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BF2A8C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pt;height:39.45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9415FA">
        <w:rPr>
          <w:b/>
          <w:sz w:val="36"/>
          <w:szCs w:val="36"/>
        </w:rPr>
        <w:t>1</w:t>
      </w:r>
      <w:r w:rsidR="000128D6">
        <w:rPr>
          <w:b/>
          <w:sz w:val="36"/>
          <w:szCs w:val="36"/>
        </w:rPr>
        <w:t>3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0128D6">
        <w:rPr>
          <w:sz w:val="36"/>
          <w:szCs w:val="36"/>
        </w:rPr>
        <w:t xml:space="preserve">26 июня </w:t>
      </w:r>
      <w:r w:rsidR="005848BF">
        <w:rPr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Pr="00C22B9C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5848BF" w:rsidRPr="000128D6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  <w:lang w:eastAsia="zh-CN" w:bidi="hi-IN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128D6">
        <w:rPr>
          <w:rFonts w:ascii="Times New Roman" w:eastAsia="Calibri" w:hAnsi="Times New Roman" w:cs="Times New Roman"/>
          <w:sz w:val="28"/>
          <w:szCs w:val="28"/>
        </w:rPr>
        <w:t>ПОВЕСТКА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Calibri" w:hAnsi="Times New Roman" w:cs="Times New Roman"/>
          <w:sz w:val="28"/>
          <w:szCs w:val="28"/>
        </w:rPr>
        <w:t xml:space="preserve">        Заседания внеочередной  семьдесят четвертой сессии Совета депутатов </w:t>
      </w:r>
    </w:p>
    <w:p w:rsidR="000128D6" w:rsidRPr="000128D6" w:rsidRDefault="000128D6" w:rsidP="000128D6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8D6">
        <w:rPr>
          <w:rFonts w:ascii="Times New Roman" w:eastAsia="Calibri" w:hAnsi="Times New Roman" w:cs="Times New Roman"/>
          <w:sz w:val="28"/>
          <w:szCs w:val="28"/>
        </w:rPr>
        <w:t>Аксенихинского сельсовета Краснозерского района</w:t>
      </w:r>
    </w:p>
    <w:p w:rsidR="000128D6" w:rsidRPr="000128D6" w:rsidRDefault="000128D6" w:rsidP="000128D6">
      <w:pPr>
        <w:pStyle w:val="af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Новосибирской области</w:t>
      </w:r>
    </w:p>
    <w:p w:rsidR="000128D6" w:rsidRPr="000128D6" w:rsidRDefault="000128D6" w:rsidP="000128D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Calibri" w:hAnsi="Times New Roman" w:cs="Times New Roman"/>
          <w:sz w:val="28"/>
          <w:szCs w:val="28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61"/>
      </w:tblGrid>
      <w:tr w:rsidR="000128D6" w:rsidRPr="000128D6" w:rsidTr="006C4ED1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8D6" w:rsidRPr="000128D6" w:rsidRDefault="000128D6" w:rsidP="006C4ED1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24.06.2025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8D6" w:rsidRPr="000128D6" w:rsidRDefault="000128D6" w:rsidP="006C4ED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с. Аксениха</w:t>
            </w:r>
          </w:p>
        </w:tc>
      </w:tr>
      <w:tr w:rsidR="000128D6" w:rsidRPr="000128D6" w:rsidTr="006C4ED1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8D6" w:rsidRPr="000128D6" w:rsidRDefault="000128D6" w:rsidP="006C4ED1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8D6" w:rsidRPr="000128D6" w:rsidRDefault="000128D6" w:rsidP="006C4ED1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Аксенихинского</w:t>
            </w:r>
          </w:p>
          <w:p w:rsidR="000128D6" w:rsidRPr="000128D6" w:rsidRDefault="000128D6" w:rsidP="006C4ED1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сельсовета</w:t>
            </w:r>
          </w:p>
        </w:tc>
      </w:tr>
    </w:tbl>
    <w:p w:rsidR="000128D6" w:rsidRPr="000128D6" w:rsidRDefault="000128D6" w:rsidP="00012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1.О секретариате внеочередной 74 сессии совета депутатов Аксенихинского сельсовета.</w:t>
      </w:r>
    </w:p>
    <w:p w:rsidR="000128D6" w:rsidRPr="000128D6" w:rsidRDefault="000128D6" w:rsidP="00012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Докладывает председатель Совета депутатов Долгополова Е.М.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2. О назначении выборов депутатов Совета депутатов Аксенихинского сельсовета Краснозерского района Новосибирской области седьмого созыва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Докладывает специалист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Рябкина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Е.С.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3.  О внесении изменений и дополнений в Устав сельского поселения Аксенихинского сельсовета Краснозерского района Новосибирской области.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Докладывает делопроизводитель Писаренко Т.С.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4. Об установлении налоговых льгот для участников специальной военной операции или членам их семей.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Докладывает делопроизводитель Писаренко Т.С.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5. О внесении изменений в Положение о муниципальном жилищном контроле. 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Докладывает специалист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Рябкина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Е.С. </w:t>
      </w:r>
    </w:p>
    <w:p w:rsidR="000128D6" w:rsidRPr="000128D6" w:rsidRDefault="000128D6" w:rsidP="000128D6">
      <w:pPr>
        <w:pStyle w:val="af4"/>
        <w:snapToGrid w:val="0"/>
        <w:jc w:val="both"/>
        <w:rPr>
          <w:sz w:val="28"/>
          <w:szCs w:val="28"/>
        </w:rPr>
      </w:pPr>
    </w:p>
    <w:p w:rsidR="000128D6" w:rsidRPr="000128D6" w:rsidRDefault="000128D6" w:rsidP="000128D6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128D6">
        <w:rPr>
          <w:rFonts w:ascii="Times New Roman" w:hAnsi="Times New Roman"/>
          <w:sz w:val="28"/>
          <w:szCs w:val="28"/>
        </w:rPr>
        <w:t>Повестка дня утверждена.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>Утвержден регламент.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>РЕГЛАМЕНТ: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>- по первому вопросу                   -   5 мин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- по второму вопросу                    -  10 мин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- по третьему вопросу                  - 10 мин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- по четвертому вопросу              - 10 мин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- по пятому вопросу                     - 10 мин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СПИСОК депутатов присутствующих на пятьдесят третьей сессии 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от 24.06.2025г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1.Долгополова Елена Михайловна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2.Мангазеева Елена Геннадьевна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3.Писаревский Николай Егорович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4. Кобзева Валентина Николаевна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Галина Степановна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6. Сикорская Ксения Евгеньевна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7. Фоменко Софья Петровна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128D6" w:rsidRPr="000128D6" w:rsidRDefault="000128D6" w:rsidP="000128D6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1. О секретариате  внеочередной семьдесят четвертой сессии  Совета депутатов Аксенихинского сельсовета, председателя Совета депутатов </w:t>
      </w: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Долгополову Е.М. </w:t>
      </w:r>
    </w:p>
    <w:p w:rsidR="000128D6" w:rsidRPr="000128D6" w:rsidRDefault="000128D6" w:rsidP="000128D6">
      <w:pPr>
        <w:pStyle w:val="af2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принять. Решение прилагается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ГОЛОСОВАНИЯ:     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«ЗА»            - единогласно(7 чел)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«ВОЗДЕРЖАВШИХСЯ»   - 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СЛУШАЛИ: 2. О назначении выборов депутатов Совета депутатов Аксенихинского сельсовета Краснозерского района Новосибирской области седьмого созыва,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Рябкину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Е.С.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принять. Решение прилагается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ГОЛОСОВАНИЯ:     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«ЗА»            - единогласно(7 чел)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«ВОЗДЕРЖАВШИХСЯ»   - 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СЛУШАЛИ: 3. </w:t>
      </w:r>
      <w:r w:rsidRPr="000128D6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сельского поселения Аксенихинского сельсовета Краснозерского района Новосибирской области. Писаренко Т.С.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принять. Решение прилагается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ГОЛОСОВАНИЯ:     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«ЗА»            - единогласно(7 чел)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«ВОЗДЕРЖАВШИХСЯ»   - 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СЛУШАЛИ: 4. Об установлении налоговых льгот для участников специальной военной операции или членам их семей. Писаренко Т.С.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принять. Решение прилагается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ГОЛОСОВАНИЯ:     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«ЗА»            - единогласно(7 чел)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«ВОЗДЕРЖАВШИХСЯ»   -  нет</w:t>
      </w:r>
    </w:p>
    <w:p w:rsidR="000128D6" w:rsidRPr="000128D6" w:rsidRDefault="000128D6" w:rsidP="000128D6">
      <w:pPr>
        <w:pStyle w:val="af4"/>
        <w:snapToGrid w:val="0"/>
        <w:jc w:val="both"/>
        <w:rPr>
          <w:sz w:val="28"/>
          <w:szCs w:val="28"/>
        </w:rPr>
      </w:pPr>
      <w:r w:rsidRPr="000128D6">
        <w:rPr>
          <w:sz w:val="28"/>
          <w:szCs w:val="28"/>
        </w:rPr>
        <w:t xml:space="preserve">СЛУШАЛИ: 5. О внесении изменений в Положение о муниципальном жилищном контроле. </w:t>
      </w:r>
      <w:proofErr w:type="spellStart"/>
      <w:r w:rsidRPr="000128D6">
        <w:rPr>
          <w:sz w:val="28"/>
          <w:szCs w:val="28"/>
        </w:rPr>
        <w:t>Рябкину</w:t>
      </w:r>
      <w:proofErr w:type="spellEnd"/>
      <w:r w:rsidRPr="000128D6">
        <w:rPr>
          <w:sz w:val="28"/>
          <w:szCs w:val="28"/>
        </w:rPr>
        <w:t xml:space="preserve"> Е.С. </w:t>
      </w:r>
    </w:p>
    <w:p w:rsidR="000128D6" w:rsidRPr="000128D6" w:rsidRDefault="000128D6" w:rsidP="000128D6">
      <w:pPr>
        <w:pStyle w:val="af4"/>
        <w:snapToGrid w:val="0"/>
        <w:jc w:val="both"/>
        <w:rPr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принять. Решение прилагается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ГОЛОСОВАНИЯ:     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«ЗА»            - единогласно(7 чел)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«ВОЗДЕРЖАВШИХСЯ»   -  нет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lastRenderedPageBreak/>
        <w:t>Председатель  сессии                                                      Е.М. Долгополова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 Е.Г.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Мангазеева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3757"/>
        <w:gridCol w:w="750"/>
        <w:gridCol w:w="5498"/>
      </w:tblGrid>
      <w:tr w:rsidR="000128D6" w:rsidRPr="000128D6" w:rsidTr="006C4ED1">
        <w:tc>
          <w:tcPr>
            <w:tcW w:w="3758" w:type="dxa"/>
          </w:tcPr>
          <w:p w:rsidR="000128D6" w:rsidRPr="000128D6" w:rsidRDefault="000128D6" w:rsidP="006C4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128D6" w:rsidRPr="000128D6" w:rsidRDefault="000128D6" w:rsidP="006C4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0" w:type="dxa"/>
          </w:tcPr>
          <w:p w:rsidR="000128D6" w:rsidRPr="000128D6" w:rsidRDefault="000128D6" w:rsidP="006C4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8D6" w:rsidRPr="000128D6" w:rsidRDefault="000128D6" w:rsidP="000128D6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28D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АКСЕНИХИНСКОГО СЕЛЬСОВЕТА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КРАСНОЗЁРСКОГО РАЙОНА  НОВОСИБИРСКОЙ ОБЛАСТИ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шестого созыва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РЕШЕНИЕ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                 Внеочередной семьдесят четвертой сессии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от  24.06.2025 года                          с. Аксениха                                     № 318 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О секретариате  семьдесят четвертой сессии Совета депутатов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Аксенихинского сельсовета шестого созыва 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1.Избрать секретарем семьдесят четвертой сессии Совета депутатов Аксенихинского сельсовета шестого  созыва 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Мангазееву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Елену Геннадьевну </w:t>
      </w:r>
    </w:p>
    <w:p w:rsidR="000128D6" w:rsidRPr="000128D6" w:rsidRDefault="000128D6" w:rsidP="000128D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Е.М.Долгополова</w:t>
      </w:r>
      <w:proofErr w:type="spellEnd"/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СОВЕТ ДЕПУТАТОВ АКСЕНИХИНСКОГО</w:t>
      </w:r>
      <w:r w:rsidRPr="000128D6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РЕШЕНИЕ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семьдесят четвертой внеочередной  сессии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0128D6">
        <w:rPr>
          <w:rFonts w:ascii="Times New Roman" w:hAnsi="Times New Roman" w:cs="Times New Roman"/>
          <w:bCs/>
          <w:sz w:val="28"/>
          <w:szCs w:val="28"/>
        </w:rPr>
        <w:t>от 24.06.2025                                 с. Аксениха                                              № 319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0128D6"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 Совета депутатов Аксенихинского сельсовета Краснозерского района Новосибирской области седьмого созыва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0128D6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сельского поселения Аксенихинского сельсовета Краснозерского муниципального района Новосибирской области</w:t>
      </w:r>
      <w:proofErr w:type="gramEnd"/>
      <w:r w:rsidRPr="000128D6">
        <w:rPr>
          <w:rFonts w:ascii="Times New Roman" w:hAnsi="Times New Roman" w:cs="Times New Roman"/>
          <w:sz w:val="28"/>
          <w:szCs w:val="28"/>
        </w:rPr>
        <w:t>, Совет депутатов Аксенихинского сельсовета Краснозерского района Новосибирской области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РЕШИЛ: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128D6">
        <w:rPr>
          <w:rFonts w:ascii="Times New Roman" w:hAnsi="Times New Roman" w:cs="Times New Roman"/>
          <w:sz w:val="28"/>
          <w:szCs w:val="28"/>
          <w:lang w:eastAsia="en-US"/>
        </w:rPr>
        <w:t>1. Назначить выборы депутатов Совета депутатов Аксенихинского сельсовета Краснозерского района Новосибирской области седьмого созыва на 14 сентября 2025 года</w:t>
      </w:r>
      <w:r w:rsidRPr="000128D6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2. Опубликовать настоящее решение в периодическом печатном издании «Бюллетень» органов местного самоуправления Аксенихинского сельсовета Краснозерского района Новосибирской области и газете «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новь».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3. Настоящее решение вступает в силу со дня официального опубликования.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8D6" w:rsidRPr="000128D6" w:rsidTr="006C4ED1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Аксенихинского сельсовета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________________Е.М. Долгополова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МП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Глава Аксенихинского сельсовета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________________ Н.П. Никитина</w:t>
            </w:r>
          </w:p>
          <w:p w:rsidR="000128D6" w:rsidRPr="000128D6" w:rsidRDefault="000128D6" w:rsidP="006C4ED1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128D6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0128D6">
        <w:rPr>
          <w:rFonts w:ascii="Times New Roman" w:hAnsi="Times New Roman" w:cs="Times New Roman"/>
          <w:bCs/>
          <w:spacing w:val="-1"/>
          <w:sz w:val="28"/>
          <w:szCs w:val="28"/>
        </w:rPr>
        <w:t>СОВЕТ ДЕПУТАТОВ АКСЕНИХИНСКОГО СЕЛЬСОВЕТА</w:t>
      </w: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bCs/>
          <w:spacing w:val="-2"/>
          <w:sz w:val="28"/>
          <w:szCs w:val="28"/>
        </w:rPr>
        <w:t>КРАСНОЗЕРСКОГО РАЙОНА    НОВОСИБИРСКОЙ ОБЛАСТИ</w:t>
      </w: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шестого  созыва</w:t>
      </w: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bCs/>
          <w:spacing w:val="-4"/>
          <w:w w:val="128"/>
          <w:sz w:val="28"/>
          <w:szCs w:val="28"/>
        </w:rPr>
        <w:t>РЕШЕНИЕ</w:t>
      </w: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Внеочередной семьдесят четвертой  сессии</w:t>
      </w: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от 24.06.2025г.</w:t>
      </w:r>
      <w:r w:rsidRPr="000128D6">
        <w:rPr>
          <w:rFonts w:ascii="Times New Roman" w:hAnsi="Times New Roman" w:cs="Times New Roman"/>
          <w:sz w:val="28"/>
          <w:szCs w:val="28"/>
        </w:rPr>
        <w:tab/>
        <w:t xml:space="preserve">  с. Аксениха                                          </w:t>
      </w:r>
      <w:r w:rsidRPr="000128D6">
        <w:rPr>
          <w:rFonts w:ascii="Times New Roman" w:hAnsi="Times New Roman" w:cs="Times New Roman"/>
          <w:iCs/>
          <w:spacing w:val="-22"/>
          <w:sz w:val="28"/>
          <w:szCs w:val="28"/>
        </w:rPr>
        <w:t xml:space="preserve">№  320 </w:t>
      </w:r>
    </w:p>
    <w:p w:rsidR="000128D6" w:rsidRPr="000128D6" w:rsidRDefault="000128D6" w:rsidP="00012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О ВНЕСЕНИИ ИЗМЕНЕНИЙ В УСТАВ СЕЛЬСКОГО ПОСЕЛЕНИЯ АКСЕНИХИНСКОГО СЕЛЬСОВЕТА КРАСНОЗЕРСКОГО  МУНИЦИПАЛЬНОГО РАЙОНА НОВОСИБИРСКОЙ ОБЛАСТИ</w:t>
      </w: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28D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128D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РЕШИЛ:</w:t>
      </w:r>
    </w:p>
    <w:p w:rsidR="000128D6" w:rsidRPr="000128D6" w:rsidRDefault="000128D6" w:rsidP="000128D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color w:val="000000"/>
          <w:spacing w:val="-21"/>
          <w:sz w:val="28"/>
          <w:szCs w:val="28"/>
        </w:rPr>
        <w:t>1.</w:t>
      </w:r>
      <w:r w:rsidRPr="00012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8D6">
        <w:rPr>
          <w:rFonts w:ascii="Times New Roman" w:hAnsi="Times New Roman" w:cs="Times New Roman"/>
          <w:sz w:val="28"/>
          <w:szCs w:val="28"/>
        </w:rPr>
        <w:t>Внести в Устав сельского поселения Аксенихинского сельсовета Краснозерского муниципального района Новосибирской области следующие изменения:</w:t>
      </w:r>
    </w:p>
    <w:p w:rsidR="000128D6" w:rsidRPr="000128D6" w:rsidRDefault="000128D6" w:rsidP="000128D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0128D6">
        <w:rPr>
          <w:rFonts w:ascii="Times New Roman" w:hAnsi="Times New Roman" w:cs="Times New Roman"/>
          <w:sz w:val="28"/>
          <w:szCs w:val="28"/>
        </w:rPr>
        <w:t xml:space="preserve"> </w:t>
      </w:r>
      <w:r w:rsidRPr="000128D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128D6">
        <w:rPr>
          <w:rFonts w:ascii="Times New Roman" w:hAnsi="Times New Roman" w:cs="Times New Roman"/>
          <w:b/>
          <w:sz w:val="28"/>
          <w:szCs w:val="28"/>
        </w:rPr>
        <w:t xml:space="preserve"> статью 29. Удаление главы поселения в</w:t>
      </w:r>
      <w:r w:rsidRPr="000128D6">
        <w:rPr>
          <w:rFonts w:ascii="Times New Roman" w:hAnsi="Times New Roman" w:cs="Times New Roman"/>
          <w:sz w:val="28"/>
          <w:szCs w:val="28"/>
        </w:rPr>
        <w:t xml:space="preserve"> </w:t>
      </w:r>
      <w:r w:rsidRPr="000128D6">
        <w:rPr>
          <w:rFonts w:ascii="Times New Roman" w:hAnsi="Times New Roman" w:cs="Times New Roman"/>
          <w:b/>
          <w:sz w:val="28"/>
          <w:szCs w:val="28"/>
        </w:rPr>
        <w:t xml:space="preserve">отставку  </w:t>
      </w:r>
    </w:p>
    <w:p w:rsidR="000128D6" w:rsidRPr="000128D6" w:rsidRDefault="000128D6" w:rsidP="000128D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1.1.1 дополнить пункт 6 следующего содержания</w:t>
      </w:r>
    </w:p>
    <w:p w:rsidR="000128D6" w:rsidRPr="000128D6" w:rsidRDefault="000128D6" w:rsidP="000128D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6) систематическое </w:t>
      </w:r>
      <w:proofErr w:type="gramStart"/>
      <w:r w:rsidRPr="000128D6">
        <w:rPr>
          <w:rFonts w:ascii="Times New Roman" w:hAnsi="Times New Roman" w:cs="Times New Roman"/>
          <w:sz w:val="28"/>
          <w:szCs w:val="28"/>
        </w:rPr>
        <w:t>не достижение</w:t>
      </w:r>
      <w:proofErr w:type="gramEnd"/>
      <w:r w:rsidRPr="000128D6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самоуправления;   </w:t>
      </w:r>
    </w:p>
    <w:p w:rsidR="000128D6" w:rsidRPr="000128D6" w:rsidRDefault="000128D6" w:rsidP="000128D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128D6" w:rsidRPr="000128D6" w:rsidRDefault="000128D6" w:rsidP="000128D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3.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0128D6" w:rsidRPr="000128D6" w:rsidRDefault="000128D6" w:rsidP="0001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0128D6" w:rsidRPr="000128D6" w:rsidRDefault="000128D6" w:rsidP="00012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после государственной регистрации и опубликования в </w:t>
      </w:r>
      <w:r w:rsidRPr="000128D6">
        <w:rPr>
          <w:rFonts w:ascii="Times New Roman" w:eastAsia="Times New Roman" w:hAnsi="Times New Roman" w:cs="Times New Roman"/>
          <w:sz w:val="28"/>
          <w:szCs w:val="28"/>
        </w:rPr>
        <w:t>«Бюллетень» органов местного самоуправления Аксенихинского сельсовета Краснозерского района Новосибирской области».</w:t>
      </w:r>
    </w:p>
    <w:p w:rsidR="000128D6" w:rsidRPr="000128D6" w:rsidRDefault="000128D6" w:rsidP="00012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>Глава Аксенихинского сельсовета</w:t>
      </w:r>
    </w:p>
    <w:p w:rsidR="000128D6" w:rsidRPr="000128D6" w:rsidRDefault="000128D6" w:rsidP="0001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</w:t>
      </w: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Н.П. Никитина</w:t>
      </w: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pStyle w:val="af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АКСЕНИХИНСКОГО СЕЛЬСОВЕТА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КРАСНОЗЁРСКОГО РАЙОНА  НОВОСИБИРСКОЙ ОБЛАСТИ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128D6" w:rsidRPr="000128D6" w:rsidRDefault="000128D6" w:rsidP="000128D6">
      <w:pPr>
        <w:pStyle w:val="af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РЕШЕНИЕ</w:t>
      </w:r>
    </w:p>
    <w:p w:rsidR="000128D6" w:rsidRPr="000128D6" w:rsidRDefault="000128D6" w:rsidP="000128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Внеочередной семьдесят четвертой сессии</w:t>
      </w:r>
    </w:p>
    <w:p w:rsidR="000128D6" w:rsidRPr="000128D6" w:rsidRDefault="000128D6" w:rsidP="000128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от  24.06.2025 года                                    с. Аксениха                            № 321 </w:t>
      </w:r>
    </w:p>
    <w:p w:rsidR="000128D6" w:rsidRPr="000128D6" w:rsidRDefault="000128D6" w:rsidP="000128D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ОБ УСТАНОВЛЕНИИ ЛЬГОТЫ ПО ЗЕМЕЛЬНОМУ НАЛОГУ УЧАСТНИКАМ  СПЕЦИАЛЬНОЙ ВОЕННОЙ ОПЕРАЦИИ И ЧЛЕНАМ ИХ СЕМЕЙ</w:t>
      </w:r>
    </w:p>
    <w:p w:rsidR="000128D6" w:rsidRPr="000128D6" w:rsidRDefault="000128D6" w:rsidP="00012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Федеральным законом от 06 октября 2003 г. N 131-ФЗ "Об общих принципах организации местного самоуправления в Российской Федерации", руководствуясь статьей  19 Устава сельского поселения Аксенихинского сельсовета Краснозерского района Новосибирской области, Совет депутатов  Аксенихинского сельсовета Краснозерского района Новосибирской области, РЕШИЛ</w:t>
      </w:r>
      <w:proofErr w:type="gramStart"/>
      <w:r w:rsidRPr="00012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"/>
      <w:bookmarkEnd w:id="1"/>
      <w:r w:rsidRPr="000128D6">
        <w:rPr>
          <w:rFonts w:ascii="Times New Roman" w:hAnsi="Times New Roman" w:cs="Times New Roman"/>
          <w:sz w:val="28"/>
          <w:szCs w:val="28"/>
        </w:rPr>
        <w:t>1. Освободить от уплаты земельного налога: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"/>
      <w:bookmarkEnd w:id="2"/>
      <w:r w:rsidRPr="000128D6">
        <w:rPr>
          <w:rFonts w:ascii="Times New Roman" w:hAnsi="Times New Roman" w:cs="Times New Roman"/>
          <w:sz w:val="28"/>
          <w:szCs w:val="28"/>
        </w:rPr>
        <w:t>1) граждан, призванных на военную службу по мобилизации в Вооруженные Силы Российской Федерации;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"/>
      <w:bookmarkEnd w:id="3"/>
      <w:r w:rsidRPr="000128D6">
        <w:rPr>
          <w:rFonts w:ascii="Times New Roman" w:hAnsi="Times New Roman" w:cs="Times New Roman"/>
          <w:sz w:val="28"/>
          <w:szCs w:val="28"/>
        </w:rPr>
        <w:t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r:id="rId10" w:anchor="P11" w:tooltip="1) граждан, призванных на военную службу по мобилизации в Вооруженные Силы Российской Федерации;" w:history="1">
        <w:r w:rsidRPr="000128D6">
          <w:rPr>
            <w:rStyle w:val="a4"/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0128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12" w:tooltip="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" w:history="1">
        <w:r w:rsidRPr="000128D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Pr="000128D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lastRenderedPageBreak/>
        <w:t xml:space="preserve">2. Граждане, указанные в </w:t>
      </w:r>
      <w:hyperlink r:id="rId12" w:anchor="P10" w:tooltip="1. Освободить от уплаты земельного налога:" w:history="1">
        <w:r w:rsidRPr="000128D6">
          <w:rPr>
            <w:rStyle w:val="a4"/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128D6">
        <w:rPr>
          <w:rFonts w:ascii="Times New Roman" w:hAnsi="Times New Roman" w:cs="Times New Roman"/>
          <w:sz w:val="28"/>
          <w:szCs w:val="28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r:id="rId13" w:anchor="P10" w:tooltip="1. Освободить от уплаты земельного налога:" w:history="1">
        <w:r w:rsidRPr="000128D6">
          <w:rPr>
            <w:rStyle w:val="a4"/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128D6">
        <w:rPr>
          <w:rFonts w:ascii="Times New Roman" w:hAnsi="Times New Roman" w:cs="Times New Roman"/>
          <w:sz w:val="28"/>
          <w:szCs w:val="28"/>
        </w:rPr>
        <w:t xml:space="preserve"> настоящего решения, льгота по земельному налогу предоставляется в порядке, предусмотренном налоговым законодательством.</w:t>
      </w:r>
    </w:p>
    <w:p w:rsidR="000128D6" w:rsidRPr="000128D6" w:rsidRDefault="000128D6" w:rsidP="0001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связанные с уплатой земельного налога за налоговые периоды 2025 и 2026 годов.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Глава Аксенихинского сельсовета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Н.П. Никитина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0128D6" w:rsidRPr="000128D6" w:rsidRDefault="000128D6" w:rsidP="00012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Е.М. Долгополова 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0128D6" w:rsidRPr="000128D6" w:rsidRDefault="000128D6" w:rsidP="000128D6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128D6" w:rsidRPr="000128D6" w:rsidRDefault="000128D6" w:rsidP="000128D6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РЕШЕНИЕ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Внеочередной семьдесят четвертой сессии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От 24.06.2025г.                                                                                    № 322 </w:t>
      </w:r>
    </w:p>
    <w:p w:rsidR="000128D6" w:rsidRPr="000128D6" w:rsidRDefault="000128D6" w:rsidP="0001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с. Аксениха</w:t>
      </w:r>
    </w:p>
    <w:p w:rsidR="000128D6" w:rsidRPr="000128D6" w:rsidRDefault="000128D6" w:rsidP="000128D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ind w:right="28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Аксенихинского сельсовета Краснозерского района Новосибирской области от 17.02.2025 № 301 "</w:t>
      </w:r>
      <w:r w:rsidRPr="000128D6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Аксенихинского сельсовета Краснозерского района Новосибирской области</w:t>
      </w:r>
      <w:r w:rsidRPr="0001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 </w:t>
      </w:r>
    </w:p>
    <w:p w:rsidR="000128D6" w:rsidRPr="000128D6" w:rsidRDefault="000128D6" w:rsidP="000128D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 № 131-ФЗ «Об общих принципах организации местного самоуправления в Российской </w:t>
      </w:r>
      <w:r w:rsidRPr="000128D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Федерации», Совет депутатов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0128D6" w:rsidRPr="000128D6" w:rsidRDefault="000128D6" w:rsidP="000128D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28D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28D6" w:rsidRPr="000128D6" w:rsidRDefault="000128D6" w:rsidP="000128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20.02.2025 №76/4  «</w:t>
      </w:r>
      <w:r w:rsidRPr="000128D6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Аксенихинского сельсовета Краснозерского района Новосибирской области</w:t>
      </w:r>
      <w:r w:rsidRPr="000128D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128D6" w:rsidRPr="000128D6" w:rsidRDefault="000128D6" w:rsidP="000128D6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01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жилищном контроле на территории 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области:</w:t>
      </w:r>
      <w:r w:rsidRPr="0001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1.1.1. Пункт 4.2.2. дополнить абзацем следующего содержания:</w:t>
      </w:r>
    </w:p>
    <w:p w:rsidR="000128D6" w:rsidRPr="000128D6" w:rsidRDefault="000128D6" w:rsidP="000128D6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28D6">
        <w:rPr>
          <w:sz w:val="28"/>
          <w:szCs w:val="28"/>
        </w:rPr>
        <w:t xml:space="preserve">" Предписание об устранении выявленных нарушений обязательных требований должно </w:t>
      </w:r>
      <w:proofErr w:type="gramStart"/>
      <w:r w:rsidRPr="000128D6">
        <w:rPr>
          <w:sz w:val="28"/>
          <w:szCs w:val="28"/>
        </w:rPr>
        <w:t>содержать</w:t>
      </w:r>
      <w:proofErr w:type="gramEnd"/>
      <w:r w:rsidRPr="000128D6">
        <w:rPr>
          <w:sz w:val="28"/>
          <w:szCs w:val="28"/>
        </w:rPr>
        <w:t xml:space="preserve"> в том числе следующие сведения по каждому из нарушений:</w:t>
      </w:r>
    </w:p>
    <w:p w:rsidR="000128D6" w:rsidRPr="000128D6" w:rsidRDefault="000128D6" w:rsidP="000128D6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28D6">
        <w:rPr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0128D6" w:rsidRPr="000128D6" w:rsidRDefault="000128D6" w:rsidP="000128D6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28D6">
        <w:rPr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:rsidR="000128D6" w:rsidRPr="000128D6" w:rsidRDefault="000128D6" w:rsidP="000128D6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28D6">
        <w:rPr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:rsidR="000128D6" w:rsidRPr="000128D6" w:rsidRDefault="000128D6" w:rsidP="000128D6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28D6">
        <w:rPr>
          <w:sz w:val="28"/>
          <w:szCs w:val="28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требований"; 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1.1.2. Пункт  4.4.3. </w:t>
      </w: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 изложить в следующей редакции: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"4.4.3.</w:t>
      </w:r>
      <w:r w:rsidRPr="000128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 пунктами 1, 3 - 9 части 1 и частью 3 статьи 57  Федерального закона №248-ФЗ.</w:t>
      </w:r>
      <w:r w:rsidRPr="000128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</w:t>
      </w: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1.1.3. Абзац 2 пункта 4.5.6. - исключить;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1.1.4. Пункт 4.5.10 изложить в следующей редакции: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№248-ФЗ.";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1.1.5. Пункт  4.6.3. изложить в следующей редакции: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1.1.6. Пункт 4.7.3. изложить в следующей редакции: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"4.7.3.  Внеплановый инспекционный визит может проводиться только по согласованию с органами прокуратуры, за исключением случаев его </w:t>
      </w: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проведения в соответствии с пунктами 3, 4, 6, 8 части 1, частью 3 статьи 57 и частью 12 статьи 66  Федерального закона №248-ФЗ.";</w:t>
      </w:r>
    </w:p>
    <w:p w:rsidR="000128D6" w:rsidRPr="000128D6" w:rsidRDefault="000128D6" w:rsidP="00012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8D6">
        <w:rPr>
          <w:rFonts w:ascii="Times New Roman" w:hAnsi="Times New Roman" w:cs="Times New Roman"/>
          <w:sz w:val="28"/>
          <w:szCs w:val="28"/>
          <w:shd w:val="clear" w:color="auto" w:fill="FFFFFF"/>
        </w:rPr>
        <w:t>1.1.7. В пункте 4.9.4. слова "</w:t>
      </w:r>
      <w:r w:rsidRPr="000128D6">
        <w:rPr>
          <w:rFonts w:ascii="Times New Roman" w:hAnsi="Times New Roman" w:cs="Times New Roman"/>
          <w:sz w:val="28"/>
          <w:szCs w:val="28"/>
        </w:rPr>
        <w:t xml:space="preserve"> могут быть приняты решения, предусмотренные подпунктами 1 и" </w:t>
      </w:r>
      <w:proofErr w:type="gramStart"/>
      <w:r w:rsidRPr="000128D6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0128D6">
        <w:rPr>
          <w:rFonts w:ascii="Times New Roman" w:hAnsi="Times New Roman" w:cs="Times New Roman"/>
          <w:sz w:val="28"/>
          <w:szCs w:val="28"/>
        </w:rPr>
        <w:t>: "может быть принято решение, предусмотренное пунктом".</w:t>
      </w:r>
    </w:p>
    <w:p w:rsidR="000128D6" w:rsidRPr="000128D6" w:rsidRDefault="000128D6" w:rsidP="000128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Опубликовать настоящее решение в периодическом печатном издании «Бюллетень органов местного самоуправления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0128D6" w:rsidRPr="000128D6" w:rsidRDefault="000128D6" w:rsidP="00012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сельсовета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Председатель Совета депутатов</w:t>
      </w: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Краснозерского района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0128D6">
        <w:rPr>
          <w:rFonts w:ascii="Times New Roman" w:hAnsi="Times New Roman" w:cs="Times New Roman"/>
          <w:bCs/>
          <w:sz w:val="28"/>
          <w:szCs w:val="28"/>
        </w:rPr>
        <w:t>Аксенихинского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Краснозерского района</w:t>
      </w: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Новосибирской области</w:t>
      </w: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_________________Н.П. Никитина                  ___________Е.М. Долгополова</w:t>
      </w:r>
    </w:p>
    <w:p w:rsidR="000128D6" w:rsidRPr="000128D6" w:rsidRDefault="000128D6" w:rsidP="000128D6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«___»____________2025 года</w:t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28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«___»___________2025 года</w:t>
      </w:r>
    </w:p>
    <w:p w:rsidR="000128D6" w:rsidRPr="000128D6" w:rsidRDefault="000128D6" w:rsidP="000128D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128D6" w:rsidRPr="000128D6" w:rsidRDefault="000128D6" w:rsidP="00012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69D" w:rsidRPr="000128D6" w:rsidRDefault="001B769D" w:rsidP="009415FA">
      <w:pPr>
        <w:rPr>
          <w:rFonts w:ascii="Times New Roman" w:hAnsi="Times New Roman" w:cs="Times New Roman"/>
          <w:sz w:val="28"/>
          <w:szCs w:val="28"/>
        </w:rPr>
      </w:pPr>
    </w:p>
    <w:p w:rsidR="00EF6D64" w:rsidRPr="000128D6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 </w:t>
      </w:r>
      <w:r w:rsidR="00CF3F4C" w:rsidRPr="000128D6">
        <w:rPr>
          <w:rFonts w:ascii="Times New Roman" w:hAnsi="Times New Roman" w:cs="Times New Roman"/>
          <w:sz w:val="28"/>
          <w:szCs w:val="28"/>
        </w:rPr>
        <w:t xml:space="preserve">     </w:t>
      </w:r>
      <w:r w:rsidR="006F6CA7" w:rsidRPr="000128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0FDB" w:rsidRPr="000128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6CA7" w:rsidRPr="000128D6">
        <w:rPr>
          <w:rFonts w:ascii="Times New Roman" w:hAnsi="Times New Roman" w:cs="Times New Roman"/>
          <w:sz w:val="28"/>
          <w:szCs w:val="28"/>
        </w:rPr>
        <w:t xml:space="preserve"> </w:t>
      </w:r>
      <w:r w:rsidR="00411B79" w:rsidRPr="000128D6">
        <w:rPr>
          <w:rFonts w:ascii="Times New Roman" w:hAnsi="Times New Roman" w:cs="Times New Roman"/>
          <w:sz w:val="28"/>
          <w:szCs w:val="28"/>
        </w:rPr>
        <w:t xml:space="preserve">  </w:t>
      </w:r>
      <w:r w:rsidR="00EC6D4E" w:rsidRPr="000128D6">
        <w:rPr>
          <w:rFonts w:ascii="Times New Roman" w:hAnsi="Times New Roman" w:cs="Times New Roman"/>
          <w:sz w:val="28"/>
          <w:szCs w:val="28"/>
        </w:rPr>
        <w:t xml:space="preserve">Адрес редакционного Совета: </w:t>
      </w:r>
    </w:p>
    <w:p w:rsidR="00EF6D64" w:rsidRPr="000128D6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632941 НСО, с. Аксениха,</w:t>
      </w:r>
      <w:r w:rsidR="007F0FDB" w:rsidRPr="000128D6">
        <w:rPr>
          <w:rFonts w:ascii="Times New Roman" w:hAnsi="Times New Roman" w:cs="Times New Roman"/>
          <w:sz w:val="28"/>
          <w:szCs w:val="28"/>
        </w:rPr>
        <w:t xml:space="preserve">   </w:t>
      </w:r>
      <w:r w:rsidR="00411B79" w:rsidRPr="000128D6">
        <w:rPr>
          <w:rFonts w:ascii="Times New Roman" w:hAnsi="Times New Roman" w:cs="Times New Roman"/>
          <w:sz w:val="28"/>
          <w:szCs w:val="28"/>
        </w:rPr>
        <w:t xml:space="preserve"> </w:t>
      </w:r>
      <w:r w:rsidR="007F0FDB" w:rsidRPr="00012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8D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128D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128D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0128D6">
        <w:rPr>
          <w:rFonts w:ascii="Times New Roman" w:hAnsi="Times New Roman" w:cs="Times New Roman"/>
          <w:sz w:val="28"/>
          <w:szCs w:val="28"/>
        </w:rPr>
        <w:t xml:space="preserve"> 36, тел 71</w:t>
      </w:r>
      <w:r w:rsidR="008B7296" w:rsidRPr="000128D6">
        <w:rPr>
          <w:rFonts w:ascii="Times New Roman" w:hAnsi="Times New Roman" w:cs="Times New Roman"/>
          <w:sz w:val="28"/>
          <w:szCs w:val="28"/>
        </w:rPr>
        <w:t> </w:t>
      </w:r>
      <w:r w:rsidRPr="000128D6">
        <w:rPr>
          <w:rFonts w:ascii="Times New Roman" w:hAnsi="Times New Roman" w:cs="Times New Roman"/>
          <w:sz w:val="28"/>
          <w:szCs w:val="28"/>
        </w:rPr>
        <w:t>241</w:t>
      </w:r>
      <w:r w:rsidR="00312A01" w:rsidRPr="000128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F6D64" w:rsidRPr="000128D6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Писаренко Т.С. </w:t>
      </w:r>
      <w:r w:rsidR="008B7296" w:rsidRPr="0001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4E" w:rsidRPr="000128D6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128D6">
        <w:rPr>
          <w:rFonts w:ascii="Times New Roman" w:hAnsi="Times New Roman" w:cs="Times New Roman"/>
          <w:sz w:val="28"/>
          <w:szCs w:val="28"/>
        </w:rPr>
        <w:t>Т</w:t>
      </w:r>
      <w:r w:rsidR="00EC6D4E" w:rsidRPr="000128D6">
        <w:rPr>
          <w:rFonts w:ascii="Times New Roman" w:hAnsi="Times New Roman" w:cs="Times New Roman"/>
          <w:sz w:val="28"/>
          <w:szCs w:val="28"/>
        </w:rPr>
        <w:t>ираж 1 экз.   тел 71 241</w:t>
      </w:r>
    </w:p>
    <w:sectPr w:rsidR="00EC6D4E" w:rsidRPr="000128D6" w:rsidSect="004F019D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8C" w:rsidRDefault="00BF2A8C" w:rsidP="004F019D">
      <w:pPr>
        <w:spacing w:after="0" w:line="240" w:lineRule="auto"/>
      </w:pPr>
      <w:r>
        <w:separator/>
      </w:r>
    </w:p>
  </w:endnote>
  <w:endnote w:type="continuationSeparator" w:id="0">
    <w:p w:rsidR="00BF2A8C" w:rsidRDefault="00BF2A8C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8C" w:rsidRDefault="00BF2A8C" w:rsidP="004F019D">
      <w:pPr>
        <w:spacing w:after="0" w:line="240" w:lineRule="auto"/>
      </w:pPr>
      <w:r>
        <w:separator/>
      </w:r>
    </w:p>
  </w:footnote>
  <w:footnote w:type="continuationSeparator" w:id="0">
    <w:p w:rsidR="00BF2A8C" w:rsidRDefault="00BF2A8C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BF2A8C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0128D6">
                  <w:rPr>
                    <w:noProof/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8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9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28D6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69D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8BF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64673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5FA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B14FA"/>
    <w:rsid w:val="00BE6458"/>
    <w:rsid w:val="00BF2A8C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A4ED1"/>
    <w:rsid w:val="00DB1541"/>
    <w:rsid w:val="00DD7073"/>
    <w:rsid w:val="00DE4C07"/>
    <w:rsid w:val="00DE7188"/>
    <w:rsid w:val="00E034FB"/>
    <w:rsid w:val="00E14D07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uiPriority w:val="99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Style5">
    <w:name w:val="Style5"/>
    <w:basedOn w:val="a0"/>
    <w:rsid w:val="005848B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848B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F5E5-B294-4884-B487-E0AE64CA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2023-03-01T13:26:00Z</cp:lastPrinted>
  <dcterms:created xsi:type="dcterms:W3CDTF">2018-01-17T03:17:00Z</dcterms:created>
  <dcterms:modified xsi:type="dcterms:W3CDTF">2025-06-26T14:48:00Z</dcterms:modified>
</cp:coreProperties>
</file>