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DA4ED1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.2pt;height:39.45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</w:t>
      </w:r>
      <w:proofErr w:type="spellStart"/>
      <w:r>
        <w:rPr>
          <w:b/>
          <w:i/>
          <w:sz w:val="36"/>
          <w:szCs w:val="36"/>
        </w:rPr>
        <w:t>Аксёнихинского</w:t>
      </w:r>
      <w:proofErr w:type="spellEnd"/>
      <w:r>
        <w:rPr>
          <w:b/>
          <w:i/>
          <w:sz w:val="36"/>
          <w:szCs w:val="36"/>
        </w:rPr>
        <w:t xml:space="preserve">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9415FA">
        <w:rPr>
          <w:b/>
          <w:sz w:val="36"/>
          <w:szCs w:val="36"/>
        </w:rPr>
        <w:t>1</w:t>
      </w:r>
      <w:r w:rsidR="001B769D">
        <w:rPr>
          <w:b/>
          <w:sz w:val="36"/>
          <w:szCs w:val="36"/>
        </w:rPr>
        <w:t>2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FE7703">
        <w:rPr>
          <w:sz w:val="36"/>
          <w:szCs w:val="36"/>
        </w:rPr>
        <w:t xml:space="preserve">  </w:t>
      </w:r>
      <w:r w:rsidR="00BB0D72">
        <w:rPr>
          <w:sz w:val="36"/>
          <w:szCs w:val="36"/>
        </w:rPr>
        <w:t xml:space="preserve">        </w:t>
      </w:r>
      <w:r w:rsidR="0095511E">
        <w:rPr>
          <w:sz w:val="36"/>
          <w:szCs w:val="36"/>
        </w:rPr>
        <w:t xml:space="preserve">   </w:t>
      </w:r>
      <w:r w:rsidR="009415FA">
        <w:rPr>
          <w:sz w:val="36"/>
          <w:szCs w:val="36"/>
        </w:rPr>
        <w:t>1</w:t>
      </w:r>
      <w:r w:rsidR="001B769D">
        <w:rPr>
          <w:sz w:val="36"/>
          <w:szCs w:val="36"/>
        </w:rPr>
        <w:t>9</w:t>
      </w:r>
      <w:r w:rsidR="005848BF">
        <w:rPr>
          <w:sz w:val="36"/>
          <w:szCs w:val="36"/>
        </w:rPr>
        <w:t xml:space="preserve"> мая </w:t>
      </w:r>
      <w:r w:rsidR="002A5CEF">
        <w:rPr>
          <w:b/>
          <w:sz w:val="36"/>
          <w:szCs w:val="36"/>
        </w:rPr>
        <w:t xml:space="preserve"> 202</w:t>
      </w:r>
      <w:r w:rsidR="005039DE">
        <w:rPr>
          <w:b/>
          <w:sz w:val="36"/>
          <w:szCs w:val="36"/>
        </w:rPr>
        <w:t>5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0971FF" w:rsidRPr="000971FF" w:rsidRDefault="0095511E" w:rsidP="00675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2ECD1B" wp14:editId="7D7F8096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80370" w:rsidRPr="00C22B9C" w:rsidRDefault="00380370" w:rsidP="00E66D81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037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5848BF" w:rsidRPr="001B769D" w:rsidRDefault="005848BF" w:rsidP="005848BF">
      <w:pPr>
        <w:pStyle w:val="af0"/>
        <w:spacing w:after="0" w:line="1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</w:pPr>
    </w:p>
    <w:p w:rsidR="001B769D" w:rsidRPr="001B769D" w:rsidRDefault="001B769D" w:rsidP="001B769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D">
        <w:rPr>
          <w:rFonts w:ascii="Times New Roman" w:hAnsi="Times New Roman" w:cs="Times New Roman"/>
          <w:b/>
          <w:sz w:val="24"/>
          <w:szCs w:val="24"/>
        </w:rPr>
        <w:t>В Новосибирской области более 650 памятников, посвященных героям Великой Отечественной войны, поставлены на государственный кадастровый учет</w:t>
      </w:r>
    </w:p>
    <w:p w:rsidR="001B769D" w:rsidRPr="001B769D" w:rsidRDefault="001B769D" w:rsidP="001B769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69D" w:rsidRPr="001B769D" w:rsidRDefault="001B769D" w:rsidP="001B76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территории Новосибирской области расположено </w:t>
      </w:r>
      <w:proofErr w:type="gramStart"/>
      <w:r w:rsidRPr="001B769D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тысячи памятников</w:t>
      </w:r>
      <w:proofErr w:type="gramEnd"/>
      <w:r w:rsidRPr="001B7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других мемориальных объектов, посвященных Великой Отечественной войне.</w:t>
      </w:r>
      <w:r w:rsidRPr="001B769D">
        <w:rPr>
          <w:rFonts w:ascii="Times New Roman" w:hAnsi="Times New Roman" w:cs="Times New Roman"/>
          <w:sz w:val="24"/>
          <w:szCs w:val="24"/>
        </w:rPr>
        <w:t xml:space="preserve"> Управление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 по Новосибирской области осуществляет кадастровый учет и внесение в Единый государственный реестр недвижимости  сведения об объектах недвижимости, увековечивающих подвиг советского народа в годы войны.</w:t>
      </w:r>
    </w:p>
    <w:p w:rsidR="001B769D" w:rsidRPr="001B769D" w:rsidRDefault="001B769D" w:rsidP="001B76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 xml:space="preserve">В регионе 996 памятников поставлены на государственный кадастровый учет, 667 из них созданы в честь сибиряков - героев Великой Отечественной войны, защитников Отечества, тружеников тыла. </w:t>
      </w:r>
    </w:p>
    <w:p w:rsidR="001B769D" w:rsidRPr="001B769D" w:rsidRDefault="001B769D" w:rsidP="001B76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>Кадастровый учет указанных объектов необходим для обеспечения их обслуживания и сохранения, как культурного наследия народа.</w:t>
      </w:r>
    </w:p>
    <w:p w:rsidR="001B769D" w:rsidRPr="001B769D" w:rsidRDefault="001B769D" w:rsidP="001B769D">
      <w:pPr>
        <w:pStyle w:val="a9"/>
        <w:shd w:val="clear" w:color="auto" w:fill="FFFFFF"/>
        <w:spacing w:before="0" w:beforeAutospacing="0"/>
        <w:ind w:firstLine="708"/>
        <w:jc w:val="both"/>
        <w:rPr>
          <w:highlight w:val="yellow"/>
        </w:rPr>
      </w:pPr>
      <w:r w:rsidRPr="001B769D">
        <w:rPr>
          <w:highlight w:val="yellow"/>
        </w:rPr>
        <w:t xml:space="preserve">В годы войны в Новосибирске работали 32 эвакуированных завода, четыре оборонных института. За бесперебойное производство военной и гражданской продукции на промышленных предприятиях, располагавшихся на территории города, и за массовый трудовой героизм, Новосибирску в 2020 году присвоено звание «Город трудовой доблести». </w:t>
      </w:r>
    </w:p>
    <w:p w:rsidR="001B769D" w:rsidRPr="001B769D" w:rsidRDefault="001B769D" w:rsidP="001B769D">
      <w:pPr>
        <w:pStyle w:val="a9"/>
        <w:shd w:val="clear" w:color="auto" w:fill="FFFFFF"/>
        <w:spacing w:before="0" w:beforeAutospacing="0"/>
        <w:jc w:val="both"/>
        <w:rPr>
          <w:color w:val="212529"/>
          <w:highlight w:val="yellow"/>
        </w:rPr>
      </w:pPr>
      <w:r w:rsidRPr="001B769D">
        <w:rPr>
          <w:noProof/>
          <w:highlight w:val="yellow"/>
        </w:rPr>
        <w:drawing>
          <wp:inline distT="0" distB="0" distL="0" distR="0" wp14:anchorId="2895B223" wp14:editId="11DFA8DB">
            <wp:extent cx="4140200" cy="2070321"/>
            <wp:effectExtent l="0" t="0" r="0" b="6350"/>
            <wp:docPr id="1" name="Рисунок 4" descr="Бессмертен подвиг наших земляков: к открытию стелы «Новосибирск – город  трудовой доблести» | НДН.Инф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ссмертен подвиг наших земляков: к открытию стелы «Новосибирск – город  трудовой доблести» | НДН.Инфо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156300" cy="207837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1B769D" w:rsidRPr="001B769D" w:rsidRDefault="001B769D" w:rsidP="001B769D">
      <w:pPr>
        <w:pStyle w:val="a9"/>
        <w:shd w:val="clear" w:color="auto" w:fill="FFFFFF"/>
        <w:spacing w:before="0" w:beforeAutospacing="0"/>
        <w:jc w:val="both"/>
        <w:rPr>
          <w:highlight w:val="yellow"/>
        </w:rPr>
      </w:pPr>
      <w:r w:rsidRPr="001B769D">
        <w:rPr>
          <w:highlight w:val="yellow"/>
        </w:rPr>
        <w:t>Стела «Город трудовой доблести» - мемориал, увековечивший трудовой подвиг новосибирцев в годы Великой Отечественной войны.</w:t>
      </w:r>
    </w:p>
    <w:p w:rsidR="001B769D" w:rsidRPr="001B769D" w:rsidRDefault="001B769D" w:rsidP="001B769D">
      <w:pPr>
        <w:pStyle w:val="a9"/>
        <w:spacing w:before="75" w:beforeAutospacing="0" w:after="75" w:afterAutospacing="0"/>
        <w:jc w:val="both"/>
        <w:rPr>
          <w:highlight w:val="yellow"/>
        </w:rPr>
      </w:pPr>
      <w:r w:rsidRPr="001B769D">
        <w:rPr>
          <w:noProof/>
          <w:highlight w:val="yellow"/>
        </w:rPr>
        <w:drawing>
          <wp:inline distT="0" distB="0" distL="0" distR="0" wp14:anchorId="4C5D9F9E" wp14:editId="3EC143DE">
            <wp:extent cx="3467100" cy="2426970"/>
            <wp:effectExtent l="0" t="0" r="0" b="0"/>
            <wp:docPr id="3" name="Рисунок 1" descr="https://sibmama.ru/images/8905/095219a866166b12275c3cc3cefc7c5383e28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bmama.ru/images/8905/095219a866166b12275c3cc3cefc7c5383e28b44.jp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3477840" cy="243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69D" w:rsidRPr="001B769D" w:rsidRDefault="001B769D" w:rsidP="001B769D">
      <w:pPr>
        <w:pStyle w:val="a9"/>
        <w:spacing w:before="75" w:beforeAutospacing="0" w:after="75" w:afterAutospacing="0"/>
        <w:ind w:firstLine="708"/>
        <w:jc w:val="both"/>
        <w:rPr>
          <w:highlight w:val="yellow"/>
        </w:rPr>
      </w:pPr>
      <w:r w:rsidRPr="001B769D">
        <w:rPr>
          <w:highlight w:val="yellow"/>
        </w:rPr>
        <w:lastRenderedPageBreak/>
        <w:t xml:space="preserve">Памятник-паровоз, установленный в честь сибиряков, самоотверженно работавших в тылу. Один из них – наш легендарный земляк, машинист Николай Лунин, Герой Труда. </w:t>
      </w:r>
      <w:r w:rsidRPr="001B769D">
        <w:rPr>
          <w:iCs/>
          <w:highlight w:val="yellow"/>
        </w:rPr>
        <w:t xml:space="preserve">Во время войны бригада водила составы в прифронтовые города. За ударный труд в 1942 году Лунин был награждён Сталинской премией, а на неё приобрёл эшелон угля для фронта, сам доставив его в только что освобождённый Сталинград. </w:t>
      </w:r>
      <w:r w:rsidRPr="001B769D">
        <w:rPr>
          <w:highlight w:val="yellow"/>
        </w:rPr>
        <w:t>Паровоз продолжал свою работу и после войны, а с 1985 года установлен в качестве памятника труженикам тыла.</w:t>
      </w:r>
    </w:p>
    <w:p w:rsidR="001B769D" w:rsidRPr="001B769D" w:rsidRDefault="001B769D" w:rsidP="001B769D">
      <w:pPr>
        <w:pStyle w:val="a9"/>
        <w:spacing w:before="75" w:beforeAutospacing="0" w:after="75" w:afterAutospacing="0"/>
        <w:jc w:val="both"/>
        <w:rPr>
          <w:color w:val="4B4B4B"/>
          <w:highlight w:val="yellow"/>
        </w:rPr>
      </w:pPr>
      <w:r w:rsidRPr="001B769D">
        <w:rPr>
          <w:color w:val="4B4B4B"/>
          <w:highlight w:val="yellow"/>
        </w:rPr>
        <w:t> </w:t>
      </w:r>
    </w:p>
    <w:p w:rsidR="001B769D" w:rsidRPr="001B769D" w:rsidRDefault="001B769D" w:rsidP="001B769D">
      <w:pPr>
        <w:pStyle w:val="a9"/>
        <w:shd w:val="clear" w:color="auto" w:fill="FFFFFF"/>
        <w:spacing w:before="0" w:beforeAutospacing="0"/>
        <w:jc w:val="both"/>
        <w:rPr>
          <w:color w:val="212529"/>
          <w:highlight w:val="yellow"/>
        </w:rPr>
      </w:pPr>
      <w:r w:rsidRPr="001B769D">
        <w:rPr>
          <w:noProof/>
          <w:highlight w:val="yellow"/>
        </w:rPr>
        <w:drawing>
          <wp:inline distT="0" distB="0" distL="0" distR="0" wp14:anchorId="175582D4" wp14:editId="4688B710">
            <wp:extent cx="3538728" cy="2457450"/>
            <wp:effectExtent l="0" t="0" r="5080" b="0"/>
            <wp:docPr id="4" name="Рисунок 2" descr="https://sibmama.ru/images/8905/2252608ff82a1a4a2cef400344d68ee94c07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bmama.ru/images/8905/2252608ff82a1a4a2cef400344d68ee94c073723.jpg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3544775" cy="246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69D" w:rsidRPr="001B769D" w:rsidRDefault="001B769D" w:rsidP="001B76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B769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Трогательный памятник «Вальс Победы» в новосибирском Академгородке изобразил танцующую пару — солдата и юную девушку, </w:t>
      </w:r>
      <w:proofErr w:type="gramStart"/>
      <w:r w:rsidRPr="001B769D">
        <w:rPr>
          <w:rFonts w:ascii="Times New Roman" w:eastAsia="Times New Roman" w:hAnsi="Times New Roman" w:cs="Times New Roman"/>
          <w:sz w:val="24"/>
          <w:szCs w:val="24"/>
          <w:highlight w:val="yellow"/>
        </w:rPr>
        <w:t>чувства</w:t>
      </w:r>
      <w:proofErr w:type="gramEnd"/>
      <w:r w:rsidRPr="001B769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которых символизируют торжество жизни над смертью. Пережив войну, они не утратили воспоминаний и надежд, а теперь танцуют вальс. Пара помещена на бетонный постамент в виде пятиконечной звезды.</w:t>
      </w:r>
    </w:p>
    <w:p w:rsidR="001B769D" w:rsidRPr="001B769D" w:rsidRDefault="001B769D" w:rsidP="001B769D">
      <w:pPr>
        <w:pStyle w:val="a9"/>
        <w:shd w:val="clear" w:color="auto" w:fill="FFFFFF"/>
        <w:spacing w:before="0" w:beforeAutospacing="0"/>
        <w:ind w:firstLine="708"/>
        <w:jc w:val="both"/>
      </w:pPr>
      <w:r w:rsidRPr="001B769D">
        <w:t xml:space="preserve">Мемориал Воинской Славы и музей военной техники под открытым небом. </w:t>
      </w:r>
      <w:proofErr w:type="gramStart"/>
      <w:r w:rsidRPr="001B769D">
        <w:t>Посвящён</w:t>
      </w:r>
      <w:proofErr w:type="gramEnd"/>
      <w:r w:rsidRPr="001B769D">
        <w:t xml:space="preserve"> воинам, погибшим на фронтах Великой Отечественной войны 1941–1945 годов. Комплекс состоит из 9 пилонов, соединённых между собой вверху. Над ними размещена надпись «Памяти </w:t>
      </w:r>
      <w:proofErr w:type="gramStart"/>
      <w:r w:rsidRPr="001B769D">
        <w:t>павших</w:t>
      </w:r>
      <w:proofErr w:type="gramEnd"/>
      <w:r w:rsidRPr="001B769D">
        <w:t xml:space="preserve"> будьте достойны…». На пилонах написаны имена 5180 погибших жителей Карасукского района. На мемориале установлены бюсты 9 Героям Советского Союза: Климовскому Н. А., </w:t>
      </w:r>
      <w:proofErr w:type="spellStart"/>
      <w:r w:rsidRPr="001B769D">
        <w:t>Ландику</w:t>
      </w:r>
      <w:proofErr w:type="spellEnd"/>
      <w:r w:rsidRPr="001B769D">
        <w:t xml:space="preserve"> И. И., </w:t>
      </w:r>
      <w:proofErr w:type="spellStart"/>
      <w:r w:rsidRPr="001B769D">
        <w:t>Молозеву</w:t>
      </w:r>
      <w:proofErr w:type="spellEnd"/>
      <w:r w:rsidRPr="001B769D">
        <w:t xml:space="preserve"> В. Ф., Молочкову Г. А., Орлову Я. Н., Сметанину Г. А., Сорокину З. А., </w:t>
      </w:r>
      <w:proofErr w:type="spellStart"/>
      <w:r w:rsidRPr="001B769D">
        <w:t>Судареву</w:t>
      </w:r>
      <w:proofErr w:type="spellEnd"/>
      <w:r w:rsidRPr="001B769D">
        <w:t xml:space="preserve"> А. В., Тимонову В. Н.. Адрес: ул. Луначарского, 14</w:t>
      </w:r>
    </w:p>
    <w:p w:rsidR="001B769D" w:rsidRPr="001B769D" w:rsidRDefault="001B769D" w:rsidP="001B7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D">
        <w:rPr>
          <w:rFonts w:ascii="Times New Roman" w:hAnsi="Times New Roman" w:cs="Times New Roman"/>
          <w:b/>
          <w:sz w:val="24"/>
          <w:szCs w:val="24"/>
        </w:rPr>
        <w:t xml:space="preserve">Комплексные кадастровые работы в Новосибирской области: </w:t>
      </w:r>
    </w:p>
    <w:p w:rsidR="001B769D" w:rsidRPr="001B769D" w:rsidRDefault="001B769D" w:rsidP="001B7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D">
        <w:rPr>
          <w:rFonts w:ascii="Times New Roman" w:hAnsi="Times New Roman" w:cs="Times New Roman"/>
          <w:b/>
          <w:sz w:val="24"/>
          <w:szCs w:val="24"/>
        </w:rPr>
        <w:t>что необходимо знать собственникам участков</w:t>
      </w:r>
    </w:p>
    <w:p w:rsidR="001B769D" w:rsidRPr="001B769D" w:rsidRDefault="001B769D" w:rsidP="001B76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 xml:space="preserve">В 2025 году в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Искитимском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, Ордынском,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Коченевском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Мошковском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Черепановском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Тогучинском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Колыванском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, Венгеровском и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Каргатском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 районах Новосибирской области проводятся комплексные кадастровые работы. Жители указанных районов получают извещения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 о начале проведения таких работ в личном кабинете на портале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69D" w:rsidRPr="001B769D" w:rsidRDefault="001B769D" w:rsidP="001B76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1B769D">
        <w:rPr>
          <w:rFonts w:ascii="Times New Roman" w:hAnsi="Times New Roman" w:cs="Times New Roman"/>
          <w:i/>
          <w:sz w:val="24"/>
          <w:szCs w:val="24"/>
        </w:rPr>
        <w:t>Росреестр</w:t>
      </w:r>
      <w:proofErr w:type="spellEnd"/>
      <w:r w:rsidRPr="001B769D">
        <w:rPr>
          <w:rFonts w:ascii="Times New Roman" w:hAnsi="Times New Roman" w:cs="Times New Roman"/>
          <w:i/>
          <w:sz w:val="24"/>
          <w:szCs w:val="24"/>
        </w:rPr>
        <w:t xml:space="preserve"> действительно осуществляет официальное уведомление владельцев объектов недвижимости, расположенных в области проведения комплексных кадастровых работ, и это не связано с мошенничеством или взломом учетной записи»,</w:t>
      </w:r>
      <w:r w:rsidRPr="001B769D">
        <w:rPr>
          <w:rFonts w:ascii="Times New Roman" w:hAnsi="Times New Roman" w:cs="Times New Roman"/>
          <w:sz w:val="24"/>
          <w:szCs w:val="24"/>
        </w:rPr>
        <w:t xml:space="preserve"> - </w:t>
      </w:r>
      <w:r w:rsidRPr="001B769D">
        <w:rPr>
          <w:rFonts w:ascii="Times New Roman" w:hAnsi="Times New Roman" w:cs="Times New Roman"/>
          <w:sz w:val="24"/>
          <w:szCs w:val="24"/>
        </w:rPr>
        <w:lastRenderedPageBreak/>
        <w:t xml:space="preserve">сообщила заместитель руководителя Управления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 по Новосибирской области </w:t>
      </w:r>
      <w:r w:rsidRPr="001B769D"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1B769D">
        <w:rPr>
          <w:rFonts w:ascii="Times New Roman" w:hAnsi="Times New Roman" w:cs="Times New Roman"/>
          <w:b/>
          <w:sz w:val="24"/>
          <w:szCs w:val="24"/>
        </w:rPr>
        <w:t>Ивчатова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>.</w:t>
      </w:r>
    </w:p>
    <w:p w:rsidR="001B769D" w:rsidRPr="001B769D" w:rsidRDefault="001B769D" w:rsidP="001B76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 xml:space="preserve">Информация о проведении комплексных кадастровых работ также опубликовывается на официальном сайте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 в сети Интернет в разделе </w:t>
      </w:r>
      <w:hyperlink r:id="rId13" w:tooltip="https://rosreestr.gov.ru/open-service/statistika-i-analitika/kompleksnye-kadastrovye-rabotyNovosibirskayaOblast/" w:history="1">
        <w:r w:rsidRPr="001B769D">
          <w:rPr>
            <w:rStyle w:val="a4"/>
            <w:rFonts w:ascii="Times New Roman" w:hAnsi="Times New Roman" w:cs="Times New Roman"/>
            <w:sz w:val="24"/>
            <w:szCs w:val="24"/>
          </w:rPr>
          <w:t>Открытая служба / Статистика и аналитика / Комплексные кадастровые работы</w:t>
        </w:r>
      </w:hyperlink>
    </w:p>
    <w:p w:rsidR="001B769D" w:rsidRPr="001B769D" w:rsidRDefault="001B769D" w:rsidP="001B76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 xml:space="preserve">Специалисты новосибирского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 рекомендуют владельцам недвижимости проверить информацию о постановке на кадастровый учет земельного участка и дома, для этого достаточно заказать выписку из Единого государственного реестра недвижимости (ЕГРН) через портал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>. Если объект недвижимости отсутствует в ЕГРН, необходимо обратиться в администрацию муниципального образования (сельского поселения) для уточнения информации в процессе проведения кадастровых работ.</w:t>
      </w:r>
    </w:p>
    <w:p w:rsidR="001B769D" w:rsidRPr="001B769D" w:rsidRDefault="001B769D" w:rsidP="001B76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 xml:space="preserve">В ходе комплексных кадастровых работ владельцы недвижимости могут принять активное участие в работе согласительных комиссий при муниципальных администрациях, они принимают решения об утверждении границ объектов и урегулируют возможные споры между соседями. С информацией о заседаниях согласительных комиссий можно ознакомиться на официальном сайте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 в сети Интернет. </w:t>
      </w:r>
    </w:p>
    <w:p w:rsidR="001B769D" w:rsidRPr="001B769D" w:rsidRDefault="001B769D" w:rsidP="001B76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>Комплексные кадастровые работы направлены на исправление реестровых ошибок, уточнение границ и повышение точности сведений в ЕГРН. Это особенно важно для тех, кто сталкивался с проблемами при оформлении документов или имел конфликты с соседями из-за неточно определенных границ участков.</w:t>
      </w:r>
    </w:p>
    <w:p w:rsidR="001B769D" w:rsidRPr="001B769D" w:rsidRDefault="001B769D" w:rsidP="001B76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9D">
        <w:rPr>
          <w:rFonts w:ascii="Times New Roman" w:hAnsi="Times New Roman" w:cs="Times New Roman"/>
          <w:b/>
          <w:sz w:val="24"/>
          <w:szCs w:val="24"/>
        </w:rPr>
        <w:t>выше 8,5 тысяч гектаров земли для туризма выявлено в Новосибирской области</w:t>
      </w:r>
    </w:p>
    <w:p w:rsidR="001B769D" w:rsidRPr="001B769D" w:rsidRDefault="001B769D" w:rsidP="001B76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 xml:space="preserve">По состоянию на 1 мая 2025 года на территории Новосибирской области выявлено 34 земельных участка, свободных для развития туризма в регионе, это более 8622 гектаров. </w:t>
      </w:r>
    </w:p>
    <w:p w:rsidR="001B769D" w:rsidRPr="001B769D" w:rsidRDefault="001B769D" w:rsidP="001B769D">
      <w:pPr>
        <w:spacing w:line="17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color w:val="000000"/>
          <w:sz w:val="24"/>
          <w:szCs w:val="24"/>
        </w:rPr>
        <w:t>В настоящее время туристическая отрасль России находится в стадии активного роста и развития. Все больше граждан предпочитают путешествовать по своей стране. В связи с чем, особое значение приобретают меры по поддержке и развитию туристической отрасли.</w:t>
      </w:r>
    </w:p>
    <w:p w:rsidR="001B769D" w:rsidRPr="001B769D" w:rsidRDefault="001B769D" w:rsidP="001B769D">
      <w:pPr>
        <w:spacing w:line="17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«Сервис «Земля для Туризма» является актуальным и важным проектом </w:t>
      </w:r>
      <w:proofErr w:type="spellStart"/>
      <w:r w:rsidRPr="001B769D">
        <w:rPr>
          <w:rFonts w:ascii="Times New Roman" w:hAnsi="Times New Roman" w:cs="Times New Roman"/>
          <w:i/>
          <w:color w:val="000000"/>
          <w:sz w:val="24"/>
          <w:szCs w:val="24"/>
        </w:rPr>
        <w:t>Росреестра</w:t>
      </w:r>
      <w:proofErr w:type="spellEnd"/>
      <w:r w:rsidRPr="001B769D">
        <w:rPr>
          <w:rFonts w:ascii="Times New Roman" w:hAnsi="Times New Roman" w:cs="Times New Roman"/>
          <w:i/>
          <w:color w:val="000000"/>
          <w:sz w:val="24"/>
          <w:szCs w:val="24"/>
        </w:rPr>
        <w:t>, который способствует развитию туризма в Новосибирской области путем активного вовлечения в хозяйственный оборот, в том числе неиспользуемых или заброшенных земельных участков»</w:t>
      </w:r>
      <w:r w:rsidRPr="001B769D">
        <w:rPr>
          <w:rFonts w:ascii="Times New Roman" w:hAnsi="Times New Roman" w:cs="Times New Roman"/>
          <w:color w:val="000000"/>
          <w:sz w:val="24"/>
          <w:szCs w:val="24"/>
        </w:rPr>
        <w:t xml:space="preserve">, – говорит начальник отдела </w:t>
      </w:r>
      <w:proofErr w:type="gramStart"/>
      <w:r w:rsidRPr="001B769D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1B769D">
        <w:rPr>
          <w:rFonts w:ascii="Times New Roman" w:hAnsi="Times New Roman" w:cs="Times New Roman"/>
          <w:color w:val="000000"/>
          <w:sz w:val="24"/>
          <w:szCs w:val="24"/>
        </w:rPr>
        <w:t xml:space="preserve"> градостроительной деятельностью управления архитектуры и градостроительства министерства строительства Новосибирской области </w:t>
      </w:r>
      <w:r w:rsidRPr="001B7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Анастасия </w:t>
      </w:r>
      <w:proofErr w:type="spellStart"/>
      <w:r w:rsidRPr="001B769D">
        <w:rPr>
          <w:rFonts w:ascii="Times New Roman" w:hAnsi="Times New Roman" w:cs="Times New Roman"/>
          <w:b/>
          <w:color w:val="000000"/>
          <w:sz w:val="24"/>
          <w:szCs w:val="24"/>
        </w:rPr>
        <w:t>Тыртышная</w:t>
      </w:r>
      <w:proofErr w:type="spellEnd"/>
      <w:r w:rsidRPr="001B76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B769D" w:rsidRPr="001B769D" w:rsidRDefault="001B769D" w:rsidP="001B769D">
      <w:pPr>
        <w:spacing w:line="17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69D">
        <w:rPr>
          <w:rFonts w:ascii="Times New Roman" w:hAnsi="Times New Roman" w:cs="Times New Roman"/>
          <w:color w:val="000000"/>
          <w:sz w:val="24"/>
          <w:szCs w:val="24"/>
        </w:rPr>
        <w:t xml:space="preserve">Сервис дает возможность инвесторам увидеть, где располагаются перспективные территории, пригодные для осуществления туристической деятельности. </w:t>
      </w:r>
    </w:p>
    <w:p w:rsidR="001B769D" w:rsidRPr="001B769D" w:rsidRDefault="001B769D" w:rsidP="001B769D">
      <w:pPr>
        <w:spacing w:line="17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69D">
        <w:rPr>
          <w:rFonts w:ascii="Times New Roman" w:hAnsi="Times New Roman" w:cs="Times New Roman"/>
          <w:color w:val="000000"/>
          <w:sz w:val="24"/>
          <w:szCs w:val="24"/>
        </w:rPr>
        <w:t>Кроме того, можно оценить необходимость перевода категории земель, корректировки градостроительной документации.</w:t>
      </w:r>
    </w:p>
    <w:p w:rsidR="001B769D" w:rsidRPr="001B769D" w:rsidRDefault="001B769D" w:rsidP="001B769D">
      <w:pPr>
        <w:spacing w:line="17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6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 отмечает Анастасия, эти сведения принципиально важны для проработки инвестором бизнес-плана с учетом сроков и этапов реализации проектов, при соблюдении требований земельного и градостроительного законодательства.</w:t>
      </w:r>
    </w:p>
    <w:p w:rsidR="001B769D" w:rsidRPr="001B769D" w:rsidRDefault="001B769D" w:rsidP="001B769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69D">
        <w:rPr>
          <w:rFonts w:ascii="Times New Roman" w:hAnsi="Times New Roman" w:cs="Times New Roman"/>
          <w:color w:val="000000"/>
          <w:sz w:val="24"/>
          <w:szCs w:val="24"/>
        </w:rPr>
        <w:t xml:space="preserve">По словам заместителя руководителя Управления </w:t>
      </w:r>
      <w:proofErr w:type="spellStart"/>
      <w:r w:rsidRPr="001B769D">
        <w:rPr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1B769D">
        <w:rPr>
          <w:rFonts w:ascii="Times New Roman" w:hAnsi="Times New Roman" w:cs="Times New Roman"/>
          <w:color w:val="000000"/>
          <w:sz w:val="24"/>
          <w:szCs w:val="24"/>
        </w:rPr>
        <w:t xml:space="preserve"> по Новосибирской области </w:t>
      </w:r>
      <w:r w:rsidRPr="001B76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Натальи </w:t>
      </w:r>
      <w:proofErr w:type="spellStart"/>
      <w:r w:rsidRPr="001B769D">
        <w:rPr>
          <w:rFonts w:ascii="Times New Roman" w:hAnsi="Times New Roman" w:cs="Times New Roman"/>
          <w:b/>
          <w:color w:val="000000"/>
          <w:sz w:val="24"/>
          <w:szCs w:val="24"/>
        </w:rPr>
        <w:t>Ивчатовой</w:t>
      </w:r>
      <w:proofErr w:type="spellEnd"/>
      <w:r w:rsidRPr="001B769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1B76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«Для повышения инвестиционной привлекательности нашего региона данный сервис является одним из ключевых. </w:t>
      </w:r>
      <w:r w:rsidRPr="001B769D">
        <w:rPr>
          <w:rFonts w:ascii="Times New Roman" w:hAnsi="Times New Roman" w:cs="Times New Roman"/>
          <w:i/>
          <w:sz w:val="24"/>
          <w:szCs w:val="24"/>
        </w:rPr>
        <w:t xml:space="preserve">В настоящее время орган регистрации прав проводит технические работы по переносу сведений о </w:t>
      </w:r>
      <w:r w:rsidRPr="001B769D">
        <w:rPr>
          <w:rFonts w:ascii="Times New Roman" w:hAnsi="Times New Roman" w:cs="Times New Roman"/>
          <w:i/>
          <w:color w:val="292C2F"/>
          <w:sz w:val="24"/>
          <w:szCs w:val="24"/>
        </w:rPr>
        <w:t>земельных участках (территориях), возможных для вовлечения в туристскую деятельность,</w:t>
      </w:r>
      <w:r w:rsidRPr="001B769D">
        <w:rPr>
          <w:rFonts w:ascii="Times New Roman" w:hAnsi="Times New Roman" w:cs="Times New Roman"/>
          <w:i/>
          <w:sz w:val="24"/>
          <w:szCs w:val="24"/>
        </w:rPr>
        <w:t xml:space="preserve"> на Портал «Национальная система пространственных данных (nspd.gov.ru)».</w:t>
      </w:r>
    </w:p>
    <w:p w:rsidR="001B769D" w:rsidRPr="001B769D" w:rsidRDefault="001B769D" w:rsidP="001B769D">
      <w:pPr>
        <w:pStyle w:val="a9"/>
        <w:spacing w:before="0" w:beforeAutospacing="0" w:after="0"/>
        <w:ind w:firstLine="720"/>
        <w:jc w:val="center"/>
        <w:rPr>
          <w:b/>
        </w:rPr>
      </w:pPr>
      <w:r w:rsidRPr="001B769D">
        <w:rPr>
          <w:rFonts w:eastAsiaTheme="minorHAnsi"/>
          <w:b/>
          <w:lang w:eastAsia="en-US"/>
        </w:rPr>
        <w:t xml:space="preserve">Час </w:t>
      </w:r>
      <w:proofErr w:type="spellStart"/>
      <w:r w:rsidRPr="001B769D">
        <w:rPr>
          <w:rFonts w:eastAsiaTheme="minorHAnsi"/>
          <w:b/>
          <w:lang w:eastAsia="en-US"/>
        </w:rPr>
        <w:t>Росреестра</w:t>
      </w:r>
      <w:proofErr w:type="spellEnd"/>
      <w:r w:rsidRPr="001B769D">
        <w:rPr>
          <w:rFonts w:eastAsiaTheme="minorHAnsi"/>
          <w:b/>
          <w:lang w:eastAsia="en-US"/>
        </w:rPr>
        <w:t xml:space="preserve"> - в МФЦ: консультации пройдут в Новосибирске и Бердске</w:t>
      </w:r>
    </w:p>
    <w:p w:rsidR="001B769D" w:rsidRPr="001B769D" w:rsidRDefault="001B769D" w:rsidP="001B769D">
      <w:pPr>
        <w:pStyle w:val="a9"/>
        <w:spacing w:before="0" w:beforeAutospacing="0" w:after="0" w:afterAutospacing="0"/>
        <w:ind w:firstLine="720"/>
        <w:jc w:val="both"/>
        <w:rPr>
          <w:rStyle w:val="apple-converted-space"/>
          <w:color w:val="000000"/>
        </w:rPr>
      </w:pP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B769D">
        <w:rPr>
          <w:rStyle w:val="apple-converted-space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 мая 2025 года с 14:00 до 15:00 </w:t>
      </w:r>
      <w:proofErr w:type="spellStart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Росреестром</w:t>
      </w:r>
      <w:proofErr w:type="spellEnd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 с МФЦ бесплатно проводятся консультации:</w:t>
      </w: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- г. Новосибирск, МФЦ «Советский», ул. Арбузова, 6</w:t>
      </w: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- г. Новосибирск, МФЦ «Железнодорожный», ул. 1905 года, 83</w:t>
      </w: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 xml:space="preserve">- г. Бердск, МФЦ г. Бердска, Радужный </w:t>
      </w:r>
      <w:proofErr w:type="gramStart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м-н</w:t>
      </w:r>
      <w:proofErr w:type="gramEnd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, 7, корп. 1</w:t>
      </w: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 xml:space="preserve">«Час </w:t>
      </w:r>
      <w:proofErr w:type="spellStart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МФЦ» - консультации специалистов </w:t>
      </w:r>
      <w:proofErr w:type="gramStart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регионального</w:t>
      </w:r>
      <w:proofErr w:type="gramEnd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, которые проводятся каждый четверг с 14:00 до 15:00 в филиалах МФЦ.</w:t>
      </w: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Справочная  МФЦ:  052, www.mfc-nso.ru</w:t>
      </w:r>
    </w:p>
    <w:p w:rsidR="001B769D" w:rsidRPr="001B769D" w:rsidRDefault="001B769D" w:rsidP="001B769D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Справочная </w:t>
      </w:r>
      <w:proofErr w:type="spellStart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1B769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: 8 800 100 34 34.</w:t>
      </w:r>
    </w:p>
    <w:p w:rsidR="001B769D" w:rsidRPr="001B769D" w:rsidRDefault="001B769D" w:rsidP="001B769D">
      <w:pPr>
        <w:tabs>
          <w:tab w:val="left" w:pos="1105"/>
        </w:tabs>
        <w:ind w:firstLine="110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769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B769D">
        <w:rPr>
          <w:rFonts w:ascii="Times New Roman" w:hAnsi="Times New Roman" w:cs="Times New Roman"/>
          <w:b/>
          <w:sz w:val="24"/>
          <w:szCs w:val="24"/>
        </w:rPr>
        <w:t xml:space="preserve"> новосибирском </w:t>
      </w:r>
      <w:proofErr w:type="spellStart"/>
      <w:r w:rsidRPr="001B769D">
        <w:rPr>
          <w:rFonts w:ascii="Times New Roman" w:hAnsi="Times New Roman" w:cs="Times New Roman"/>
          <w:b/>
          <w:sz w:val="24"/>
          <w:szCs w:val="24"/>
        </w:rPr>
        <w:t>Роскадастре</w:t>
      </w:r>
      <w:proofErr w:type="spellEnd"/>
      <w:r w:rsidRPr="001B769D">
        <w:rPr>
          <w:rFonts w:ascii="Times New Roman" w:hAnsi="Times New Roman" w:cs="Times New Roman"/>
          <w:b/>
          <w:sz w:val="24"/>
          <w:szCs w:val="24"/>
        </w:rPr>
        <w:t xml:space="preserve"> ответят на вопросы об исправлении реестровых ошибок</w:t>
      </w:r>
    </w:p>
    <w:p w:rsidR="001B769D" w:rsidRPr="001B769D" w:rsidRDefault="001B769D" w:rsidP="001B769D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b/>
          <w:bCs/>
          <w:sz w:val="24"/>
          <w:szCs w:val="24"/>
        </w:rPr>
        <w:t>15 мая</w:t>
      </w:r>
      <w:r w:rsidRPr="001B769D">
        <w:rPr>
          <w:rFonts w:ascii="Times New Roman" w:hAnsi="Times New Roman" w:cs="Times New Roman"/>
          <w:sz w:val="24"/>
          <w:szCs w:val="24"/>
        </w:rPr>
        <w:t xml:space="preserve"> в филиале ППК «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>» по Новосибирской области пройдет телефонное консультирование по вопросам исправления реестровых ошибок в сведениях Единого государственного реестра недвижимости (ЕГРН).</w:t>
      </w:r>
    </w:p>
    <w:p w:rsidR="001B769D" w:rsidRPr="001B769D" w:rsidRDefault="001B769D" w:rsidP="001B769D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>Реестровая ошибка – ошибка, содержащаяся в документах для учетно-регистрационных процедур и перенесенная в ЕГРН. Ошибка может быть допущена при составлении межевых и технических планов, карт-планов территории, актов обследования и других документов, которые являются основаниями внесения сведений в ЕГРН.</w:t>
      </w:r>
    </w:p>
    <w:p w:rsidR="001B769D" w:rsidRPr="001B769D" w:rsidRDefault="001B769D" w:rsidP="001B769D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>Что нужно предпринять, если в сведениях ЕГРН обнаружена реестровая ошибка? Каков порядок исправления неточностей? В каких случаях ошибка не подлежит исправлению?</w:t>
      </w:r>
    </w:p>
    <w:p w:rsidR="001B769D" w:rsidRPr="001B769D" w:rsidRDefault="001B769D" w:rsidP="001B769D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lastRenderedPageBreak/>
        <w:t>На эти и другие вопросы ответит заместитель начальника отдела обеспечения ведения и нормализации данных ЕГРН Александра Овод.</w:t>
      </w:r>
    </w:p>
    <w:p w:rsidR="001B769D" w:rsidRPr="001B769D" w:rsidRDefault="001B769D" w:rsidP="001B769D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 xml:space="preserve">Звонки будут приниматься </w:t>
      </w:r>
      <w:r w:rsidRPr="001B769D">
        <w:rPr>
          <w:rFonts w:ascii="Times New Roman" w:hAnsi="Times New Roman" w:cs="Times New Roman"/>
          <w:b/>
          <w:sz w:val="24"/>
          <w:szCs w:val="24"/>
        </w:rPr>
        <w:t>15 мая</w:t>
      </w:r>
      <w:r w:rsidRPr="001B769D">
        <w:rPr>
          <w:rFonts w:ascii="Times New Roman" w:hAnsi="Times New Roman" w:cs="Times New Roman"/>
          <w:sz w:val="24"/>
          <w:szCs w:val="24"/>
        </w:rPr>
        <w:t xml:space="preserve"> </w:t>
      </w:r>
      <w:r w:rsidRPr="001B769D">
        <w:rPr>
          <w:rFonts w:ascii="Times New Roman" w:hAnsi="Times New Roman" w:cs="Times New Roman"/>
          <w:b/>
          <w:sz w:val="24"/>
          <w:szCs w:val="24"/>
        </w:rPr>
        <w:t>с 10.00 до 12.00</w:t>
      </w:r>
      <w:r w:rsidRPr="001B7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69D" w:rsidRPr="001B769D" w:rsidRDefault="001B769D" w:rsidP="001B769D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Pr="001B769D">
        <w:rPr>
          <w:rFonts w:ascii="Times New Roman" w:hAnsi="Times New Roman" w:cs="Times New Roman"/>
          <w:b/>
          <w:sz w:val="24"/>
          <w:szCs w:val="24"/>
        </w:rPr>
        <w:t>8 (383) 349-95-69, доб. 2101.</w:t>
      </w:r>
    </w:p>
    <w:p w:rsidR="001B769D" w:rsidRPr="001B769D" w:rsidRDefault="001B769D" w:rsidP="009415FA">
      <w:pPr>
        <w:rPr>
          <w:rFonts w:ascii="Times New Roman" w:hAnsi="Times New Roman" w:cs="Times New Roman"/>
          <w:sz w:val="24"/>
          <w:szCs w:val="24"/>
        </w:rPr>
      </w:pPr>
    </w:p>
    <w:p w:rsidR="00EF6D64" w:rsidRPr="001B769D" w:rsidRDefault="00534499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769D">
        <w:rPr>
          <w:rFonts w:ascii="Times New Roman" w:hAnsi="Times New Roman" w:cs="Times New Roman"/>
          <w:sz w:val="24"/>
          <w:szCs w:val="24"/>
        </w:rPr>
        <w:t xml:space="preserve"> </w:t>
      </w:r>
      <w:r w:rsidR="00CF3F4C" w:rsidRPr="001B769D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1B76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0FDB" w:rsidRPr="001B769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6CA7" w:rsidRPr="001B769D">
        <w:rPr>
          <w:rFonts w:ascii="Times New Roman" w:hAnsi="Times New Roman" w:cs="Times New Roman"/>
          <w:sz w:val="24"/>
          <w:szCs w:val="24"/>
        </w:rPr>
        <w:t xml:space="preserve"> </w:t>
      </w:r>
      <w:r w:rsidR="00411B79" w:rsidRPr="001B769D">
        <w:rPr>
          <w:rFonts w:ascii="Times New Roman" w:hAnsi="Times New Roman" w:cs="Times New Roman"/>
          <w:sz w:val="24"/>
          <w:szCs w:val="24"/>
        </w:rPr>
        <w:t xml:space="preserve">  </w:t>
      </w:r>
      <w:r w:rsidR="00EC6D4E" w:rsidRPr="001B769D">
        <w:rPr>
          <w:rFonts w:ascii="Times New Roman" w:hAnsi="Times New Roman" w:cs="Times New Roman"/>
          <w:sz w:val="24"/>
          <w:szCs w:val="24"/>
        </w:rPr>
        <w:t xml:space="preserve">Адрес редакционного Совета: </w:t>
      </w:r>
    </w:p>
    <w:p w:rsidR="00EF6D64" w:rsidRPr="001B769D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>632941 НСО, с. Аксениха,</w:t>
      </w:r>
      <w:r w:rsidR="007F0FDB" w:rsidRPr="001B769D">
        <w:rPr>
          <w:rFonts w:ascii="Times New Roman" w:hAnsi="Times New Roman" w:cs="Times New Roman"/>
          <w:sz w:val="24"/>
          <w:szCs w:val="24"/>
        </w:rPr>
        <w:t xml:space="preserve">   </w:t>
      </w:r>
      <w:r w:rsidR="00411B79" w:rsidRPr="001B769D">
        <w:rPr>
          <w:rFonts w:ascii="Times New Roman" w:hAnsi="Times New Roman" w:cs="Times New Roman"/>
          <w:sz w:val="24"/>
          <w:szCs w:val="24"/>
        </w:rPr>
        <w:t xml:space="preserve"> </w:t>
      </w:r>
      <w:r w:rsidR="007F0FDB" w:rsidRPr="001B7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69D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1B769D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B769D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B769D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1B769D">
        <w:rPr>
          <w:rFonts w:ascii="Times New Roman" w:hAnsi="Times New Roman" w:cs="Times New Roman"/>
          <w:sz w:val="24"/>
          <w:szCs w:val="24"/>
        </w:rPr>
        <w:t> </w:t>
      </w:r>
      <w:r w:rsidRPr="001B769D">
        <w:rPr>
          <w:rFonts w:ascii="Times New Roman" w:hAnsi="Times New Roman" w:cs="Times New Roman"/>
          <w:sz w:val="24"/>
          <w:szCs w:val="24"/>
        </w:rPr>
        <w:t>241</w:t>
      </w:r>
      <w:r w:rsidR="00312A01" w:rsidRPr="001B769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F6D64" w:rsidRPr="001B769D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  <w:r w:rsidR="008B7296" w:rsidRPr="001B7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4E" w:rsidRPr="001B769D" w:rsidRDefault="00A843F8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B769D">
        <w:rPr>
          <w:rFonts w:ascii="Times New Roman" w:hAnsi="Times New Roman" w:cs="Times New Roman"/>
          <w:sz w:val="24"/>
          <w:szCs w:val="24"/>
        </w:rPr>
        <w:t>Т</w:t>
      </w:r>
      <w:r w:rsidR="00EC6D4E" w:rsidRPr="001B769D">
        <w:rPr>
          <w:rFonts w:ascii="Times New Roman" w:hAnsi="Times New Roman" w:cs="Times New Roman"/>
          <w:sz w:val="24"/>
          <w:szCs w:val="24"/>
        </w:rPr>
        <w:t>ираж 1 экз.   тел 71 241</w:t>
      </w:r>
    </w:p>
    <w:sectPr w:rsidR="00EC6D4E" w:rsidRPr="001B769D" w:rsidSect="004F019D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D1" w:rsidRDefault="00DA4ED1" w:rsidP="004F019D">
      <w:pPr>
        <w:spacing w:after="0" w:line="240" w:lineRule="auto"/>
      </w:pPr>
      <w:r>
        <w:separator/>
      </w:r>
    </w:p>
  </w:endnote>
  <w:endnote w:type="continuationSeparator" w:id="0">
    <w:p w:rsidR="00DA4ED1" w:rsidRDefault="00DA4ED1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D1" w:rsidRDefault="00DA4ED1" w:rsidP="004F019D">
      <w:pPr>
        <w:spacing w:after="0" w:line="240" w:lineRule="auto"/>
      </w:pPr>
      <w:r>
        <w:separator/>
      </w:r>
    </w:p>
  </w:footnote>
  <w:footnote w:type="continuationSeparator" w:id="0">
    <w:p w:rsidR="00DA4ED1" w:rsidRDefault="00DA4ED1" w:rsidP="004F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75A" w:rsidRDefault="00DA4ED1">
    <w:pPr>
      <w:pStyle w:val="a6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3.6pt;margin-top:34.9pt;width:12pt;height:13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AOmdcR3wAAAAkBAAAPAAAAAAAAAAAAAAAAAAAEAABkcnMvZG93bnJldi54bWxQSwUG&#10;AAAAAAQABADzAAAADAUAAAAA&#10;" filled="f" stroked="f">
          <v:path arrowok="t"/>
          <v:textbox inset="0,0,0,0">
            <w:txbxContent>
              <w:p w:rsidR="00B7475A" w:rsidRDefault="00B7475A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1B769D">
                  <w:rPr>
                    <w:noProof/>
                    <w:spacing w:val="-10"/>
                    <w:sz w:val="20"/>
                  </w:rPr>
                  <w:t>6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4E79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902E34"/>
    <w:multiLevelType w:val="hybridMultilevel"/>
    <w:tmpl w:val="916ED0B8"/>
    <w:lvl w:ilvl="0" w:tplc="B4D4A37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4CCF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0DE8F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A342C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1E6C2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02A49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AB0492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1929CA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48629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860" w:hanging="1155"/>
      </w:pPr>
    </w:lvl>
    <w:lvl w:ilvl="2">
      <w:start w:val="1"/>
      <w:numFmt w:val="decimal"/>
      <w:isLgl/>
      <w:lvlText w:val="%1.%2.%3."/>
      <w:lvlJc w:val="left"/>
      <w:pPr>
        <w:ind w:left="1860" w:hanging="1155"/>
      </w:pPr>
    </w:lvl>
    <w:lvl w:ilvl="3">
      <w:start w:val="1"/>
      <w:numFmt w:val="decimal"/>
      <w:isLgl/>
      <w:lvlText w:val="%1.%2.%3.%4."/>
      <w:lvlJc w:val="left"/>
      <w:pPr>
        <w:ind w:left="1860" w:hanging="1155"/>
      </w:pPr>
    </w:lvl>
    <w:lvl w:ilvl="4">
      <w:start w:val="1"/>
      <w:numFmt w:val="decimal"/>
      <w:isLgl/>
      <w:lvlText w:val="%1.%2.%3.%4.%5."/>
      <w:lvlJc w:val="left"/>
      <w:pPr>
        <w:ind w:left="1860" w:hanging="1155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7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8">
    <w:nsid w:val="6F3C2B3B"/>
    <w:multiLevelType w:val="hybridMultilevel"/>
    <w:tmpl w:val="7C3CA7D8"/>
    <w:lvl w:ilvl="0" w:tplc="A374123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18208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84652E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20B3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A9E236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0CF5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08457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45AE1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B44FEE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>
    <w:nsid w:val="737A7015"/>
    <w:multiLevelType w:val="hybridMultilevel"/>
    <w:tmpl w:val="5BCE838A"/>
    <w:lvl w:ilvl="0" w:tplc="C32E6418">
      <w:start w:val="1"/>
      <w:numFmt w:val="decimal"/>
      <w:lvlText w:val="%1."/>
      <w:lvlJc w:val="left"/>
      <w:pPr>
        <w:ind w:left="0" w:firstLine="0"/>
      </w:pPr>
    </w:lvl>
    <w:lvl w:ilvl="1" w:tplc="47588BB8">
      <w:start w:val="1"/>
      <w:numFmt w:val="lowerLetter"/>
      <w:lvlText w:val="%2."/>
      <w:lvlJc w:val="left"/>
      <w:pPr>
        <w:ind w:left="1440" w:hanging="360"/>
      </w:pPr>
    </w:lvl>
    <w:lvl w:ilvl="2" w:tplc="B4EA196A">
      <w:start w:val="1"/>
      <w:numFmt w:val="lowerRoman"/>
      <w:lvlText w:val="%3."/>
      <w:lvlJc w:val="right"/>
      <w:pPr>
        <w:ind w:left="2160" w:hanging="180"/>
      </w:pPr>
    </w:lvl>
    <w:lvl w:ilvl="3" w:tplc="59A0D560">
      <w:start w:val="1"/>
      <w:numFmt w:val="decimal"/>
      <w:lvlText w:val="%4."/>
      <w:lvlJc w:val="left"/>
      <w:pPr>
        <w:ind w:left="2880" w:hanging="360"/>
      </w:pPr>
    </w:lvl>
    <w:lvl w:ilvl="4" w:tplc="411C2DAE">
      <w:start w:val="1"/>
      <w:numFmt w:val="lowerLetter"/>
      <w:lvlText w:val="%5."/>
      <w:lvlJc w:val="left"/>
      <w:pPr>
        <w:ind w:left="3600" w:hanging="360"/>
      </w:pPr>
    </w:lvl>
    <w:lvl w:ilvl="5" w:tplc="D3863770">
      <w:start w:val="1"/>
      <w:numFmt w:val="lowerRoman"/>
      <w:lvlText w:val="%6."/>
      <w:lvlJc w:val="right"/>
      <w:pPr>
        <w:ind w:left="4320" w:hanging="180"/>
      </w:pPr>
    </w:lvl>
    <w:lvl w:ilvl="6" w:tplc="3D044EF4">
      <w:start w:val="1"/>
      <w:numFmt w:val="decimal"/>
      <w:lvlText w:val="%7."/>
      <w:lvlJc w:val="left"/>
      <w:pPr>
        <w:ind w:left="5040" w:hanging="360"/>
      </w:pPr>
    </w:lvl>
    <w:lvl w:ilvl="7" w:tplc="717ABF28">
      <w:start w:val="1"/>
      <w:numFmt w:val="lowerLetter"/>
      <w:lvlText w:val="%8."/>
      <w:lvlJc w:val="left"/>
      <w:pPr>
        <w:ind w:left="5760" w:hanging="360"/>
      </w:pPr>
    </w:lvl>
    <w:lvl w:ilvl="8" w:tplc="186C511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C1869"/>
    <w:multiLevelType w:val="multilevel"/>
    <w:tmpl w:val="6080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42B9"/>
    <w:rsid w:val="0000580C"/>
    <w:rsid w:val="00016E47"/>
    <w:rsid w:val="000173A5"/>
    <w:rsid w:val="00050E0C"/>
    <w:rsid w:val="000824FE"/>
    <w:rsid w:val="00092BC6"/>
    <w:rsid w:val="000971FF"/>
    <w:rsid w:val="000D2BBA"/>
    <w:rsid w:val="000F5EB3"/>
    <w:rsid w:val="000F6C3C"/>
    <w:rsid w:val="00121452"/>
    <w:rsid w:val="0013329F"/>
    <w:rsid w:val="00142719"/>
    <w:rsid w:val="00145781"/>
    <w:rsid w:val="00155CBE"/>
    <w:rsid w:val="00191A2D"/>
    <w:rsid w:val="001934BD"/>
    <w:rsid w:val="001B093A"/>
    <w:rsid w:val="001B769D"/>
    <w:rsid w:val="001B7978"/>
    <w:rsid w:val="001E2D9D"/>
    <w:rsid w:val="001F13BA"/>
    <w:rsid w:val="001F4819"/>
    <w:rsid w:val="00205F9D"/>
    <w:rsid w:val="00232AF9"/>
    <w:rsid w:val="00234F2C"/>
    <w:rsid w:val="00236F72"/>
    <w:rsid w:val="00256B68"/>
    <w:rsid w:val="00272265"/>
    <w:rsid w:val="00285F59"/>
    <w:rsid w:val="00286C79"/>
    <w:rsid w:val="002927F1"/>
    <w:rsid w:val="002A26F2"/>
    <w:rsid w:val="002A5CEF"/>
    <w:rsid w:val="002E1D66"/>
    <w:rsid w:val="003009A9"/>
    <w:rsid w:val="00312A01"/>
    <w:rsid w:val="00317F40"/>
    <w:rsid w:val="00346BA7"/>
    <w:rsid w:val="00380370"/>
    <w:rsid w:val="00380921"/>
    <w:rsid w:val="003B1E4B"/>
    <w:rsid w:val="003C42B7"/>
    <w:rsid w:val="003E52B8"/>
    <w:rsid w:val="003E763C"/>
    <w:rsid w:val="00411B79"/>
    <w:rsid w:val="00437D4C"/>
    <w:rsid w:val="00446C6C"/>
    <w:rsid w:val="00460E2A"/>
    <w:rsid w:val="00462510"/>
    <w:rsid w:val="00464935"/>
    <w:rsid w:val="0047705D"/>
    <w:rsid w:val="00480365"/>
    <w:rsid w:val="00482C8D"/>
    <w:rsid w:val="004A78F6"/>
    <w:rsid w:val="004B3CB0"/>
    <w:rsid w:val="004E1BE0"/>
    <w:rsid w:val="004E564F"/>
    <w:rsid w:val="004F019D"/>
    <w:rsid w:val="004F5DE6"/>
    <w:rsid w:val="005039DE"/>
    <w:rsid w:val="00503A9E"/>
    <w:rsid w:val="00505A92"/>
    <w:rsid w:val="00511AB5"/>
    <w:rsid w:val="005339CA"/>
    <w:rsid w:val="00534499"/>
    <w:rsid w:val="005362E8"/>
    <w:rsid w:val="00537A7B"/>
    <w:rsid w:val="00541E06"/>
    <w:rsid w:val="00560271"/>
    <w:rsid w:val="00570695"/>
    <w:rsid w:val="00573F12"/>
    <w:rsid w:val="005760CE"/>
    <w:rsid w:val="00582A27"/>
    <w:rsid w:val="005848BF"/>
    <w:rsid w:val="00584F70"/>
    <w:rsid w:val="005B4F1B"/>
    <w:rsid w:val="005C4C3C"/>
    <w:rsid w:val="005C4F06"/>
    <w:rsid w:val="005C6E05"/>
    <w:rsid w:val="005D7404"/>
    <w:rsid w:val="005E1E20"/>
    <w:rsid w:val="00602359"/>
    <w:rsid w:val="00604A0E"/>
    <w:rsid w:val="00633C2C"/>
    <w:rsid w:val="00636155"/>
    <w:rsid w:val="00675219"/>
    <w:rsid w:val="00675C42"/>
    <w:rsid w:val="00677E8A"/>
    <w:rsid w:val="00691B30"/>
    <w:rsid w:val="006A5FD7"/>
    <w:rsid w:val="006F6CA7"/>
    <w:rsid w:val="00706F68"/>
    <w:rsid w:val="0071656B"/>
    <w:rsid w:val="00751F07"/>
    <w:rsid w:val="00754D88"/>
    <w:rsid w:val="007555C8"/>
    <w:rsid w:val="00764673"/>
    <w:rsid w:val="007A153A"/>
    <w:rsid w:val="007B3275"/>
    <w:rsid w:val="007D04B7"/>
    <w:rsid w:val="007E7EF9"/>
    <w:rsid w:val="007F08A0"/>
    <w:rsid w:val="007F0FDB"/>
    <w:rsid w:val="0081216B"/>
    <w:rsid w:val="00830690"/>
    <w:rsid w:val="00843AF5"/>
    <w:rsid w:val="00843BC3"/>
    <w:rsid w:val="00860504"/>
    <w:rsid w:val="00873156"/>
    <w:rsid w:val="008929D5"/>
    <w:rsid w:val="00894DB1"/>
    <w:rsid w:val="008A4D6E"/>
    <w:rsid w:val="008B08E4"/>
    <w:rsid w:val="008B294E"/>
    <w:rsid w:val="008B7296"/>
    <w:rsid w:val="008C0B5C"/>
    <w:rsid w:val="008D1DB4"/>
    <w:rsid w:val="008E12B6"/>
    <w:rsid w:val="008E4C67"/>
    <w:rsid w:val="00900C23"/>
    <w:rsid w:val="00900CA9"/>
    <w:rsid w:val="0093153A"/>
    <w:rsid w:val="00940AFB"/>
    <w:rsid w:val="009415FA"/>
    <w:rsid w:val="00941FEE"/>
    <w:rsid w:val="0095511E"/>
    <w:rsid w:val="009725B0"/>
    <w:rsid w:val="00982427"/>
    <w:rsid w:val="009A510B"/>
    <w:rsid w:val="009A7B47"/>
    <w:rsid w:val="009D4956"/>
    <w:rsid w:val="009D57B8"/>
    <w:rsid w:val="009E1A08"/>
    <w:rsid w:val="00A05456"/>
    <w:rsid w:val="00A3753D"/>
    <w:rsid w:val="00A4555D"/>
    <w:rsid w:val="00A45DD9"/>
    <w:rsid w:val="00A80379"/>
    <w:rsid w:val="00A843F8"/>
    <w:rsid w:val="00AA4DFD"/>
    <w:rsid w:val="00AD7291"/>
    <w:rsid w:val="00AE39B5"/>
    <w:rsid w:val="00AF2BCE"/>
    <w:rsid w:val="00AF5567"/>
    <w:rsid w:val="00B10B39"/>
    <w:rsid w:val="00B51C25"/>
    <w:rsid w:val="00B6650B"/>
    <w:rsid w:val="00B70614"/>
    <w:rsid w:val="00B7475A"/>
    <w:rsid w:val="00B77578"/>
    <w:rsid w:val="00B83F48"/>
    <w:rsid w:val="00B9723C"/>
    <w:rsid w:val="00BA698D"/>
    <w:rsid w:val="00BB0D72"/>
    <w:rsid w:val="00BB14FA"/>
    <w:rsid w:val="00BE6458"/>
    <w:rsid w:val="00BF377C"/>
    <w:rsid w:val="00C1624D"/>
    <w:rsid w:val="00C22B9C"/>
    <w:rsid w:val="00C247E5"/>
    <w:rsid w:val="00C31408"/>
    <w:rsid w:val="00C337DB"/>
    <w:rsid w:val="00C55CA4"/>
    <w:rsid w:val="00C77FB5"/>
    <w:rsid w:val="00C83560"/>
    <w:rsid w:val="00C942A5"/>
    <w:rsid w:val="00CC6858"/>
    <w:rsid w:val="00CF3F4C"/>
    <w:rsid w:val="00D01882"/>
    <w:rsid w:val="00D265C6"/>
    <w:rsid w:val="00D44123"/>
    <w:rsid w:val="00D46D56"/>
    <w:rsid w:val="00D62D09"/>
    <w:rsid w:val="00D73F7C"/>
    <w:rsid w:val="00DA064E"/>
    <w:rsid w:val="00DA4ED1"/>
    <w:rsid w:val="00DB1541"/>
    <w:rsid w:val="00DD7073"/>
    <w:rsid w:val="00DE4C07"/>
    <w:rsid w:val="00DE7188"/>
    <w:rsid w:val="00E034FB"/>
    <w:rsid w:val="00E14D07"/>
    <w:rsid w:val="00E35574"/>
    <w:rsid w:val="00E440BB"/>
    <w:rsid w:val="00E64761"/>
    <w:rsid w:val="00E65144"/>
    <w:rsid w:val="00E66D81"/>
    <w:rsid w:val="00EA0AED"/>
    <w:rsid w:val="00EC1605"/>
    <w:rsid w:val="00EC6D4E"/>
    <w:rsid w:val="00ED0CFF"/>
    <w:rsid w:val="00ED2CB2"/>
    <w:rsid w:val="00EF6D64"/>
    <w:rsid w:val="00F12E04"/>
    <w:rsid w:val="00F42264"/>
    <w:rsid w:val="00F42DD4"/>
    <w:rsid w:val="00F55754"/>
    <w:rsid w:val="00F71555"/>
    <w:rsid w:val="00F9063D"/>
    <w:rsid w:val="00FA0C34"/>
    <w:rsid w:val="00FB292C"/>
    <w:rsid w:val="00FB3F17"/>
    <w:rsid w:val="00FE2EC5"/>
    <w:rsid w:val="00FE5184"/>
    <w:rsid w:val="00FE7703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05D"/>
  </w:style>
  <w:style w:type="paragraph" w:styleId="1">
    <w:name w:val="heading 1"/>
    <w:basedOn w:val="a0"/>
    <w:next w:val="a0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E440BB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E35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E440BB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505A92"/>
    <w:rPr>
      <w:color w:val="0000FF"/>
      <w:u w:val="single"/>
    </w:rPr>
  </w:style>
  <w:style w:type="character" w:styleId="a5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6">
    <w:name w:val="Body Text"/>
    <w:basedOn w:val="a0"/>
    <w:link w:val="a7"/>
    <w:uiPriority w:val="99"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8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2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uiPriority w:val="1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азвание Знак"/>
    <w:basedOn w:val="a1"/>
    <w:link w:val="aa"/>
    <w:uiPriority w:val="1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1"/>
    <w:rsid w:val="00E14D07"/>
  </w:style>
  <w:style w:type="paragraph" w:styleId="ac">
    <w:name w:val="No Spacing"/>
    <w:link w:val="ad"/>
    <w:qFormat/>
    <w:rsid w:val="00573F12"/>
    <w:pPr>
      <w:spacing w:after="0" w:line="240" w:lineRule="auto"/>
    </w:pPr>
  </w:style>
  <w:style w:type="paragraph" w:styleId="ae">
    <w:name w:val="Balloon Text"/>
    <w:basedOn w:val="a0"/>
    <w:link w:val="af"/>
    <w:uiPriority w:val="99"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0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1">
    <w:name w:val="Заголовок"/>
    <w:basedOn w:val="af0"/>
    <w:next w:val="a6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2">
    <w:name w:val="List Paragraph"/>
    <w:aliases w:val="Источник,Абзац списка нумерованный"/>
    <w:basedOn w:val="af0"/>
    <w:link w:val="af3"/>
    <w:uiPriority w:val="34"/>
    <w:qFormat/>
    <w:rsid w:val="002A5CEF"/>
  </w:style>
  <w:style w:type="paragraph" w:customStyle="1" w:styleId="af4">
    <w:name w:val="Содержимое таблицы"/>
    <w:basedOn w:val="af0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qFormat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71656B"/>
  </w:style>
  <w:style w:type="paragraph" w:customStyle="1" w:styleId="p2">
    <w:name w:val="p2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71656B"/>
  </w:style>
  <w:style w:type="character" w:customStyle="1" w:styleId="20">
    <w:name w:val="Заголовок 2 Знак"/>
    <w:basedOn w:val="a1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1"/>
    <w:rsid w:val="00636155"/>
  </w:style>
  <w:style w:type="paragraph" w:customStyle="1" w:styleId="consplusnonformat">
    <w:name w:val="consplusnonformat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36155"/>
    <w:rPr>
      <w:rFonts w:ascii="Courier New" w:eastAsia="Times New Roman" w:hAnsi="Courier New" w:cs="Courier New"/>
      <w:sz w:val="20"/>
      <w:szCs w:val="20"/>
    </w:rPr>
  </w:style>
  <w:style w:type="character" w:styleId="af5">
    <w:name w:val="Emphasis"/>
    <w:basedOn w:val="a1"/>
    <w:uiPriority w:val="20"/>
    <w:qFormat/>
    <w:rsid w:val="00636155"/>
    <w:rPr>
      <w:i/>
      <w:iCs/>
    </w:rPr>
  </w:style>
  <w:style w:type="paragraph" w:customStyle="1" w:styleId="s16">
    <w:name w:val="s_16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2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Strong"/>
    <w:basedOn w:val="a1"/>
    <w:qFormat/>
    <w:rsid w:val="00636155"/>
    <w:rPr>
      <w:b/>
      <w:bCs/>
    </w:rPr>
  </w:style>
  <w:style w:type="paragraph" w:customStyle="1" w:styleId="ConsPlusTitle">
    <w:name w:val="ConsPlusTitle"/>
    <w:link w:val="ConsPlusTitle1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0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60E2A"/>
  </w:style>
  <w:style w:type="character" w:customStyle="1" w:styleId="af3">
    <w:name w:val="Абзац списка Знак"/>
    <w:aliases w:val="Источник Знак,Абзац списка нумерованный Знак"/>
    <w:link w:val="af2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1"/>
    <w:link w:val="3"/>
    <w:uiPriority w:val="99"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исьма"/>
    <w:basedOn w:val="a0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 Indent"/>
    <w:basedOn w:val="a0"/>
    <w:link w:val="afa"/>
    <w:uiPriority w:val="99"/>
    <w:unhideWhenUsed/>
    <w:rsid w:val="007555C8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555C8"/>
  </w:style>
  <w:style w:type="paragraph" w:styleId="33">
    <w:name w:val="Body Text Indent 3"/>
    <w:basedOn w:val="a0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0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0"/>
    <w:link w:val="a8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8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1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1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1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0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0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0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1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0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0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b">
    <w:name w:val="Содержимое списка"/>
    <w:basedOn w:val="a0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0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1"/>
    <w:uiPriority w:val="99"/>
    <w:rsid w:val="00CF3F4C"/>
    <w:rPr>
      <w:rFonts w:ascii="Courier New" w:hAnsi="Courier New" w:cs="Courier New"/>
    </w:rPr>
  </w:style>
  <w:style w:type="paragraph" w:styleId="afc">
    <w:name w:val="Plain Text"/>
    <w:basedOn w:val="a0"/>
    <w:link w:val="afd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e">
    <w:name w:val="caption"/>
    <w:basedOn w:val="a0"/>
    <w:next w:val="a0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0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0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0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0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footnote text"/>
    <w:basedOn w:val="a0"/>
    <w:link w:val="aff0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1">
    <w:name w:val="footnote reference"/>
    <w:basedOn w:val="a1"/>
    <w:uiPriority w:val="99"/>
    <w:semiHidden/>
    <w:unhideWhenUsed/>
    <w:rsid w:val="004F019D"/>
    <w:rPr>
      <w:vertAlign w:val="superscript"/>
    </w:rPr>
  </w:style>
  <w:style w:type="paragraph" w:customStyle="1" w:styleId="18">
    <w:name w:val="Основной текст с отступом1"/>
    <w:basedOn w:val="11"/>
    <w:rsid w:val="00FE5184"/>
    <w:pPr>
      <w:widowControl/>
      <w:tabs>
        <w:tab w:val="clear" w:pos="709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11">
    <w:name w:val="Основной текст с отступом 21"/>
    <w:basedOn w:val="11"/>
    <w:rsid w:val="00FE5184"/>
    <w:pPr>
      <w:widowControl/>
      <w:tabs>
        <w:tab w:val="clear" w:pos="709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">
    <w:name w:val="S_Обычный жирный"/>
    <w:basedOn w:val="11"/>
    <w:rsid w:val="00FE5184"/>
    <w:pPr>
      <w:widowControl/>
      <w:tabs>
        <w:tab w:val="clear" w:pos="70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8">
    <w:name w:val="Основной шрифт абзаца3"/>
    <w:rsid w:val="00FE5184"/>
  </w:style>
  <w:style w:type="paragraph" w:customStyle="1" w:styleId="s3">
    <w:name w:val="s_3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header"/>
    <w:aliases w:val="ВерхКолонтитул"/>
    <w:basedOn w:val="a0"/>
    <w:link w:val="aff3"/>
    <w:uiPriority w:val="99"/>
    <w:unhideWhenUsed/>
    <w:rsid w:val="00E355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3">
    <w:name w:val="Верхний колонтитул Знак"/>
    <w:aliases w:val="ВерхКолонтитул Знак"/>
    <w:basedOn w:val="a1"/>
    <w:link w:val="aff2"/>
    <w:uiPriority w:val="99"/>
    <w:rsid w:val="00E35574"/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E35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9">
    <w:name w:val="Гиперссылка2"/>
    <w:basedOn w:val="a1"/>
    <w:rsid w:val="00E35574"/>
  </w:style>
  <w:style w:type="character" w:customStyle="1" w:styleId="FontStyle19">
    <w:name w:val="Font Style19"/>
    <w:rsid w:val="001F4819"/>
    <w:rPr>
      <w:rFonts w:ascii="Times New Roman" w:hAnsi="Times New Roman" w:cs="Times New Roman" w:hint="default"/>
      <w:sz w:val="26"/>
      <w:szCs w:val="26"/>
    </w:rPr>
  </w:style>
  <w:style w:type="paragraph" w:styleId="aff4">
    <w:name w:val="footer"/>
    <w:basedOn w:val="a0"/>
    <w:link w:val="aff5"/>
    <w:uiPriority w:val="99"/>
    <w:unhideWhenUsed/>
    <w:rsid w:val="00BB0D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5">
    <w:name w:val="Нижний колонтитул Знак"/>
    <w:basedOn w:val="a1"/>
    <w:link w:val="aff4"/>
    <w:uiPriority w:val="99"/>
    <w:rsid w:val="00BB0D72"/>
    <w:rPr>
      <w:rFonts w:ascii="Calibri" w:eastAsia="Calibri" w:hAnsi="Calibri" w:cs="Times New Roman"/>
      <w:lang w:eastAsia="en-US"/>
    </w:rPr>
  </w:style>
  <w:style w:type="paragraph" w:customStyle="1" w:styleId="Pa3">
    <w:name w:val="Pa3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BB0D72"/>
    <w:pPr>
      <w:numPr>
        <w:numId w:val="1"/>
      </w:numPr>
      <w:tabs>
        <w:tab w:val="clear" w:pos="360"/>
      </w:tabs>
      <w:ind w:left="1428"/>
      <w:contextualSpacing/>
    </w:pPr>
    <w:rPr>
      <w:rFonts w:ascii="Calibri" w:eastAsia="Calibri" w:hAnsi="Calibri" w:cs="Times New Roman"/>
      <w:lang w:eastAsia="en-US"/>
    </w:rPr>
  </w:style>
  <w:style w:type="paragraph" w:customStyle="1" w:styleId="Pa14">
    <w:name w:val="Pa14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Pa16">
    <w:name w:val="Pa16"/>
    <w:basedOn w:val="a0"/>
    <w:next w:val="a0"/>
    <w:uiPriority w:val="99"/>
    <w:rsid w:val="00BB0D72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FR1">
    <w:name w:val="FR1"/>
    <w:rsid w:val="00BB0D72"/>
    <w:pPr>
      <w:widowControl w:val="0"/>
      <w:autoSpaceDE w:val="0"/>
      <w:autoSpaceDN w:val="0"/>
      <w:adjustRightInd w:val="0"/>
      <w:spacing w:before="140" w:after="0" w:line="312" w:lineRule="auto"/>
      <w:ind w:left="600" w:right="1000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western">
    <w:name w:val="western"/>
    <w:basedOn w:val="a0"/>
    <w:rsid w:val="00B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BB0D72"/>
    <w:rPr>
      <w:rFonts w:ascii="Cambria" w:hAnsi="Cambria" w:cs="Cambria" w:hint="default"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E440B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60">
    <w:name w:val="Заголовок 6 Знак"/>
    <w:basedOn w:val="a1"/>
    <w:link w:val="6"/>
    <w:rsid w:val="00E440B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satz-Standardschriftart">
    <w:name w:val="Absatz-Standardschriftart"/>
    <w:rsid w:val="00E440BB"/>
  </w:style>
  <w:style w:type="character" w:customStyle="1" w:styleId="WW-Absatz-Standardschriftart">
    <w:name w:val="WW-Absatz-Standardschriftart"/>
    <w:rsid w:val="00E440BB"/>
  </w:style>
  <w:style w:type="character" w:customStyle="1" w:styleId="aff6">
    <w:name w:val="Символ нумерации"/>
    <w:rsid w:val="00E440BB"/>
  </w:style>
  <w:style w:type="paragraph" w:styleId="aff7">
    <w:name w:val="List"/>
    <w:basedOn w:val="a6"/>
    <w:uiPriority w:val="99"/>
    <w:rsid w:val="00E440B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19">
    <w:name w:val="Название1"/>
    <w:basedOn w:val="a0"/>
    <w:rsid w:val="00E440B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a">
    <w:name w:val="Указатель1"/>
    <w:basedOn w:val="a0"/>
    <w:rsid w:val="00E440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style-span">
    <w:name w:val="apple-style-span"/>
    <w:basedOn w:val="a1"/>
    <w:rsid w:val="00E440BB"/>
  </w:style>
  <w:style w:type="paragraph" w:customStyle="1" w:styleId="ConsPlusNormal2">
    <w:name w:val="ConsPlusNormal Знак Знак"/>
    <w:link w:val="ConsPlusNormal3"/>
    <w:rsid w:val="00E44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E440BB"/>
    <w:rPr>
      <w:rFonts w:ascii="Arial" w:eastAsia="Times New Roman" w:hAnsi="Arial" w:cs="Arial"/>
      <w:sz w:val="20"/>
      <w:szCs w:val="20"/>
    </w:rPr>
  </w:style>
  <w:style w:type="character" w:customStyle="1" w:styleId="aff8">
    <w:name w:val="Цветовое выделение"/>
    <w:uiPriority w:val="99"/>
    <w:rsid w:val="00E440BB"/>
    <w:rPr>
      <w:b/>
      <w:bCs/>
      <w:color w:val="26282F"/>
    </w:rPr>
  </w:style>
  <w:style w:type="character" w:customStyle="1" w:styleId="aff9">
    <w:name w:val="Гипертекстовая ссылка"/>
    <w:basedOn w:val="aff8"/>
    <w:uiPriority w:val="99"/>
    <w:rsid w:val="00E440BB"/>
    <w:rPr>
      <w:b/>
      <w:bCs/>
      <w:color w:val="106BBE"/>
    </w:rPr>
  </w:style>
  <w:style w:type="paragraph" w:customStyle="1" w:styleId="affa">
    <w:name w:val="Нормальный (таблица)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b">
    <w:name w:val="Прижатый влево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ragraph">
    <w:name w:val="paragraph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E440BB"/>
  </w:style>
  <w:style w:type="character" w:customStyle="1" w:styleId="spellingerror">
    <w:name w:val="spellingerror"/>
    <w:basedOn w:val="a1"/>
    <w:rsid w:val="00E440BB"/>
  </w:style>
  <w:style w:type="character" w:customStyle="1" w:styleId="eop">
    <w:name w:val="eop"/>
    <w:basedOn w:val="a1"/>
    <w:rsid w:val="00E440BB"/>
  </w:style>
  <w:style w:type="character" w:styleId="affc">
    <w:name w:val="page number"/>
    <w:uiPriority w:val="99"/>
    <w:rsid w:val="00E440BB"/>
  </w:style>
  <w:style w:type="paragraph" w:customStyle="1" w:styleId="ConsPlusCell">
    <w:name w:val="ConsPlusCell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d">
    <w:name w:val="Document Map"/>
    <w:basedOn w:val="a0"/>
    <w:link w:val="affe"/>
    <w:uiPriority w:val="99"/>
    <w:rsid w:val="00E440B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e">
    <w:name w:val="Схема документа Знак"/>
    <w:basedOn w:val="a1"/>
    <w:link w:val="affd"/>
    <w:uiPriority w:val="99"/>
    <w:rsid w:val="00E440B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b">
    <w:name w:val="Знак1 Знак Знак Знак"/>
    <w:basedOn w:val="a0"/>
    <w:rsid w:val="00E440B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9">
    <w:name w:val="Body Text 3"/>
    <w:basedOn w:val="a0"/>
    <w:link w:val="3a"/>
    <w:uiPriority w:val="99"/>
    <w:unhideWhenUsed/>
    <w:rsid w:val="00E440BB"/>
    <w:pPr>
      <w:spacing w:after="120"/>
    </w:pPr>
    <w:rPr>
      <w:rFonts w:ascii="Calibri" w:eastAsia="Times New Roman" w:hAnsi="Calibri" w:cs="Times New Roman"/>
      <w:sz w:val="16"/>
      <w:szCs w:val="20"/>
    </w:rPr>
  </w:style>
  <w:style w:type="character" w:customStyle="1" w:styleId="3a">
    <w:name w:val="Основной текст 3 Знак"/>
    <w:basedOn w:val="a1"/>
    <w:link w:val="39"/>
    <w:uiPriority w:val="99"/>
    <w:rsid w:val="00E440BB"/>
    <w:rPr>
      <w:rFonts w:ascii="Calibri" w:eastAsia="Times New Roman" w:hAnsi="Calibri" w:cs="Times New Roman"/>
      <w:sz w:val="16"/>
      <w:szCs w:val="20"/>
    </w:rPr>
  </w:style>
  <w:style w:type="paragraph" w:customStyle="1" w:styleId="ConsNormal">
    <w:name w:val="ConsNormal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f">
    <w:name w:val="Знак Знак Знак Знак Знак Знак Знак"/>
    <w:basedOn w:val="a0"/>
    <w:rsid w:val="00E440BB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character" w:styleId="afff0">
    <w:name w:val="annotation reference"/>
    <w:uiPriority w:val="99"/>
    <w:unhideWhenUsed/>
    <w:rsid w:val="00E440BB"/>
    <w:rPr>
      <w:sz w:val="16"/>
      <w:szCs w:val="16"/>
    </w:rPr>
  </w:style>
  <w:style w:type="paragraph" w:styleId="afff1">
    <w:name w:val="annotation text"/>
    <w:basedOn w:val="a0"/>
    <w:link w:val="afff2"/>
    <w:uiPriority w:val="99"/>
    <w:unhideWhenUsed/>
    <w:rsid w:val="00E440BB"/>
    <w:rPr>
      <w:rFonts w:ascii="Calibri" w:eastAsia="Times New Roman" w:hAnsi="Calibri" w:cs="Times New Roman"/>
      <w:sz w:val="20"/>
      <w:szCs w:val="20"/>
    </w:rPr>
  </w:style>
  <w:style w:type="character" w:customStyle="1" w:styleId="afff2">
    <w:name w:val="Текст примечания Знак"/>
    <w:basedOn w:val="a1"/>
    <w:link w:val="afff1"/>
    <w:uiPriority w:val="99"/>
    <w:rsid w:val="00E440BB"/>
    <w:rPr>
      <w:rFonts w:ascii="Calibri" w:eastAsia="Times New Roman" w:hAnsi="Calibri" w:cs="Times New Roman"/>
      <w:sz w:val="20"/>
      <w:szCs w:val="20"/>
    </w:rPr>
  </w:style>
  <w:style w:type="paragraph" w:styleId="afff3">
    <w:name w:val="annotation subject"/>
    <w:basedOn w:val="afff1"/>
    <w:next w:val="afff1"/>
    <w:link w:val="afff4"/>
    <w:uiPriority w:val="99"/>
    <w:unhideWhenUsed/>
    <w:rsid w:val="00E440B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rsid w:val="00E440B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headertext">
    <w:name w:val="headertext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FollowedHyperlink"/>
    <w:uiPriority w:val="99"/>
    <w:unhideWhenUsed/>
    <w:rsid w:val="00E440BB"/>
    <w:rPr>
      <w:color w:val="800080"/>
      <w:u w:val="single"/>
    </w:rPr>
  </w:style>
  <w:style w:type="paragraph" w:customStyle="1" w:styleId="ConsPlusDocList">
    <w:name w:val="ConsPlusDocList"/>
    <w:rsid w:val="00E44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E440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6">
    <w:name w:val="Название проектного документа"/>
    <w:basedOn w:val="a0"/>
    <w:rsid w:val="00E440B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Standard">
    <w:name w:val="Standard"/>
    <w:rsid w:val="00E440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yle1">
    <w:name w:val="style1"/>
    <w:basedOn w:val="a0"/>
    <w:rsid w:val="0023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1332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ConsPlusNormal10">
    <w:name w:val="ConsPlusNormal1"/>
    <w:locked/>
    <w:rsid w:val="000971FF"/>
    <w:rPr>
      <w:rFonts w:ascii="Times New Roman" w:hAnsi="Times New Roman"/>
      <w:sz w:val="28"/>
      <w:szCs w:val="28"/>
      <w:lang w:eastAsia="en-US"/>
    </w:rPr>
  </w:style>
  <w:style w:type="paragraph" w:customStyle="1" w:styleId="2a">
    <w:name w:val="Обычный2"/>
    <w:rsid w:val="004B3CB0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p4">
    <w:name w:val="p4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1"/>
    <w:rsid w:val="004B3CB0"/>
  </w:style>
  <w:style w:type="character" w:customStyle="1" w:styleId="ConsPlusTitle1">
    <w:name w:val="ConsPlusTitle1"/>
    <w:link w:val="ConsPlusTitle"/>
    <w:locked/>
    <w:rsid w:val="00C22B9C"/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Style5">
    <w:name w:val="Style5"/>
    <w:basedOn w:val="a0"/>
    <w:rsid w:val="005848B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5848BF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gov.ru/open-service/statistika-i-analitika/kompleksnye-kadastrovye-rabotyNovosibirskayaOblas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3500-0A50-48AA-AEA7-82141EDC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2023-03-01T13:26:00Z</cp:lastPrinted>
  <dcterms:created xsi:type="dcterms:W3CDTF">2018-01-17T03:17:00Z</dcterms:created>
  <dcterms:modified xsi:type="dcterms:W3CDTF">2025-05-19T13:02:00Z</dcterms:modified>
</cp:coreProperties>
</file>