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2A" w:rsidRDefault="00F50D2A">
      <w:pPr>
        <w:pStyle w:val="a3"/>
        <w:spacing w:after="0"/>
        <w:rPr>
          <w:rFonts w:ascii="Times New Roman" w:hAnsi="Times New Roman"/>
          <w:sz w:val="28"/>
        </w:rPr>
      </w:pPr>
    </w:p>
    <w:p w:rsidR="00F50D2A" w:rsidRDefault="00F50D2A" w:rsidP="00F50D2A">
      <w:pPr>
        <w:pStyle w:val="a3"/>
        <w:spacing w:after="0"/>
        <w:jc w:val="right"/>
        <w:rPr>
          <w:rFonts w:ascii="Times New Roman" w:hAnsi="Times New Roman"/>
          <w:sz w:val="28"/>
        </w:rPr>
      </w:pPr>
    </w:p>
    <w:p w:rsidR="00F50D2A" w:rsidRDefault="00EA1C49" w:rsidP="00F50D2A">
      <w:pPr>
        <w:pStyle w:val="a3"/>
        <w:spacing w:after="0"/>
        <w:jc w:val="center"/>
        <w:rPr>
          <w:rFonts w:ascii="Times New Roman" w:hAnsi="Times New Roman"/>
          <w:sz w:val="28"/>
        </w:rPr>
      </w:pPr>
      <w:r>
        <w:rPr>
          <w:rFonts w:ascii="Times New Roman" w:hAnsi="Times New Roman"/>
          <w:sz w:val="28"/>
        </w:rPr>
        <w:t>АДМИНИСТРАЦИЯ</w:t>
      </w:r>
    </w:p>
    <w:p w:rsidR="0071404C" w:rsidRDefault="00F50D2A" w:rsidP="00F50D2A">
      <w:pPr>
        <w:pStyle w:val="a3"/>
        <w:spacing w:after="0"/>
        <w:jc w:val="center"/>
        <w:rPr>
          <w:rFonts w:ascii="Times New Roman" w:hAnsi="Times New Roman"/>
          <w:sz w:val="28"/>
        </w:rPr>
      </w:pPr>
      <w:r>
        <w:rPr>
          <w:rFonts w:ascii="Times New Roman" w:hAnsi="Times New Roman"/>
          <w:sz w:val="28"/>
        </w:rPr>
        <w:t>АКСЕНИХИНСКОГО</w:t>
      </w:r>
      <w:r w:rsidR="00F020D3">
        <w:rPr>
          <w:rFonts w:ascii="Times New Roman" w:hAnsi="Times New Roman"/>
          <w:sz w:val="28"/>
        </w:rPr>
        <w:t xml:space="preserve"> </w:t>
      </w:r>
      <w:r w:rsidR="00EA1C49">
        <w:rPr>
          <w:rFonts w:ascii="Times New Roman" w:hAnsi="Times New Roman"/>
          <w:sz w:val="28"/>
        </w:rPr>
        <w:t xml:space="preserve"> СЕЛЬСОВЕТА</w:t>
      </w:r>
    </w:p>
    <w:p w:rsidR="00F50D2A" w:rsidRDefault="00EA1C49" w:rsidP="00F50D2A">
      <w:pPr>
        <w:pStyle w:val="a3"/>
        <w:spacing w:after="0"/>
        <w:jc w:val="center"/>
        <w:rPr>
          <w:rFonts w:ascii="Times New Roman" w:hAnsi="Times New Roman"/>
          <w:sz w:val="28"/>
        </w:rPr>
      </w:pPr>
      <w:r>
        <w:rPr>
          <w:rFonts w:ascii="Times New Roman" w:hAnsi="Times New Roman"/>
          <w:sz w:val="28"/>
        </w:rPr>
        <w:t>КРАСНОЗЕРСКОГО РАЙОНА</w:t>
      </w:r>
    </w:p>
    <w:p w:rsidR="0071404C" w:rsidRDefault="00EA1C49" w:rsidP="00F50D2A">
      <w:pPr>
        <w:pStyle w:val="a3"/>
        <w:spacing w:after="0"/>
        <w:jc w:val="center"/>
        <w:rPr>
          <w:rFonts w:ascii="Times New Roman" w:hAnsi="Times New Roman"/>
          <w:sz w:val="28"/>
        </w:rPr>
      </w:pPr>
      <w:r>
        <w:rPr>
          <w:rFonts w:ascii="Times New Roman" w:hAnsi="Times New Roman"/>
          <w:sz w:val="28"/>
        </w:rPr>
        <w:t>НОВОСИБИРСКОЙ ОБЛАСТИ</w:t>
      </w:r>
    </w:p>
    <w:p w:rsidR="0071404C" w:rsidRDefault="0071404C">
      <w:pPr>
        <w:pStyle w:val="a3"/>
        <w:spacing w:after="0"/>
        <w:jc w:val="center"/>
        <w:rPr>
          <w:rFonts w:ascii="Times New Roman" w:hAnsi="Times New Roman"/>
          <w:sz w:val="24"/>
        </w:rPr>
      </w:pPr>
    </w:p>
    <w:p w:rsidR="0071404C" w:rsidRDefault="00EA1C49">
      <w:pPr>
        <w:pStyle w:val="a3"/>
        <w:jc w:val="center"/>
        <w:rPr>
          <w:rFonts w:ascii="Times New Roman" w:hAnsi="Times New Roman"/>
          <w:sz w:val="28"/>
        </w:rPr>
      </w:pPr>
      <w:r>
        <w:rPr>
          <w:rFonts w:ascii="Times New Roman" w:hAnsi="Times New Roman"/>
          <w:sz w:val="28"/>
        </w:rPr>
        <w:t>ПОСТАНОВЛЕНИЕ</w:t>
      </w:r>
    </w:p>
    <w:p w:rsidR="0071404C" w:rsidRDefault="00F50D2A">
      <w:pPr>
        <w:pStyle w:val="a3"/>
        <w:rPr>
          <w:rFonts w:ascii="Times New Roman" w:hAnsi="Times New Roman"/>
          <w:color w:val="000000"/>
          <w:sz w:val="28"/>
        </w:rPr>
      </w:pPr>
      <w:r>
        <w:rPr>
          <w:rFonts w:ascii="Times New Roman" w:hAnsi="Times New Roman"/>
          <w:sz w:val="28"/>
        </w:rPr>
        <w:t>о</w:t>
      </w:r>
      <w:r w:rsidR="00226903">
        <w:rPr>
          <w:rFonts w:ascii="Times New Roman" w:hAnsi="Times New Roman"/>
          <w:sz w:val="28"/>
        </w:rPr>
        <w:t xml:space="preserve">т </w:t>
      </w:r>
      <w:r w:rsidR="00F027B0">
        <w:rPr>
          <w:rFonts w:ascii="Times New Roman" w:hAnsi="Times New Roman"/>
          <w:sz w:val="28"/>
        </w:rPr>
        <w:t>10</w:t>
      </w:r>
      <w:r w:rsidR="00226903">
        <w:rPr>
          <w:rFonts w:ascii="Times New Roman" w:hAnsi="Times New Roman"/>
          <w:sz w:val="28"/>
        </w:rPr>
        <w:t>.0</w:t>
      </w:r>
      <w:r w:rsidR="00F027B0">
        <w:rPr>
          <w:rFonts w:ascii="Times New Roman" w:hAnsi="Times New Roman"/>
          <w:sz w:val="28"/>
        </w:rPr>
        <w:t>2</w:t>
      </w:r>
      <w:r w:rsidR="00226903">
        <w:rPr>
          <w:rFonts w:ascii="Times New Roman" w:hAnsi="Times New Roman"/>
          <w:color w:val="000000"/>
          <w:sz w:val="28"/>
        </w:rPr>
        <w:t>.202</w:t>
      </w:r>
      <w:r>
        <w:rPr>
          <w:rFonts w:ascii="Times New Roman" w:hAnsi="Times New Roman"/>
          <w:color w:val="000000"/>
          <w:sz w:val="28"/>
        </w:rPr>
        <w:t>5</w:t>
      </w:r>
      <w:r w:rsidR="00EA1C49">
        <w:rPr>
          <w:rFonts w:ascii="Times New Roman" w:hAnsi="Times New Roman"/>
          <w:color w:val="000000"/>
          <w:sz w:val="28"/>
        </w:rPr>
        <w:t xml:space="preserve">                                 </w:t>
      </w:r>
      <w:r w:rsidR="00F020D3">
        <w:rPr>
          <w:rFonts w:ascii="Times New Roman" w:hAnsi="Times New Roman"/>
          <w:color w:val="000000"/>
          <w:sz w:val="28"/>
        </w:rPr>
        <w:t xml:space="preserve">  </w:t>
      </w:r>
      <w:r w:rsidR="00EA1C49">
        <w:rPr>
          <w:rFonts w:ascii="Times New Roman" w:hAnsi="Times New Roman"/>
          <w:color w:val="000000"/>
          <w:sz w:val="28"/>
        </w:rPr>
        <w:t xml:space="preserve"> с. </w:t>
      </w:r>
      <w:r>
        <w:rPr>
          <w:rFonts w:ascii="Times New Roman" w:hAnsi="Times New Roman"/>
          <w:color w:val="000000"/>
          <w:sz w:val="28"/>
        </w:rPr>
        <w:t>Аксениха</w:t>
      </w:r>
      <w:r w:rsidR="00EA1C49">
        <w:rPr>
          <w:rFonts w:ascii="Times New Roman" w:hAnsi="Times New Roman"/>
          <w:color w:val="000000"/>
          <w:sz w:val="28"/>
        </w:rPr>
        <w:t xml:space="preserve">                                             № </w:t>
      </w:r>
      <w:r w:rsidR="00F027B0">
        <w:rPr>
          <w:rFonts w:ascii="Times New Roman" w:hAnsi="Times New Roman"/>
          <w:color w:val="000000"/>
          <w:sz w:val="28"/>
        </w:rPr>
        <w:t>11</w:t>
      </w:r>
    </w:p>
    <w:p w:rsidR="0071404C" w:rsidRDefault="0071404C">
      <w:pPr>
        <w:pStyle w:val="a3"/>
        <w:rPr>
          <w:rFonts w:ascii="Times New Roman" w:hAnsi="Times New Roman"/>
          <w:color w:val="000000"/>
          <w:sz w:val="28"/>
        </w:rPr>
      </w:pPr>
    </w:p>
    <w:p w:rsidR="0071404C" w:rsidRDefault="00EA1C49">
      <w:pPr>
        <w:pStyle w:val="af7"/>
        <w:rPr>
          <w:sz w:val="28"/>
        </w:rPr>
      </w:pPr>
      <w:r>
        <w:rPr>
          <w:sz w:val="28"/>
        </w:rPr>
        <w:t xml:space="preserve">Об утверждении сводной номенклатуры дел администрации </w:t>
      </w:r>
    </w:p>
    <w:p w:rsidR="0071404C" w:rsidRDefault="00F50D2A">
      <w:pPr>
        <w:pStyle w:val="af7"/>
        <w:rPr>
          <w:sz w:val="28"/>
        </w:rPr>
      </w:pPr>
      <w:r>
        <w:rPr>
          <w:sz w:val="28"/>
        </w:rPr>
        <w:t>Аксенихинского</w:t>
      </w:r>
      <w:r w:rsidR="00F020D3">
        <w:rPr>
          <w:sz w:val="28"/>
        </w:rPr>
        <w:t xml:space="preserve"> </w:t>
      </w:r>
      <w:r w:rsidR="00EA1C49">
        <w:rPr>
          <w:sz w:val="28"/>
        </w:rPr>
        <w:t xml:space="preserve"> сельсовета Краснозерского района</w:t>
      </w:r>
    </w:p>
    <w:p w:rsidR="0071404C" w:rsidRDefault="00EA1C49">
      <w:pPr>
        <w:pStyle w:val="af7"/>
        <w:rPr>
          <w:sz w:val="28"/>
        </w:rPr>
      </w:pPr>
      <w:r>
        <w:rPr>
          <w:sz w:val="28"/>
        </w:rPr>
        <w:t>Новосибирской области на 202</w:t>
      </w:r>
      <w:r w:rsidR="00226903">
        <w:rPr>
          <w:sz w:val="28"/>
        </w:rPr>
        <w:t>5</w:t>
      </w:r>
      <w:r>
        <w:rPr>
          <w:sz w:val="28"/>
        </w:rPr>
        <w:t>-202</w:t>
      </w:r>
      <w:r w:rsidR="00226903">
        <w:rPr>
          <w:sz w:val="28"/>
        </w:rPr>
        <w:t>9</w:t>
      </w:r>
      <w:r>
        <w:rPr>
          <w:sz w:val="28"/>
        </w:rPr>
        <w:t xml:space="preserve"> годы</w:t>
      </w:r>
    </w:p>
    <w:p w:rsidR="0071404C" w:rsidRDefault="0071404C">
      <w:pPr>
        <w:pStyle w:val="af7"/>
        <w:spacing w:after="283"/>
      </w:pPr>
    </w:p>
    <w:p w:rsidR="0071404C" w:rsidRDefault="00EA1C49">
      <w:pPr>
        <w:pStyle w:val="a3"/>
        <w:spacing w:after="0"/>
        <w:jc w:val="both"/>
        <w:rPr>
          <w:rFonts w:ascii="Times New Roman" w:hAnsi="Times New Roman"/>
          <w:color w:val="000000"/>
          <w:sz w:val="28"/>
          <w:szCs w:val="28"/>
          <w:shd w:val="clear" w:color="auto" w:fill="FFFFFF"/>
        </w:rPr>
      </w:pPr>
      <w:r>
        <w:rPr>
          <w:rFonts w:ascii="Times New Roman" w:hAnsi="Times New Roman"/>
          <w:sz w:val="28"/>
          <w:szCs w:val="28"/>
        </w:rPr>
        <w:tab/>
      </w:r>
      <w:proofErr w:type="gramStart"/>
      <w:r>
        <w:rPr>
          <w:rFonts w:ascii="Times New Roman" w:hAnsi="Times New Roman"/>
          <w:sz w:val="28"/>
          <w:szCs w:val="28"/>
        </w:rPr>
        <w:t>В соответствии с  Федеральным законом Российской Федерации от 22.10.2004 № 125-ФЗ «Об архивном деле в Российской Федерации», законом Новосибирской области от 26.09.2005 № 315-ОЗ «Об архивном деле в Новосибирской области»</w:t>
      </w:r>
      <w:r>
        <w:rPr>
          <w:rFonts w:ascii="Times New Roman" w:hAnsi="Times New Roman"/>
          <w:color w:val="000000"/>
          <w:sz w:val="28"/>
          <w:szCs w:val="28"/>
        </w:rPr>
        <w:t>,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Минкультуры РФ от 31.03.2015 № 526</w:t>
      </w:r>
      <w:proofErr w:type="gramEnd"/>
      <w:r>
        <w:rPr>
          <w:rFonts w:ascii="Times New Roman" w:hAnsi="Times New Roman"/>
          <w:color w:val="000000"/>
          <w:sz w:val="28"/>
          <w:szCs w:val="28"/>
        </w:rPr>
        <w:t>,</w:t>
      </w:r>
      <w:bookmarkStart w:id="0" w:name="__DdeLink__18952_115841239"/>
      <w:bookmarkEnd w:id="0"/>
      <w:r>
        <w:rPr>
          <w:rFonts w:ascii="Times New Roman" w:hAnsi="Times New Roman"/>
          <w:color w:val="000000"/>
          <w:sz w:val="28"/>
          <w:szCs w:val="28"/>
          <w:shd w:val="clear" w:color="auto" w:fill="FFFFFF"/>
        </w:rPr>
        <w:t xml:space="preserve">приказом </w:t>
      </w:r>
      <w:proofErr w:type="spellStart"/>
      <w:r>
        <w:rPr>
          <w:rFonts w:ascii="Times New Roman" w:hAnsi="Times New Roman"/>
          <w:color w:val="000000"/>
          <w:sz w:val="28"/>
          <w:szCs w:val="28"/>
          <w:shd w:val="clear" w:color="auto" w:fill="FFFFFF"/>
        </w:rPr>
        <w:t>Росархива</w:t>
      </w:r>
      <w:proofErr w:type="spellEnd"/>
      <w:r>
        <w:rPr>
          <w:rFonts w:ascii="Times New Roman" w:hAnsi="Times New Roman"/>
          <w:color w:val="000000"/>
          <w:sz w:val="28"/>
          <w:szCs w:val="28"/>
          <w:shd w:val="clear" w:color="auto" w:fill="FFFFFF"/>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(зарегистрировано в Минюсте России 06.02.2020 № 57449)</w:t>
      </w:r>
    </w:p>
    <w:p w:rsidR="0071404C" w:rsidRDefault="00EA1C49">
      <w:pPr>
        <w:pStyle w:val="a3"/>
        <w:spacing w:after="0"/>
        <w:jc w:val="both"/>
        <w:rPr>
          <w:rFonts w:ascii="Times New Roman" w:hAnsi="Times New Roman"/>
          <w:sz w:val="28"/>
        </w:rPr>
      </w:pPr>
      <w:r>
        <w:rPr>
          <w:rFonts w:ascii="Times New Roman" w:hAnsi="Times New Roman"/>
          <w:sz w:val="28"/>
        </w:rPr>
        <w:t>ПОСТАНОВЛЯЕТ:</w:t>
      </w:r>
    </w:p>
    <w:p w:rsidR="00F020D3" w:rsidRPr="00F50D2A" w:rsidRDefault="00EA1C49" w:rsidP="00F020D3">
      <w:pPr>
        <w:pStyle w:val="a3"/>
        <w:spacing w:after="0"/>
        <w:jc w:val="both"/>
        <w:rPr>
          <w:rFonts w:ascii="Times New Roman" w:hAnsi="Times New Roman"/>
          <w:color w:val="auto"/>
          <w:sz w:val="28"/>
        </w:rPr>
      </w:pPr>
      <w:r>
        <w:rPr>
          <w:rFonts w:ascii="Times New Roman" w:hAnsi="Times New Roman"/>
          <w:sz w:val="28"/>
        </w:rPr>
        <w:tab/>
      </w:r>
      <w:r w:rsidRPr="00F50D2A">
        <w:rPr>
          <w:rFonts w:ascii="Times New Roman" w:hAnsi="Times New Roman"/>
          <w:color w:val="auto"/>
          <w:sz w:val="28"/>
        </w:rPr>
        <w:t xml:space="preserve">1. </w:t>
      </w:r>
      <w:r w:rsidR="00F020D3" w:rsidRPr="00F50D2A">
        <w:rPr>
          <w:rFonts w:ascii="Times New Roman" w:hAnsi="Times New Roman"/>
          <w:color w:val="auto"/>
          <w:sz w:val="28"/>
        </w:rPr>
        <w:t xml:space="preserve">Утвердить и ввести в действие с </w:t>
      </w:r>
      <w:r w:rsidR="00F027B0">
        <w:rPr>
          <w:rFonts w:ascii="Times New Roman" w:hAnsi="Times New Roman"/>
          <w:color w:val="auto"/>
          <w:sz w:val="28"/>
        </w:rPr>
        <w:t>01.01.</w:t>
      </w:r>
      <w:r w:rsidR="00F020D3" w:rsidRPr="00F50D2A">
        <w:rPr>
          <w:rFonts w:ascii="Times New Roman" w:hAnsi="Times New Roman"/>
          <w:color w:val="auto"/>
          <w:sz w:val="28"/>
        </w:rPr>
        <w:t>202</w:t>
      </w:r>
      <w:r w:rsidR="00F027B0">
        <w:rPr>
          <w:rFonts w:ascii="Times New Roman" w:hAnsi="Times New Roman"/>
          <w:color w:val="auto"/>
          <w:sz w:val="28"/>
        </w:rPr>
        <w:t xml:space="preserve">5 </w:t>
      </w:r>
      <w:r w:rsidR="00F020D3" w:rsidRPr="00F50D2A">
        <w:rPr>
          <w:rFonts w:ascii="Times New Roman" w:hAnsi="Times New Roman"/>
          <w:color w:val="auto"/>
          <w:sz w:val="28"/>
        </w:rPr>
        <w:t xml:space="preserve"> года сводную номенклатуру дел администрации </w:t>
      </w:r>
      <w:r w:rsidR="00F50D2A">
        <w:rPr>
          <w:rFonts w:ascii="Times New Roman" w:hAnsi="Times New Roman"/>
          <w:color w:val="auto"/>
          <w:sz w:val="28"/>
        </w:rPr>
        <w:t xml:space="preserve">Аксенихинского </w:t>
      </w:r>
      <w:r w:rsidR="00F020D3" w:rsidRPr="00F50D2A">
        <w:rPr>
          <w:rFonts w:ascii="Times New Roman" w:hAnsi="Times New Roman"/>
          <w:color w:val="auto"/>
          <w:sz w:val="28"/>
        </w:rPr>
        <w:t>сельсовета Краснозерского района Новосибирской области на 202</w:t>
      </w:r>
      <w:r w:rsidR="00F50D2A">
        <w:rPr>
          <w:rFonts w:ascii="Times New Roman" w:hAnsi="Times New Roman"/>
          <w:color w:val="auto"/>
          <w:sz w:val="28"/>
        </w:rPr>
        <w:t>5</w:t>
      </w:r>
      <w:r w:rsidR="00F020D3" w:rsidRPr="00F50D2A">
        <w:rPr>
          <w:rFonts w:ascii="Times New Roman" w:hAnsi="Times New Roman"/>
          <w:color w:val="auto"/>
          <w:sz w:val="28"/>
        </w:rPr>
        <w:t>-202</w:t>
      </w:r>
      <w:r w:rsidR="00F50D2A">
        <w:rPr>
          <w:rFonts w:ascii="Times New Roman" w:hAnsi="Times New Roman"/>
          <w:color w:val="auto"/>
          <w:sz w:val="28"/>
        </w:rPr>
        <w:t>9</w:t>
      </w:r>
      <w:r w:rsidR="00F020D3" w:rsidRPr="00F50D2A">
        <w:rPr>
          <w:rFonts w:ascii="Times New Roman" w:hAnsi="Times New Roman"/>
          <w:color w:val="auto"/>
          <w:sz w:val="28"/>
        </w:rPr>
        <w:t xml:space="preserve"> годы согласно приложению.</w:t>
      </w:r>
    </w:p>
    <w:p w:rsidR="00F50D2A" w:rsidRDefault="00F020D3" w:rsidP="00F020D3">
      <w:pPr>
        <w:pStyle w:val="a3"/>
        <w:spacing w:after="0"/>
        <w:jc w:val="both"/>
        <w:rPr>
          <w:rFonts w:ascii="Times New Roman" w:hAnsi="Times New Roman"/>
          <w:color w:val="auto"/>
          <w:sz w:val="28"/>
        </w:rPr>
      </w:pPr>
      <w:r w:rsidRPr="00F50D2A">
        <w:rPr>
          <w:rFonts w:ascii="Times New Roman" w:hAnsi="Times New Roman"/>
          <w:color w:val="auto"/>
          <w:sz w:val="28"/>
        </w:rPr>
        <w:tab/>
        <w:t xml:space="preserve">2. Постановление администрации </w:t>
      </w:r>
      <w:r w:rsidR="00F50D2A">
        <w:rPr>
          <w:rFonts w:ascii="Times New Roman" w:hAnsi="Times New Roman"/>
          <w:color w:val="auto"/>
          <w:sz w:val="28"/>
        </w:rPr>
        <w:t>Аксенихинского</w:t>
      </w:r>
      <w:r w:rsidRPr="00F50D2A">
        <w:rPr>
          <w:rFonts w:ascii="Times New Roman" w:hAnsi="Times New Roman"/>
          <w:color w:val="auto"/>
          <w:sz w:val="28"/>
        </w:rPr>
        <w:t xml:space="preserve"> сельсовета Краснозерского района Новосибирской области от 2</w:t>
      </w:r>
      <w:r w:rsidR="00F50D2A">
        <w:rPr>
          <w:rFonts w:ascii="Times New Roman" w:hAnsi="Times New Roman"/>
          <w:color w:val="auto"/>
          <w:sz w:val="28"/>
        </w:rPr>
        <w:t>6</w:t>
      </w:r>
      <w:r w:rsidRPr="00F50D2A">
        <w:rPr>
          <w:rFonts w:ascii="Times New Roman" w:hAnsi="Times New Roman"/>
          <w:color w:val="auto"/>
          <w:sz w:val="28"/>
        </w:rPr>
        <w:t xml:space="preserve">.10.2018 № </w:t>
      </w:r>
      <w:r w:rsidR="00F50D2A">
        <w:rPr>
          <w:rFonts w:ascii="Times New Roman" w:hAnsi="Times New Roman"/>
          <w:color w:val="auto"/>
          <w:sz w:val="28"/>
        </w:rPr>
        <w:t>68</w:t>
      </w:r>
      <w:r w:rsidRPr="00F50D2A">
        <w:rPr>
          <w:rFonts w:ascii="Times New Roman" w:hAnsi="Times New Roman"/>
          <w:color w:val="auto"/>
          <w:sz w:val="28"/>
        </w:rPr>
        <w:t xml:space="preserve"> «Об утверждении сводной номенклатуры дел администрации </w:t>
      </w:r>
      <w:r w:rsidR="00F50D2A">
        <w:rPr>
          <w:rFonts w:ascii="Times New Roman" w:hAnsi="Times New Roman"/>
          <w:color w:val="auto"/>
          <w:sz w:val="28"/>
        </w:rPr>
        <w:t>Аксенихинского</w:t>
      </w:r>
      <w:r w:rsidRPr="00F50D2A">
        <w:rPr>
          <w:rFonts w:ascii="Times New Roman" w:hAnsi="Times New Roman"/>
          <w:color w:val="auto"/>
          <w:sz w:val="28"/>
        </w:rPr>
        <w:t xml:space="preserve"> сельсовета Краснозерского района Новосибирской области на 20</w:t>
      </w:r>
      <w:r w:rsidR="00F50D2A">
        <w:rPr>
          <w:rFonts w:ascii="Times New Roman" w:hAnsi="Times New Roman"/>
          <w:color w:val="auto"/>
          <w:sz w:val="28"/>
        </w:rPr>
        <w:t>25</w:t>
      </w:r>
      <w:r w:rsidRPr="00F50D2A">
        <w:rPr>
          <w:rFonts w:ascii="Times New Roman" w:hAnsi="Times New Roman"/>
          <w:color w:val="auto"/>
          <w:sz w:val="28"/>
        </w:rPr>
        <w:t>-202</w:t>
      </w:r>
      <w:r w:rsidR="00F50D2A">
        <w:rPr>
          <w:rFonts w:ascii="Times New Roman" w:hAnsi="Times New Roman"/>
          <w:color w:val="auto"/>
          <w:sz w:val="28"/>
        </w:rPr>
        <w:t>9</w:t>
      </w:r>
      <w:r w:rsidRPr="00F50D2A">
        <w:rPr>
          <w:rFonts w:ascii="Times New Roman" w:hAnsi="Times New Roman"/>
          <w:color w:val="auto"/>
          <w:sz w:val="28"/>
        </w:rPr>
        <w:t xml:space="preserve"> годы» считать утратившим силу  с </w:t>
      </w:r>
      <w:r w:rsidR="00F027B0">
        <w:rPr>
          <w:rFonts w:ascii="Times New Roman" w:hAnsi="Times New Roman"/>
          <w:color w:val="auto"/>
          <w:sz w:val="28"/>
        </w:rPr>
        <w:t>01.01.2025</w:t>
      </w:r>
      <w:r w:rsidR="00F50D2A">
        <w:rPr>
          <w:rFonts w:ascii="Times New Roman" w:hAnsi="Times New Roman"/>
          <w:color w:val="auto"/>
          <w:sz w:val="28"/>
        </w:rPr>
        <w:t xml:space="preserve"> г. </w:t>
      </w:r>
    </w:p>
    <w:p w:rsidR="0071404C" w:rsidRDefault="00EA1C49" w:rsidP="00F020D3">
      <w:pPr>
        <w:pStyle w:val="a3"/>
        <w:spacing w:after="0"/>
        <w:jc w:val="both"/>
        <w:rPr>
          <w:rFonts w:ascii="Times New Roman" w:hAnsi="Times New Roman"/>
          <w:sz w:val="28"/>
        </w:rPr>
      </w:pPr>
      <w:r>
        <w:rPr>
          <w:rFonts w:ascii="Times New Roman" w:hAnsi="Times New Roman"/>
          <w:sz w:val="28"/>
        </w:rPr>
        <w:t xml:space="preserve">       2. </w:t>
      </w:r>
      <w:proofErr w:type="gramStart"/>
      <w:r>
        <w:rPr>
          <w:rFonts w:ascii="Times New Roman" w:hAnsi="Times New Roman"/>
          <w:sz w:val="28"/>
        </w:rPr>
        <w:t>Контроль за</w:t>
      </w:r>
      <w:proofErr w:type="gramEnd"/>
      <w:r>
        <w:rPr>
          <w:rFonts w:ascii="Times New Roman" w:hAnsi="Times New Roman"/>
          <w:sz w:val="28"/>
        </w:rPr>
        <w:t xml:space="preserve"> выполнением настоящего постановления возложить на</w:t>
      </w:r>
      <w:r w:rsidR="00F50D2A">
        <w:rPr>
          <w:rFonts w:ascii="Times New Roman" w:hAnsi="Times New Roman"/>
          <w:sz w:val="28"/>
        </w:rPr>
        <w:t xml:space="preserve"> </w:t>
      </w:r>
      <w:r>
        <w:rPr>
          <w:rFonts w:ascii="Times New Roman" w:hAnsi="Times New Roman"/>
          <w:sz w:val="28"/>
        </w:rPr>
        <w:t xml:space="preserve">ответственного за делопроизводство администрации </w:t>
      </w:r>
      <w:r w:rsidR="00F50D2A">
        <w:rPr>
          <w:rFonts w:ascii="Times New Roman" w:hAnsi="Times New Roman"/>
          <w:sz w:val="28"/>
        </w:rPr>
        <w:t>Аксенихинского</w:t>
      </w:r>
      <w:r>
        <w:rPr>
          <w:rFonts w:ascii="Times New Roman" w:hAnsi="Times New Roman"/>
          <w:sz w:val="28"/>
        </w:rPr>
        <w:t xml:space="preserve"> сельсовета Краснозерского района Новосибирской области  </w:t>
      </w:r>
      <w:r w:rsidR="00F50D2A">
        <w:rPr>
          <w:rFonts w:ascii="Times New Roman" w:hAnsi="Times New Roman"/>
          <w:sz w:val="28"/>
        </w:rPr>
        <w:t xml:space="preserve">Писаренко Т.С. </w:t>
      </w:r>
    </w:p>
    <w:p w:rsidR="0071404C" w:rsidRDefault="0071404C">
      <w:pPr>
        <w:pStyle w:val="a3"/>
        <w:spacing w:after="0"/>
        <w:jc w:val="both"/>
        <w:rPr>
          <w:rFonts w:ascii="Times New Roman" w:hAnsi="Times New Roman"/>
          <w:sz w:val="24"/>
        </w:rPr>
      </w:pPr>
    </w:p>
    <w:p w:rsidR="0071404C" w:rsidRDefault="00EA1C49">
      <w:pPr>
        <w:pStyle w:val="a3"/>
        <w:spacing w:after="0"/>
        <w:jc w:val="both"/>
        <w:rPr>
          <w:rFonts w:ascii="Times New Roman" w:hAnsi="Times New Roman"/>
          <w:sz w:val="28"/>
        </w:rPr>
      </w:pPr>
      <w:r>
        <w:rPr>
          <w:rFonts w:ascii="Times New Roman" w:hAnsi="Times New Roman"/>
          <w:sz w:val="28"/>
        </w:rPr>
        <w:t>Глав</w:t>
      </w:r>
      <w:r w:rsidR="00226903">
        <w:rPr>
          <w:rFonts w:ascii="Times New Roman" w:hAnsi="Times New Roman"/>
          <w:sz w:val="28"/>
        </w:rPr>
        <w:t>а</w:t>
      </w:r>
      <w:r w:rsidR="00F020D3">
        <w:rPr>
          <w:rFonts w:ascii="Times New Roman" w:hAnsi="Times New Roman"/>
          <w:sz w:val="28"/>
        </w:rPr>
        <w:t xml:space="preserve"> </w:t>
      </w:r>
      <w:r w:rsidR="00F50D2A">
        <w:rPr>
          <w:rFonts w:ascii="Times New Roman" w:hAnsi="Times New Roman"/>
          <w:sz w:val="28"/>
        </w:rPr>
        <w:t>Аксенихинского</w:t>
      </w:r>
      <w:r>
        <w:rPr>
          <w:rFonts w:ascii="Times New Roman" w:hAnsi="Times New Roman"/>
          <w:sz w:val="28"/>
        </w:rPr>
        <w:t xml:space="preserve"> сельсовета</w:t>
      </w:r>
    </w:p>
    <w:p w:rsidR="0071404C" w:rsidRDefault="00EA1C49">
      <w:pPr>
        <w:pStyle w:val="a3"/>
        <w:spacing w:after="0"/>
        <w:rPr>
          <w:rFonts w:ascii="Times New Roman" w:hAnsi="Times New Roman"/>
          <w:sz w:val="28"/>
        </w:rPr>
      </w:pPr>
      <w:r>
        <w:rPr>
          <w:rFonts w:ascii="Times New Roman" w:hAnsi="Times New Roman"/>
          <w:sz w:val="28"/>
        </w:rPr>
        <w:t xml:space="preserve">Краснозерского района </w:t>
      </w:r>
    </w:p>
    <w:p w:rsidR="0071404C" w:rsidRDefault="00EA1C49">
      <w:pPr>
        <w:pStyle w:val="a3"/>
        <w:spacing w:after="0"/>
        <w:rPr>
          <w:rFonts w:ascii="Times New Roman" w:hAnsi="Times New Roman"/>
          <w:sz w:val="28"/>
        </w:rPr>
      </w:pPr>
      <w:r>
        <w:rPr>
          <w:rFonts w:ascii="Times New Roman" w:hAnsi="Times New Roman"/>
          <w:sz w:val="28"/>
        </w:rPr>
        <w:t xml:space="preserve">Новосибирской области                                                                </w:t>
      </w:r>
      <w:r w:rsidR="00F50D2A">
        <w:rPr>
          <w:rFonts w:ascii="Times New Roman" w:hAnsi="Times New Roman"/>
          <w:sz w:val="28"/>
        </w:rPr>
        <w:t xml:space="preserve">Н.П. Никитина </w:t>
      </w:r>
      <w:r w:rsidR="00F020D3">
        <w:rPr>
          <w:rFonts w:ascii="Times New Roman" w:hAnsi="Times New Roman"/>
          <w:sz w:val="28"/>
        </w:rPr>
        <w:t xml:space="preserve"> </w:t>
      </w:r>
    </w:p>
    <w:p w:rsidR="0071404C" w:rsidRDefault="0071404C">
      <w:pPr>
        <w:pStyle w:val="af7"/>
        <w:sectPr w:rsidR="0071404C">
          <w:pgSz w:w="11906" w:h="16838"/>
          <w:pgMar w:top="1134" w:right="680" w:bottom="1134" w:left="1418" w:header="0" w:footer="0" w:gutter="0"/>
          <w:cols w:space="720"/>
          <w:formProt w:val="0"/>
          <w:docGrid w:linePitch="240" w:charSpace="-2049"/>
        </w:sectPr>
      </w:pPr>
    </w:p>
    <w:p w:rsidR="0071404C" w:rsidRDefault="00EA1C49">
      <w:pPr>
        <w:pStyle w:val="a3"/>
        <w:spacing w:after="0"/>
        <w:ind w:left="4248" w:firstLine="708"/>
        <w:jc w:val="right"/>
        <w:rPr>
          <w:rFonts w:ascii="Times New Roman" w:hAnsi="Times New Roman"/>
          <w:sz w:val="28"/>
          <w:szCs w:val="28"/>
        </w:rPr>
      </w:pPr>
      <w:r>
        <w:rPr>
          <w:rFonts w:ascii="Times New Roman" w:hAnsi="Times New Roman"/>
          <w:sz w:val="28"/>
          <w:szCs w:val="28"/>
        </w:rPr>
        <w:lastRenderedPageBreak/>
        <w:t>Приложение к постановлению</w:t>
      </w:r>
    </w:p>
    <w:p w:rsidR="0071404C" w:rsidRDefault="00EA1C49">
      <w:pPr>
        <w:pStyle w:val="a3"/>
        <w:spacing w:after="0"/>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администрации </w:t>
      </w:r>
      <w:r w:rsidR="00F50D2A">
        <w:rPr>
          <w:rFonts w:ascii="Times New Roman" w:hAnsi="Times New Roman"/>
          <w:sz w:val="28"/>
          <w:szCs w:val="28"/>
        </w:rPr>
        <w:t>Аксенихинского</w:t>
      </w:r>
      <w:r w:rsidR="00F020D3">
        <w:rPr>
          <w:rFonts w:ascii="Times New Roman" w:hAnsi="Times New Roman"/>
          <w:sz w:val="28"/>
          <w:szCs w:val="28"/>
        </w:rPr>
        <w:t xml:space="preserve"> </w:t>
      </w:r>
    </w:p>
    <w:p w:rsidR="0071404C" w:rsidRDefault="00EA1C49">
      <w:pPr>
        <w:pStyle w:val="a3"/>
        <w:spacing w:after="0"/>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сельсовета Краснозерского </w:t>
      </w:r>
    </w:p>
    <w:p w:rsidR="0071404C" w:rsidRDefault="00EA1C49">
      <w:pPr>
        <w:pStyle w:val="a3"/>
        <w:spacing w:after="0"/>
        <w:ind w:left="4956"/>
        <w:jc w:val="right"/>
        <w:rPr>
          <w:rFonts w:ascii="Times New Roman" w:hAnsi="Times New Roman"/>
          <w:sz w:val="28"/>
          <w:szCs w:val="28"/>
        </w:rPr>
      </w:pPr>
      <w:r>
        <w:rPr>
          <w:rFonts w:ascii="Times New Roman" w:hAnsi="Times New Roman"/>
          <w:sz w:val="28"/>
          <w:szCs w:val="28"/>
        </w:rPr>
        <w:t>района Новосибирской области</w:t>
      </w:r>
    </w:p>
    <w:p w:rsidR="0071404C" w:rsidRDefault="00226903">
      <w:pPr>
        <w:pStyle w:val="a3"/>
        <w:spacing w:after="0"/>
        <w:ind w:left="4956"/>
        <w:jc w:val="right"/>
        <w:rPr>
          <w:rFonts w:ascii="Times New Roman" w:hAnsi="Times New Roman"/>
          <w:sz w:val="28"/>
          <w:szCs w:val="28"/>
        </w:rPr>
      </w:pPr>
      <w:r>
        <w:rPr>
          <w:rFonts w:ascii="Times New Roman" w:hAnsi="Times New Roman"/>
          <w:sz w:val="28"/>
          <w:szCs w:val="28"/>
        </w:rPr>
        <w:t xml:space="preserve">от </w:t>
      </w:r>
      <w:r w:rsidR="00F027B0">
        <w:rPr>
          <w:rFonts w:ascii="Times New Roman" w:hAnsi="Times New Roman"/>
          <w:sz w:val="28"/>
          <w:szCs w:val="28"/>
        </w:rPr>
        <w:t>10</w:t>
      </w:r>
      <w:r>
        <w:rPr>
          <w:rFonts w:ascii="Times New Roman" w:hAnsi="Times New Roman"/>
          <w:sz w:val="28"/>
          <w:szCs w:val="28"/>
        </w:rPr>
        <w:t>.</w:t>
      </w:r>
      <w:r w:rsidR="00F027B0">
        <w:rPr>
          <w:rFonts w:ascii="Times New Roman" w:hAnsi="Times New Roman"/>
          <w:sz w:val="28"/>
          <w:szCs w:val="28"/>
        </w:rPr>
        <w:t>02</w:t>
      </w:r>
      <w:r w:rsidR="00F020D3">
        <w:rPr>
          <w:rFonts w:ascii="Times New Roman" w:hAnsi="Times New Roman"/>
          <w:sz w:val="28"/>
          <w:szCs w:val="28"/>
        </w:rPr>
        <w:t>.202</w:t>
      </w:r>
      <w:r w:rsidR="00F027B0">
        <w:rPr>
          <w:rFonts w:ascii="Times New Roman" w:hAnsi="Times New Roman"/>
          <w:sz w:val="28"/>
          <w:szCs w:val="28"/>
        </w:rPr>
        <w:t>5</w:t>
      </w:r>
      <w:r w:rsidR="00EA1C49">
        <w:rPr>
          <w:rFonts w:ascii="Times New Roman" w:hAnsi="Times New Roman"/>
          <w:sz w:val="28"/>
          <w:szCs w:val="28"/>
        </w:rPr>
        <w:t xml:space="preserve">  № </w:t>
      </w:r>
      <w:r w:rsidR="00F027B0">
        <w:rPr>
          <w:rFonts w:ascii="Times New Roman" w:hAnsi="Times New Roman"/>
          <w:sz w:val="28"/>
          <w:szCs w:val="28"/>
        </w:rPr>
        <w:t>11</w:t>
      </w:r>
      <w:bookmarkStart w:id="1" w:name="_GoBack"/>
      <w:bookmarkEnd w:id="1"/>
    </w:p>
    <w:p w:rsidR="0071404C" w:rsidRDefault="0071404C">
      <w:pPr>
        <w:pStyle w:val="a3"/>
        <w:rPr>
          <w:rFonts w:ascii="Times New Roman" w:hAnsi="Times New Roman"/>
        </w:rPr>
      </w:pPr>
    </w:p>
    <w:p w:rsidR="0071404C" w:rsidRDefault="0071404C">
      <w:pPr>
        <w:pStyle w:val="a3"/>
        <w:spacing w:after="0"/>
        <w:rPr>
          <w:rFonts w:ascii="Times New Roman" w:hAnsi="Times New Roman"/>
        </w:rPr>
      </w:pPr>
    </w:p>
    <w:p w:rsidR="0071404C" w:rsidRDefault="00EA1C49">
      <w:pPr>
        <w:pStyle w:val="a3"/>
        <w:spacing w:after="0"/>
        <w:jc w:val="center"/>
        <w:rPr>
          <w:rFonts w:ascii="Times New Roman" w:hAnsi="Times New Roman"/>
          <w:sz w:val="28"/>
          <w:szCs w:val="28"/>
        </w:rPr>
      </w:pPr>
      <w:r>
        <w:rPr>
          <w:rFonts w:ascii="Times New Roman" w:hAnsi="Times New Roman"/>
          <w:sz w:val="28"/>
          <w:szCs w:val="28"/>
        </w:rPr>
        <w:t>СВОДНАЯ НОМЕНКЛАТУРА ДЕЛ</w:t>
      </w:r>
    </w:p>
    <w:p w:rsidR="0071404C" w:rsidRDefault="00EA1C49">
      <w:pPr>
        <w:pStyle w:val="a3"/>
        <w:spacing w:after="0"/>
        <w:jc w:val="center"/>
        <w:rPr>
          <w:rFonts w:ascii="Times New Roman" w:hAnsi="Times New Roman"/>
          <w:sz w:val="28"/>
          <w:szCs w:val="28"/>
        </w:rPr>
      </w:pPr>
      <w:r>
        <w:rPr>
          <w:rFonts w:ascii="Times New Roman" w:hAnsi="Times New Roman"/>
          <w:sz w:val="28"/>
          <w:szCs w:val="28"/>
        </w:rPr>
        <w:t xml:space="preserve">АДМИНИСТРАЦИИ </w:t>
      </w:r>
      <w:r w:rsidR="00F50D2A">
        <w:rPr>
          <w:rFonts w:ascii="Times New Roman" w:hAnsi="Times New Roman"/>
          <w:sz w:val="28"/>
          <w:szCs w:val="28"/>
        </w:rPr>
        <w:t>АКСЕНИХИНСКОГО</w:t>
      </w:r>
      <w:r>
        <w:rPr>
          <w:rFonts w:ascii="Times New Roman" w:hAnsi="Times New Roman"/>
          <w:sz w:val="28"/>
          <w:szCs w:val="28"/>
        </w:rPr>
        <w:t xml:space="preserve"> СЕЛЬСОВЕТА</w:t>
      </w:r>
    </w:p>
    <w:p w:rsidR="0071404C" w:rsidRDefault="00EA1C49">
      <w:pPr>
        <w:pStyle w:val="a3"/>
        <w:spacing w:after="0"/>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71404C" w:rsidRDefault="00EA1C49">
      <w:pPr>
        <w:pStyle w:val="a3"/>
        <w:spacing w:after="0"/>
        <w:jc w:val="center"/>
        <w:rPr>
          <w:rFonts w:ascii="Times New Roman" w:hAnsi="Times New Roman"/>
          <w:sz w:val="28"/>
          <w:szCs w:val="28"/>
        </w:rPr>
      </w:pPr>
      <w:r>
        <w:rPr>
          <w:rFonts w:ascii="Times New Roman" w:hAnsi="Times New Roman"/>
          <w:sz w:val="28"/>
          <w:szCs w:val="28"/>
        </w:rPr>
        <w:t>на 202</w:t>
      </w:r>
      <w:r w:rsidR="00226903">
        <w:rPr>
          <w:rFonts w:ascii="Times New Roman" w:hAnsi="Times New Roman"/>
          <w:sz w:val="28"/>
          <w:szCs w:val="28"/>
        </w:rPr>
        <w:t>5</w:t>
      </w:r>
      <w:r>
        <w:rPr>
          <w:rFonts w:ascii="Times New Roman" w:hAnsi="Times New Roman"/>
          <w:sz w:val="28"/>
          <w:szCs w:val="28"/>
        </w:rPr>
        <w:t>-202</w:t>
      </w:r>
      <w:r w:rsidR="00226903">
        <w:rPr>
          <w:rFonts w:ascii="Times New Roman" w:hAnsi="Times New Roman"/>
          <w:sz w:val="28"/>
          <w:szCs w:val="28"/>
        </w:rPr>
        <w:t>9</w:t>
      </w:r>
      <w:r>
        <w:rPr>
          <w:rFonts w:ascii="Times New Roman" w:hAnsi="Times New Roman"/>
          <w:sz w:val="28"/>
          <w:szCs w:val="28"/>
        </w:rPr>
        <w:t xml:space="preserve"> годы</w:t>
      </w:r>
    </w:p>
    <w:p w:rsidR="0071404C" w:rsidRDefault="0071404C">
      <w:pPr>
        <w:spacing w:line="240" w:lineRule="auto"/>
        <w:rPr>
          <w:rFonts w:ascii="Times New Roman" w:hAnsi="Times New Roman"/>
          <w:sz w:val="28"/>
          <w:szCs w:val="28"/>
        </w:rPr>
      </w:pPr>
    </w:p>
    <w:tbl>
      <w:tblPr>
        <w:tblW w:w="0" w:type="auto"/>
        <w:tblInd w:w="-89"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576"/>
        <w:gridCol w:w="4449"/>
        <w:gridCol w:w="3009"/>
        <w:gridCol w:w="1557"/>
      </w:tblGrid>
      <w:tr w:rsidR="0071404C">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 п\</w:t>
            </w:r>
            <w:proofErr w:type="gramStart"/>
            <w:r>
              <w:rPr>
                <w:rFonts w:ascii="Times New Roman" w:hAnsi="Times New Roman"/>
                <w:sz w:val="28"/>
              </w:rPr>
              <w:t>п</w:t>
            </w:r>
            <w:proofErr w:type="gramEnd"/>
          </w:p>
        </w:tc>
        <w:tc>
          <w:tcPr>
            <w:tcW w:w="444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spacing w:line="240" w:lineRule="auto"/>
              <w:jc w:val="center"/>
              <w:rPr>
                <w:rFonts w:ascii="Times New Roman" w:hAnsi="Times New Roman"/>
                <w:sz w:val="28"/>
                <w:szCs w:val="24"/>
              </w:rPr>
            </w:pPr>
          </w:p>
          <w:p w:rsidR="0071404C" w:rsidRDefault="00EA1C49">
            <w:pPr>
              <w:widowControl w:val="0"/>
              <w:spacing w:line="240" w:lineRule="auto"/>
              <w:jc w:val="center"/>
              <w:rPr>
                <w:rFonts w:ascii="Times New Roman" w:hAnsi="Times New Roman"/>
                <w:sz w:val="28"/>
              </w:rPr>
            </w:pPr>
            <w:r>
              <w:rPr>
                <w:rFonts w:ascii="Times New Roman" w:hAnsi="Times New Roman"/>
                <w:sz w:val="28"/>
              </w:rPr>
              <w:t>Направление деятельности</w:t>
            </w:r>
          </w:p>
        </w:tc>
        <w:tc>
          <w:tcPr>
            <w:tcW w:w="300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line="240" w:lineRule="auto"/>
              <w:jc w:val="center"/>
              <w:rPr>
                <w:rFonts w:ascii="Times New Roman" w:hAnsi="Times New Roman"/>
                <w:sz w:val="28"/>
              </w:rPr>
            </w:pPr>
            <w:r>
              <w:rPr>
                <w:rFonts w:ascii="Times New Roman" w:hAnsi="Times New Roman"/>
                <w:sz w:val="28"/>
              </w:rPr>
              <w:t>Ф.И.О.</w:t>
            </w:r>
          </w:p>
          <w:p w:rsidR="0071404C" w:rsidRDefault="00EA1C49">
            <w:pPr>
              <w:widowControl w:val="0"/>
              <w:spacing w:line="240" w:lineRule="auto"/>
              <w:jc w:val="center"/>
              <w:rPr>
                <w:rFonts w:ascii="Times New Roman" w:hAnsi="Times New Roman"/>
                <w:sz w:val="28"/>
              </w:rPr>
            </w:pPr>
            <w:proofErr w:type="gramStart"/>
            <w:r>
              <w:rPr>
                <w:rFonts w:ascii="Times New Roman" w:hAnsi="Times New Roman"/>
                <w:sz w:val="28"/>
              </w:rPr>
              <w:t>ответственного</w:t>
            </w:r>
            <w:proofErr w:type="gramEnd"/>
            <w:r>
              <w:rPr>
                <w:rFonts w:ascii="Times New Roman" w:hAnsi="Times New Roman"/>
                <w:sz w:val="28"/>
              </w:rPr>
              <w:t xml:space="preserve"> за делопроизводство</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3"/>
              <w:tabs>
                <w:tab w:val="left" w:pos="708"/>
              </w:tabs>
              <w:spacing w:line="276" w:lineRule="auto"/>
              <w:rPr>
                <w:rFonts w:ascii="Times New Roman" w:hAnsi="Times New Roman"/>
                <w:lang w:eastAsia="en-US"/>
              </w:rPr>
            </w:pPr>
            <w:r>
              <w:rPr>
                <w:rFonts w:ascii="Times New Roman" w:hAnsi="Times New Roman"/>
                <w:lang w:eastAsia="en-US"/>
              </w:rPr>
              <w:t>Индекс</w:t>
            </w:r>
          </w:p>
        </w:tc>
      </w:tr>
      <w:tr w:rsidR="0071404C">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1</w:t>
            </w:r>
          </w:p>
        </w:tc>
        <w:tc>
          <w:tcPr>
            <w:tcW w:w="444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Общее руководство, организация, контроль</w:t>
            </w:r>
          </w:p>
        </w:tc>
        <w:tc>
          <w:tcPr>
            <w:tcW w:w="300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F50D2A">
            <w:pPr>
              <w:widowControl w:val="0"/>
              <w:spacing w:line="240" w:lineRule="auto"/>
              <w:jc w:val="center"/>
              <w:rPr>
                <w:rFonts w:ascii="Times New Roman" w:hAnsi="Times New Roman"/>
                <w:sz w:val="28"/>
                <w:szCs w:val="28"/>
              </w:rPr>
            </w:pPr>
            <w:r>
              <w:rPr>
                <w:rFonts w:ascii="Times New Roman" w:hAnsi="Times New Roman"/>
                <w:sz w:val="28"/>
                <w:szCs w:val="28"/>
              </w:rPr>
              <w:t>Писаренко Т.С.</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02</w:t>
            </w:r>
          </w:p>
        </w:tc>
      </w:tr>
      <w:tr w:rsidR="0071404C">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2</w:t>
            </w:r>
          </w:p>
        </w:tc>
        <w:tc>
          <w:tcPr>
            <w:tcW w:w="444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both"/>
              <w:rPr>
                <w:rFonts w:ascii="Times New Roman" w:hAnsi="Times New Roman"/>
                <w:sz w:val="28"/>
              </w:rPr>
            </w:pPr>
            <w:r>
              <w:rPr>
                <w:rFonts w:ascii="Times New Roman" w:hAnsi="Times New Roman"/>
                <w:sz w:val="28"/>
              </w:rPr>
              <w:t>Бухгалтерский учет и отчетность</w:t>
            </w:r>
          </w:p>
        </w:tc>
        <w:tc>
          <w:tcPr>
            <w:tcW w:w="300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F50D2A">
            <w:pPr>
              <w:widowControl w:val="0"/>
              <w:spacing w:line="240" w:lineRule="auto"/>
              <w:jc w:val="center"/>
              <w:rPr>
                <w:rFonts w:ascii="Times New Roman" w:hAnsi="Times New Roman"/>
                <w:sz w:val="28"/>
                <w:szCs w:val="28"/>
              </w:rPr>
            </w:pPr>
            <w:proofErr w:type="spellStart"/>
            <w:r>
              <w:rPr>
                <w:rFonts w:ascii="Times New Roman" w:hAnsi="Times New Roman"/>
                <w:sz w:val="28"/>
                <w:szCs w:val="28"/>
              </w:rPr>
              <w:t>Потурайко</w:t>
            </w:r>
            <w:proofErr w:type="spellEnd"/>
            <w:r>
              <w:rPr>
                <w:rFonts w:ascii="Times New Roman" w:hAnsi="Times New Roman"/>
                <w:sz w:val="28"/>
                <w:szCs w:val="28"/>
              </w:rPr>
              <w:t xml:space="preserve"> Р.А.</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03</w:t>
            </w:r>
          </w:p>
        </w:tc>
      </w:tr>
      <w:tr w:rsidR="0071404C">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3</w:t>
            </w:r>
          </w:p>
        </w:tc>
        <w:tc>
          <w:tcPr>
            <w:tcW w:w="444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both"/>
              <w:rPr>
                <w:rFonts w:ascii="Times New Roman" w:hAnsi="Times New Roman"/>
                <w:sz w:val="28"/>
              </w:rPr>
            </w:pPr>
            <w:r>
              <w:rPr>
                <w:rFonts w:ascii="Times New Roman" w:hAnsi="Times New Roman"/>
                <w:sz w:val="28"/>
              </w:rPr>
              <w:t>Работа с кадрами</w:t>
            </w:r>
          </w:p>
        </w:tc>
        <w:tc>
          <w:tcPr>
            <w:tcW w:w="300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F50D2A">
            <w:pPr>
              <w:widowControl w:val="0"/>
              <w:spacing w:line="240" w:lineRule="auto"/>
              <w:jc w:val="center"/>
              <w:rPr>
                <w:rFonts w:ascii="Times New Roman" w:hAnsi="Times New Roman"/>
                <w:sz w:val="28"/>
                <w:szCs w:val="28"/>
              </w:rPr>
            </w:pPr>
            <w:r>
              <w:rPr>
                <w:rFonts w:ascii="Times New Roman" w:hAnsi="Times New Roman"/>
                <w:sz w:val="28"/>
                <w:szCs w:val="28"/>
              </w:rPr>
              <w:t>Писаренко Т.С.</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04</w:t>
            </w:r>
          </w:p>
        </w:tc>
      </w:tr>
      <w:tr w:rsidR="0071404C">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4</w:t>
            </w:r>
          </w:p>
        </w:tc>
        <w:tc>
          <w:tcPr>
            <w:tcW w:w="444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Учет военнообязанных и бронирование</w:t>
            </w:r>
          </w:p>
        </w:tc>
        <w:tc>
          <w:tcPr>
            <w:tcW w:w="300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F50D2A">
            <w:pPr>
              <w:widowControl w:val="0"/>
              <w:spacing w:line="240" w:lineRule="auto"/>
              <w:jc w:val="center"/>
              <w:rPr>
                <w:rFonts w:ascii="Times New Roman" w:hAnsi="Times New Roman"/>
                <w:sz w:val="28"/>
                <w:szCs w:val="28"/>
              </w:rPr>
            </w:pPr>
            <w:r>
              <w:rPr>
                <w:rFonts w:ascii="Times New Roman" w:hAnsi="Times New Roman"/>
                <w:sz w:val="28"/>
                <w:szCs w:val="28"/>
              </w:rPr>
              <w:t>Баган С.И.</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05</w:t>
            </w:r>
          </w:p>
        </w:tc>
      </w:tr>
      <w:tr w:rsidR="0071404C">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5</w:t>
            </w:r>
          </w:p>
        </w:tc>
        <w:tc>
          <w:tcPr>
            <w:tcW w:w="444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both"/>
              <w:rPr>
                <w:rFonts w:ascii="Times New Roman" w:hAnsi="Times New Roman"/>
                <w:sz w:val="28"/>
              </w:rPr>
            </w:pPr>
            <w:r>
              <w:rPr>
                <w:rFonts w:ascii="Times New Roman" w:hAnsi="Times New Roman"/>
                <w:sz w:val="28"/>
              </w:rPr>
              <w:t xml:space="preserve">Делопроизводство и архив </w:t>
            </w:r>
          </w:p>
        </w:tc>
        <w:tc>
          <w:tcPr>
            <w:tcW w:w="300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F50D2A">
            <w:pPr>
              <w:widowControl w:val="0"/>
              <w:spacing w:line="240" w:lineRule="auto"/>
              <w:jc w:val="center"/>
              <w:rPr>
                <w:rFonts w:ascii="Times New Roman" w:hAnsi="Times New Roman"/>
                <w:sz w:val="28"/>
                <w:szCs w:val="28"/>
              </w:rPr>
            </w:pPr>
            <w:r>
              <w:rPr>
                <w:rFonts w:ascii="Times New Roman" w:hAnsi="Times New Roman"/>
                <w:sz w:val="28"/>
                <w:szCs w:val="28"/>
              </w:rPr>
              <w:t>Писаренко Т.С.</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06</w:t>
            </w:r>
          </w:p>
        </w:tc>
      </w:tr>
      <w:tr w:rsidR="0071404C">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6</w:t>
            </w:r>
          </w:p>
        </w:tc>
        <w:tc>
          <w:tcPr>
            <w:tcW w:w="444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both"/>
              <w:rPr>
                <w:rFonts w:ascii="Times New Roman" w:hAnsi="Times New Roman"/>
                <w:sz w:val="28"/>
              </w:rPr>
            </w:pPr>
            <w:r>
              <w:rPr>
                <w:rFonts w:ascii="Times New Roman" w:hAnsi="Times New Roman"/>
                <w:sz w:val="28"/>
              </w:rPr>
              <w:t>Землеустройство</w:t>
            </w:r>
          </w:p>
        </w:tc>
        <w:tc>
          <w:tcPr>
            <w:tcW w:w="300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1F77AD">
            <w:pPr>
              <w:widowControl w:val="0"/>
              <w:spacing w:line="240" w:lineRule="auto"/>
              <w:jc w:val="center"/>
              <w:rPr>
                <w:rFonts w:ascii="Times New Roman" w:hAnsi="Times New Roman"/>
                <w:sz w:val="28"/>
                <w:szCs w:val="28"/>
              </w:rPr>
            </w:pPr>
            <w:r>
              <w:rPr>
                <w:rFonts w:ascii="Times New Roman" w:hAnsi="Times New Roman"/>
                <w:sz w:val="28"/>
                <w:szCs w:val="28"/>
              </w:rPr>
              <w:t xml:space="preserve">Писаренко Т.С. </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07</w:t>
            </w:r>
          </w:p>
        </w:tc>
      </w:tr>
      <w:tr w:rsidR="0071404C">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7</w:t>
            </w:r>
          </w:p>
        </w:tc>
        <w:tc>
          <w:tcPr>
            <w:tcW w:w="444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Гражданская оборона и чрезвычайные ситуации</w:t>
            </w:r>
          </w:p>
        </w:tc>
        <w:tc>
          <w:tcPr>
            <w:tcW w:w="3009"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1F77AD">
            <w:pPr>
              <w:widowControl w:val="0"/>
              <w:spacing w:line="240" w:lineRule="auto"/>
              <w:jc w:val="center"/>
              <w:rPr>
                <w:rFonts w:ascii="Times New Roman" w:hAnsi="Times New Roman"/>
                <w:sz w:val="28"/>
                <w:szCs w:val="28"/>
              </w:rPr>
            </w:pPr>
            <w:r>
              <w:rPr>
                <w:rFonts w:ascii="Times New Roman" w:hAnsi="Times New Roman"/>
                <w:sz w:val="28"/>
                <w:szCs w:val="28"/>
              </w:rPr>
              <w:t>Писаренко Т.С.</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line="240" w:lineRule="auto"/>
              <w:jc w:val="center"/>
              <w:rPr>
                <w:rFonts w:ascii="Times New Roman" w:hAnsi="Times New Roman"/>
                <w:sz w:val="28"/>
              </w:rPr>
            </w:pPr>
            <w:r>
              <w:rPr>
                <w:rFonts w:ascii="Times New Roman" w:hAnsi="Times New Roman"/>
                <w:sz w:val="28"/>
              </w:rPr>
              <w:t>08</w:t>
            </w:r>
          </w:p>
        </w:tc>
      </w:tr>
    </w:tbl>
    <w:p w:rsidR="0071404C" w:rsidRDefault="0071404C">
      <w:pPr>
        <w:spacing w:line="240" w:lineRule="auto"/>
        <w:rPr>
          <w:rFonts w:ascii="Times New Roman" w:hAnsi="Times New Roman"/>
          <w:sz w:val="20"/>
          <w:szCs w:val="24"/>
          <w:lang w:eastAsia="en-US"/>
        </w:rPr>
      </w:pPr>
    </w:p>
    <w:p w:rsidR="0071404C" w:rsidRDefault="0071404C">
      <w:pPr>
        <w:tabs>
          <w:tab w:val="left" w:pos="3544"/>
          <w:tab w:val="left" w:pos="4395"/>
        </w:tabs>
        <w:spacing w:line="240" w:lineRule="auto"/>
        <w:rPr>
          <w:rFonts w:ascii="Times New Roman" w:hAnsi="Times New Roman" w:cs="Calibri"/>
          <w:sz w:val="28"/>
        </w:rPr>
      </w:pPr>
    </w:p>
    <w:p w:rsidR="0071404C" w:rsidRDefault="00EA1C49">
      <w:pPr>
        <w:spacing w:line="240" w:lineRule="auto"/>
        <w:rPr>
          <w:rFonts w:ascii="Times New Roman" w:hAnsi="Times New Roman"/>
          <w:sz w:val="28"/>
          <w:szCs w:val="28"/>
        </w:rPr>
      </w:pPr>
      <w:r>
        <w:rPr>
          <w:rFonts w:ascii="Times New Roman" w:hAnsi="Times New Roman"/>
          <w:sz w:val="28"/>
          <w:szCs w:val="28"/>
        </w:rPr>
        <w:t xml:space="preserve">Ответственный за делопроизводство                                             </w:t>
      </w:r>
      <w:r w:rsidR="00F50D2A">
        <w:rPr>
          <w:rFonts w:ascii="Times New Roman" w:hAnsi="Times New Roman"/>
          <w:sz w:val="28"/>
          <w:szCs w:val="28"/>
        </w:rPr>
        <w:t>Писаренко Т.С.</w:t>
      </w:r>
    </w:p>
    <w:p w:rsidR="0071404C" w:rsidRDefault="0071404C">
      <w:pPr>
        <w:tabs>
          <w:tab w:val="left" w:pos="3544"/>
          <w:tab w:val="left" w:pos="4395"/>
        </w:tabs>
        <w:spacing w:line="240" w:lineRule="auto"/>
      </w:pPr>
    </w:p>
    <w:p w:rsidR="0071404C" w:rsidRDefault="0071404C">
      <w:pPr>
        <w:tabs>
          <w:tab w:val="left" w:pos="3544"/>
          <w:tab w:val="left" w:pos="4395"/>
        </w:tabs>
        <w:spacing w:line="240" w:lineRule="auto"/>
      </w:pPr>
    </w:p>
    <w:p w:rsidR="0071404C" w:rsidRDefault="0071404C">
      <w:pPr>
        <w:tabs>
          <w:tab w:val="left" w:pos="3544"/>
          <w:tab w:val="left" w:pos="4395"/>
        </w:tabs>
        <w:spacing w:line="240" w:lineRule="auto"/>
      </w:pPr>
    </w:p>
    <w:p w:rsidR="0071404C" w:rsidRDefault="0071404C">
      <w:pPr>
        <w:tabs>
          <w:tab w:val="left" w:pos="3544"/>
          <w:tab w:val="left" w:pos="4395"/>
        </w:tabs>
        <w:spacing w:line="240" w:lineRule="auto"/>
      </w:pPr>
    </w:p>
    <w:p w:rsidR="0071404C" w:rsidRDefault="0071404C">
      <w:pPr>
        <w:spacing w:after="0" w:line="240" w:lineRule="auto"/>
        <w:rPr>
          <w:rFonts w:ascii="Times New Roman" w:hAnsi="Times New Roman"/>
          <w:b/>
          <w:bCs/>
          <w:sz w:val="28"/>
        </w:rPr>
      </w:pPr>
    </w:p>
    <w:p w:rsidR="0071404C" w:rsidRDefault="0071404C">
      <w:pPr>
        <w:spacing w:after="0" w:line="240" w:lineRule="auto"/>
        <w:rPr>
          <w:rFonts w:ascii="Times New Roman" w:hAnsi="Times New Roman"/>
          <w:b/>
          <w:bCs/>
          <w:sz w:val="28"/>
        </w:rPr>
      </w:pPr>
    </w:p>
    <w:p w:rsidR="0071404C" w:rsidRDefault="0071404C">
      <w:pPr>
        <w:spacing w:after="0" w:line="240" w:lineRule="auto"/>
        <w:rPr>
          <w:rFonts w:ascii="Times New Roman" w:hAnsi="Times New Roman"/>
          <w:b/>
          <w:bCs/>
          <w:sz w:val="28"/>
        </w:rPr>
      </w:pPr>
    </w:p>
    <w:p w:rsidR="00F50D2A" w:rsidRDefault="00F50D2A">
      <w:pPr>
        <w:spacing w:after="0" w:line="240" w:lineRule="auto"/>
        <w:rPr>
          <w:rFonts w:ascii="Times New Roman" w:hAnsi="Times New Roman"/>
          <w:b/>
          <w:bCs/>
          <w:sz w:val="28"/>
        </w:rPr>
      </w:pPr>
    </w:p>
    <w:p w:rsidR="00F50D2A" w:rsidRDefault="00F50D2A">
      <w:pPr>
        <w:spacing w:after="0" w:line="240" w:lineRule="auto"/>
        <w:rPr>
          <w:rFonts w:ascii="Times New Roman" w:hAnsi="Times New Roman"/>
          <w:b/>
          <w:bCs/>
          <w:sz w:val="28"/>
        </w:rPr>
      </w:pPr>
    </w:p>
    <w:p w:rsidR="00460F3A" w:rsidRDefault="00460F3A">
      <w:pPr>
        <w:spacing w:after="0" w:line="240" w:lineRule="auto"/>
        <w:rPr>
          <w:rFonts w:ascii="Times New Roman" w:hAnsi="Times New Roman"/>
          <w:b/>
          <w:bCs/>
          <w:sz w:val="28"/>
        </w:rPr>
      </w:pPr>
    </w:p>
    <w:p w:rsidR="0071404C" w:rsidRDefault="00EA1C49">
      <w:pPr>
        <w:spacing w:after="0" w:line="240" w:lineRule="auto"/>
        <w:rPr>
          <w:rFonts w:ascii="Times New Roman" w:hAnsi="Times New Roman"/>
          <w:b/>
          <w:bCs/>
          <w:sz w:val="28"/>
        </w:rPr>
      </w:pPr>
      <w:r>
        <w:rPr>
          <w:rFonts w:ascii="Times New Roman" w:hAnsi="Times New Roman"/>
          <w:b/>
          <w:bCs/>
          <w:sz w:val="28"/>
        </w:rPr>
        <w:t>Общее руководство, организация, контроль</w:t>
      </w:r>
    </w:p>
    <w:p w:rsidR="0071404C" w:rsidRDefault="00EA1C49">
      <w:pPr>
        <w:spacing w:after="0" w:line="240" w:lineRule="auto"/>
        <w:rPr>
          <w:rFonts w:ascii="Times New Roman" w:hAnsi="Times New Roman"/>
          <w:b/>
          <w:bCs/>
          <w:sz w:val="28"/>
          <w:szCs w:val="28"/>
        </w:rPr>
      </w:pPr>
      <w:r>
        <w:rPr>
          <w:rFonts w:ascii="Times New Roman" w:hAnsi="Times New Roman"/>
          <w:b/>
          <w:bCs/>
          <w:sz w:val="28"/>
          <w:szCs w:val="28"/>
        </w:rPr>
        <w:t>Индекс 02</w:t>
      </w:r>
    </w:p>
    <w:p w:rsidR="0071404C" w:rsidRDefault="00EA1C49">
      <w:pPr>
        <w:spacing w:after="0" w:line="240" w:lineRule="auto"/>
        <w:rPr>
          <w:rFonts w:ascii="Times New Roman" w:hAnsi="Times New Roman"/>
          <w:b/>
          <w:bCs/>
          <w:sz w:val="28"/>
        </w:rPr>
      </w:pPr>
      <w:r>
        <w:rPr>
          <w:rFonts w:ascii="Times New Roman" w:hAnsi="Times New Roman"/>
          <w:b/>
          <w:bCs/>
          <w:sz w:val="28"/>
        </w:rPr>
        <w:t>Номенклатура дел на 202</w:t>
      </w:r>
      <w:r w:rsidR="00226903">
        <w:rPr>
          <w:rFonts w:ascii="Times New Roman" w:hAnsi="Times New Roman"/>
          <w:b/>
          <w:bCs/>
          <w:sz w:val="28"/>
        </w:rPr>
        <w:t>5</w:t>
      </w:r>
      <w:r>
        <w:rPr>
          <w:rFonts w:ascii="Times New Roman" w:hAnsi="Times New Roman"/>
          <w:b/>
          <w:bCs/>
          <w:sz w:val="28"/>
        </w:rPr>
        <w:t>-202</w:t>
      </w:r>
      <w:r w:rsidR="00226903">
        <w:rPr>
          <w:rFonts w:ascii="Times New Roman" w:hAnsi="Times New Roman"/>
          <w:b/>
          <w:bCs/>
          <w:sz w:val="28"/>
        </w:rPr>
        <w:t>9</w:t>
      </w:r>
      <w:r>
        <w:rPr>
          <w:rFonts w:ascii="Times New Roman" w:hAnsi="Times New Roman"/>
          <w:b/>
          <w:bCs/>
          <w:sz w:val="28"/>
        </w:rPr>
        <w:t xml:space="preserve"> годы</w:t>
      </w:r>
    </w:p>
    <w:p w:rsidR="0071404C" w:rsidRDefault="0071404C">
      <w:pPr>
        <w:spacing w:after="0" w:line="240" w:lineRule="auto"/>
      </w:pPr>
    </w:p>
    <w:tbl>
      <w:tblPr>
        <w:tblW w:w="0" w:type="auto"/>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1164"/>
        <w:gridCol w:w="3996"/>
        <w:gridCol w:w="1185"/>
        <w:gridCol w:w="1710"/>
        <w:gridCol w:w="1979"/>
      </w:tblGrid>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1"/>
              <w:tabs>
                <w:tab w:val="left" w:pos="708"/>
              </w:tabs>
              <w:jc w:val="center"/>
              <w:textAlignment w:val="top"/>
              <w:rPr>
                <w:rFonts w:ascii="Times New Roman" w:hAnsi="Times New Roman"/>
                <w:b/>
                <w:bCs/>
                <w:sz w:val="24"/>
                <w:lang w:eastAsia="en-US"/>
              </w:rPr>
            </w:pPr>
            <w:r>
              <w:rPr>
                <w:rFonts w:ascii="Times New Roman" w:hAnsi="Times New Roman"/>
                <w:b/>
                <w:bCs/>
                <w:sz w:val="24"/>
                <w:lang w:eastAsia="en-US"/>
              </w:rPr>
              <w:t>Индексы дел</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textAlignment w:val="top"/>
              <w:rPr>
                <w:rFonts w:ascii="Times New Roman" w:hAnsi="Times New Roman"/>
                <w:b/>
                <w:bCs/>
              </w:rPr>
            </w:pPr>
            <w:r>
              <w:rPr>
                <w:rFonts w:ascii="Times New Roman" w:hAnsi="Times New Roman"/>
                <w:b/>
                <w:bCs/>
              </w:rPr>
              <w:t>Заголовки дел (томов)</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textAlignment w:val="top"/>
              <w:rPr>
                <w:rFonts w:ascii="Times New Roman" w:hAnsi="Times New Roman"/>
                <w:b/>
                <w:bCs/>
              </w:rPr>
            </w:pPr>
            <w:r>
              <w:rPr>
                <w:rFonts w:ascii="Times New Roman" w:hAnsi="Times New Roman"/>
                <w:b/>
                <w:bCs/>
              </w:rPr>
              <w:t>Кол-во дел</w:t>
            </w:r>
          </w:p>
          <w:p w:rsidR="0071404C" w:rsidRDefault="00EA1C49">
            <w:pPr>
              <w:widowControl w:val="0"/>
              <w:spacing w:after="0" w:line="240" w:lineRule="auto"/>
              <w:jc w:val="center"/>
              <w:textAlignment w:val="top"/>
              <w:rPr>
                <w:rFonts w:ascii="Times New Roman" w:hAnsi="Times New Roman"/>
                <w:b/>
                <w:bCs/>
              </w:rPr>
            </w:pPr>
            <w:r>
              <w:rPr>
                <w:rFonts w:ascii="Times New Roman" w:hAnsi="Times New Roman"/>
                <w:b/>
                <w:bCs/>
              </w:rPr>
              <w:t>(частей, томов)</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textAlignment w:val="top"/>
              <w:rPr>
                <w:rFonts w:ascii="Times New Roman" w:hAnsi="Times New Roman"/>
                <w:b/>
                <w:bCs/>
              </w:rPr>
            </w:pPr>
            <w:r>
              <w:rPr>
                <w:rFonts w:ascii="Times New Roman" w:hAnsi="Times New Roman"/>
                <w:b/>
                <w:bCs/>
              </w:rPr>
              <w:t>Сроки хранения и № статей по перечню</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textAlignment w:val="top"/>
              <w:rPr>
                <w:rFonts w:ascii="Times New Roman" w:hAnsi="Times New Roman"/>
                <w:b/>
                <w:bCs/>
              </w:rPr>
            </w:pPr>
            <w:r>
              <w:rPr>
                <w:rFonts w:ascii="Times New Roman" w:hAnsi="Times New Roman"/>
                <w:b/>
                <w:bCs/>
              </w:rPr>
              <w:t>Примечание</w:t>
            </w:r>
          </w:p>
        </w:tc>
      </w:tr>
      <w:tr w:rsidR="0071404C">
        <w:trPr>
          <w:cantSplit/>
          <w:trHeight w:val="229"/>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02-01</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Законы и иные нормативные правовые акты (указы, постановления, распоряжения) РФ, субъекта РФ, муниципальные нормативные правовые акты</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ДМН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ст.ст. 1-4 б</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(1) Относящиеся к деятельности организации – Постоянно</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02-02</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jc w:val="both"/>
              <w:rPr>
                <w:szCs w:val="28"/>
              </w:rPr>
            </w:pPr>
            <w:proofErr w:type="gramStart"/>
            <w:r>
              <w:rPr>
                <w:szCs w:val="28"/>
              </w:rPr>
              <w:t>Документы (протоколы, акты, объяснения, ходатайства, предупреждения, определения, постановления) об административных правонарушениях</w:t>
            </w:r>
            <w:proofErr w:type="gramEnd"/>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145</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0"/>
                <w:szCs w:val="20"/>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02-03</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F50D2A">
            <w:pPr>
              <w:widowControl w:val="0"/>
              <w:spacing w:after="0" w:line="240" w:lineRule="auto"/>
              <w:jc w:val="both"/>
              <w:rPr>
                <w:rFonts w:ascii="Times New Roman" w:hAnsi="Times New Roman"/>
                <w:sz w:val="28"/>
              </w:rPr>
            </w:pPr>
            <w:r>
              <w:rPr>
                <w:rFonts w:ascii="Times New Roman" w:hAnsi="Times New Roman"/>
                <w:sz w:val="28"/>
              </w:rPr>
              <w:t xml:space="preserve">Постановления администрации </w:t>
            </w:r>
            <w:r w:rsidR="00F50D2A">
              <w:rPr>
                <w:rFonts w:ascii="Times New Roman" w:hAnsi="Times New Roman"/>
                <w:sz w:val="28"/>
              </w:rPr>
              <w:t xml:space="preserve">Аксенихинского </w:t>
            </w:r>
            <w:r>
              <w:rPr>
                <w:rFonts w:ascii="Times New Roman" w:hAnsi="Times New Roman"/>
                <w:sz w:val="28"/>
              </w:rPr>
              <w:t>сельсовета Краснозерского района Новосибирской области  по основной деятельности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pStyle w:val="afb"/>
              <w:jc w:val="left"/>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02-04</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F50D2A">
            <w:pPr>
              <w:widowControl w:val="0"/>
              <w:spacing w:after="0" w:line="240" w:lineRule="auto"/>
              <w:jc w:val="both"/>
              <w:rPr>
                <w:rFonts w:ascii="Times New Roman" w:hAnsi="Times New Roman"/>
                <w:sz w:val="28"/>
              </w:rPr>
            </w:pPr>
            <w:r>
              <w:rPr>
                <w:rFonts w:ascii="Times New Roman" w:hAnsi="Times New Roman"/>
                <w:sz w:val="28"/>
              </w:rPr>
              <w:t xml:space="preserve">Журнал регистрации постановлений администрации </w:t>
            </w:r>
            <w:r w:rsidR="00F50D2A">
              <w:rPr>
                <w:rFonts w:ascii="Times New Roman" w:hAnsi="Times New Roman"/>
                <w:sz w:val="28"/>
              </w:rPr>
              <w:t>Аксенихинского</w:t>
            </w:r>
            <w:r>
              <w:rPr>
                <w:rFonts w:ascii="Times New Roman" w:hAnsi="Times New Roman"/>
                <w:sz w:val="28"/>
              </w:rPr>
              <w:t xml:space="preserve"> сельсовета Краснозерского района Новосибирской области </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182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shd w:val="clear" w:color="auto" w:fill="FFFF00"/>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rPr>
                <w:rFonts w:ascii="Times New Roman" w:hAnsi="Times New Roman"/>
                <w:sz w:val="28"/>
              </w:rPr>
            </w:pP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02-05</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F50D2A">
            <w:pPr>
              <w:widowControl w:val="0"/>
              <w:spacing w:after="0" w:line="240" w:lineRule="auto"/>
              <w:jc w:val="both"/>
              <w:rPr>
                <w:rFonts w:ascii="Times New Roman" w:hAnsi="Times New Roman"/>
                <w:sz w:val="28"/>
              </w:rPr>
            </w:pPr>
            <w:r>
              <w:rPr>
                <w:rFonts w:ascii="Times New Roman" w:hAnsi="Times New Roman"/>
                <w:sz w:val="28"/>
              </w:rPr>
              <w:t xml:space="preserve">Распоряжения администрации </w:t>
            </w:r>
            <w:r w:rsidR="00F50D2A">
              <w:rPr>
                <w:rFonts w:ascii="Times New Roman" w:hAnsi="Times New Roman"/>
                <w:sz w:val="28"/>
              </w:rPr>
              <w:t xml:space="preserve">Аксенихинского </w:t>
            </w:r>
            <w:r>
              <w:rPr>
                <w:rFonts w:ascii="Times New Roman" w:hAnsi="Times New Roman"/>
                <w:sz w:val="28"/>
              </w:rPr>
              <w:t>сельсовета Краснозерского района Новосибирской области  по основной деятельности и документы (справки, сводки, информации, доклады) к ним</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ст. 19 </w:t>
            </w:r>
            <w:proofErr w:type="spellStart"/>
            <w:r>
              <w:rPr>
                <w:rFonts w:ascii="Times New Roman" w:hAnsi="Times New Roman"/>
                <w:sz w:val="28"/>
              </w:rPr>
              <w:t>а</w:t>
            </w:r>
            <w:r w:rsidR="00EA7C15">
              <w:rPr>
                <w:rFonts w:ascii="Times New Roman" w:hAnsi="Times New Roman"/>
                <w:sz w:val="28"/>
              </w:rPr>
              <w:t>т</w:t>
            </w:r>
            <w:proofErr w:type="spellEnd"/>
            <w:r w:rsidR="00EA7C15">
              <w:rPr>
                <w:rFonts w:ascii="Times New Roman" w:hAnsi="Times New Roman"/>
                <w:sz w:val="28"/>
              </w:rPr>
              <w:t>(1) (2)</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557CC9" w:rsidRDefault="00557CC9" w:rsidP="00557CC9">
            <w:pPr>
              <w:pStyle w:val="ConsPlusNormal"/>
            </w:pPr>
            <w:r>
              <w:t>(</w:t>
            </w:r>
            <w:r w:rsidRPr="00460F3A">
              <w:rPr>
                <w:sz w:val="22"/>
                <w:szCs w:val="22"/>
              </w:rPr>
              <w:t>1) Присланные для сведения - до минования надобности</w:t>
            </w:r>
          </w:p>
          <w:p w:rsidR="0071404C" w:rsidRDefault="00557CC9" w:rsidP="00557CC9">
            <w:pPr>
              <w:pStyle w:val="afb"/>
              <w:jc w:val="left"/>
            </w:pPr>
            <w:r>
              <w:t>(2) В организациях, не являющихся источниками комплектования государственных или муниципальных архивов - До ликвидации организации</w:t>
            </w:r>
          </w:p>
        </w:tc>
      </w:tr>
      <w:tr w:rsidR="0071404C">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lastRenderedPageBreak/>
              <w:t>02-06</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 xml:space="preserve">Журнал регистрации распоряжений администрации </w:t>
            </w:r>
            <w:r w:rsidR="00F50D2A">
              <w:rPr>
                <w:rFonts w:ascii="Times New Roman" w:hAnsi="Times New Roman"/>
                <w:sz w:val="28"/>
              </w:rPr>
              <w:t>Аксенихинского</w:t>
            </w:r>
            <w:r>
              <w:rPr>
                <w:rFonts w:ascii="Times New Roman" w:hAnsi="Times New Roman"/>
                <w:sz w:val="28"/>
              </w:rPr>
              <w:t xml:space="preserve"> сельсовета Краснозерского района Новосибирской области по основной деятельности</w:t>
            </w:r>
          </w:p>
          <w:p w:rsidR="0071404C" w:rsidRDefault="0071404C">
            <w:pPr>
              <w:widowControl w:val="0"/>
              <w:spacing w:after="0" w:line="240" w:lineRule="auto"/>
              <w:jc w:val="both"/>
            </w:pPr>
          </w:p>
          <w:p w:rsidR="0071404C" w:rsidRDefault="0071404C">
            <w:pPr>
              <w:widowControl w:val="0"/>
              <w:spacing w:after="0" w:line="240" w:lineRule="auto"/>
              <w:jc w:val="both"/>
            </w:pP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 ст.182 а</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shd w:val="clear" w:color="auto" w:fill="FFFF00"/>
                <w:lang w:eastAsia="en-US"/>
              </w:rPr>
            </w:pPr>
          </w:p>
        </w:tc>
      </w:tr>
      <w:tr w:rsidR="0071404C">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02-07</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F50D2A">
            <w:pPr>
              <w:widowControl w:val="0"/>
              <w:spacing w:after="0" w:line="240" w:lineRule="auto"/>
              <w:jc w:val="both"/>
              <w:rPr>
                <w:rFonts w:ascii="Times New Roman" w:hAnsi="Times New Roman"/>
                <w:sz w:val="28"/>
              </w:rPr>
            </w:pPr>
            <w:r>
              <w:rPr>
                <w:rFonts w:ascii="Times New Roman" w:hAnsi="Times New Roman"/>
                <w:sz w:val="28"/>
              </w:rPr>
              <w:t xml:space="preserve">Протоколы заседаний руководителей при Главе </w:t>
            </w:r>
            <w:r w:rsidR="00F50D2A">
              <w:rPr>
                <w:rFonts w:ascii="Times New Roman" w:hAnsi="Times New Roman"/>
                <w:sz w:val="28"/>
              </w:rPr>
              <w:t>Аксенихинского</w:t>
            </w:r>
            <w:r>
              <w:rPr>
                <w:rFonts w:ascii="Times New Roman" w:hAnsi="Times New Roman"/>
                <w:sz w:val="28"/>
              </w:rPr>
              <w:t xml:space="preserve"> сельсовета Краснозерского района Новосибирской области </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color w:val="FF6600"/>
                <w:sz w:val="28"/>
                <w:szCs w:val="24"/>
                <w:shd w:val="clear" w:color="auto" w:fill="FFFF00"/>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18 е</w:t>
            </w:r>
            <w:r w:rsidR="00EA7C15">
              <w:rPr>
                <w:rFonts w:ascii="Times New Roman" w:hAnsi="Times New Roman"/>
                <w:sz w:val="28"/>
              </w:rPr>
              <w:t>(3)</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EA7C15" w:rsidRDefault="00EA7C15" w:rsidP="00EA7C15">
            <w:pPr>
              <w:pStyle w:val="ConsPlusNormal"/>
            </w:pPr>
            <w:r>
              <w:t>(3) По оперативным вопросам - 5 лет</w:t>
            </w:r>
          </w:p>
          <w:p w:rsidR="0071404C" w:rsidRDefault="0071404C">
            <w:pPr>
              <w:widowControl w:val="0"/>
              <w:spacing w:after="0" w:line="240" w:lineRule="auto"/>
              <w:rPr>
                <w:rFonts w:ascii="Times New Roman" w:hAnsi="Times New Roman"/>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02-08</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F50D2A">
            <w:pPr>
              <w:widowControl w:val="0"/>
              <w:spacing w:after="0" w:line="240" w:lineRule="auto"/>
              <w:jc w:val="both"/>
              <w:rPr>
                <w:rFonts w:ascii="Times New Roman" w:hAnsi="Times New Roman"/>
                <w:sz w:val="28"/>
              </w:rPr>
            </w:pPr>
            <w:r>
              <w:rPr>
                <w:rFonts w:ascii="Times New Roman" w:hAnsi="Times New Roman"/>
                <w:sz w:val="28"/>
              </w:rPr>
              <w:t xml:space="preserve">Планы работы администрации </w:t>
            </w:r>
            <w:r w:rsidR="00F50D2A">
              <w:rPr>
                <w:rFonts w:ascii="Times New Roman" w:hAnsi="Times New Roman"/>
                <w:sz w:val="28"/>
              </w:rPr>
              <w:t>Аксенихинского</w:t>
            </w:r>
            <w:r>
              <w:rPr>
                <w:rFonts w:ascii="Times New Roman" w:hAnsi="Times New Roman"/>
                <w:sz w:val="28"/>
              </w:rPr>
              <w:t xml:space="preserve"> 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198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0"/>
                <w:szCs w:val="20"/>
              </w:rPr>
            </w:pPr>
          </w:p>
        </w:tc>
      </w:tr>
      <w:tr w:rsidR="0071404C">
        <w:trPr>
          <w:cantSplit/>
          <w:trHeight w:val="1230"/>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02-09</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F50D2A">
            <w:pPr>
              <w:spacing w:after="0" w:line="240" w:lineRule="auto"/>
              <w:jc w:val="both"/>
              <w:rPr>
                <w:rFonts w:ascii="Times New Roman" w:hAnsi="Times New Roman"/>
                <w:sz w:val="28"/>
              </w:rPr>
            </w:pPr>
            <w:r>
              <w:rPr>
                <w:rFonts w:ascii="Times New Roman" w:hAnsi="Times New Roman"/>
                <w:sz w:val="28"/>
              </w:rPr>
              <w:t xml:space="preserve">Регламент работы администрации </w:t>
            </w:r>
            <w:r w:rsidR="00F50D2A">
              <w:rPr>
                <w:rFonts w:ascii="Times New Roman" w:hAnsi="Times New Roman"/>
                <w:sz w:val="28"/>
              </w:rPr>
              <w:t xml:space="preserve">Аксенихинского </w:t>
            </w:r>
            <w:r>
              <w:rPr>
                <w:rFonts w:ascii="Times New Roman" w:hAnsi="Times New Roman"/>
                <w:sz w:val="28"/>
              </w:rPr>
              <w:t>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8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rPr>
                <w:rFonts w:ascii="Times New Roman" w:hAnsi="Times New Roman"/>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02-10</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szCs w:val="24"/>
                <w:lang w:eastAsia="en-US"/>
              </w:rPr>
            </w:pPr>
            <w:r>
              <w:rPr>
                <w:rFonts w:ascii="Times New Roman" w:hAnsi="Times New Roman"/>
                <w:sz w:val="28"/>
              </w:rPr>
              <w:t>Годовые статистические сведения, представляемые в отдел статистики (о населении, итоги учета скота, об индивидуальном строительстве жилья и др.). К</w:t>
            </w:r>
            <w:r>
              <w:rPr>
                <w:rFonts w:ascii="Times New Roman" w:hAnsi="Times New Roman"/>
                <w:sz w:val="28"/>
                <w:szCs w:val="24"/>
                <w:lang w:eastAsia="en-US"/>
              </w:rPr>
              <w:t>опии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Постоянно ст. 335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pStyle w:val="ConsPlusNormal"/>
            </w:pPr>
          </w:p>
          <w:p w:rsidR="0071404C" w:rsidRDefault="0071404C">
            <w:pPr>
              <w:widowControl w:val="0"/>
              <w:spacing w:after="0" w:line="240" w:lineRule="auto"/>
              <w:rPr>
                <w:rFonts w:ascii="Times New Roman" w:hAnsi="Times New Roman"/>
                <w:szCs w:val="24"/>
                <w:lang w:eastAsia="en-US"/>
              </w:rPr>
            </w:pPr>
          </w:p>
        </w:tc>
      </w:tr>
      <w:tr w:rsidR="0071404C">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02-11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Квартальные статистические сведения об итогах учета скота, представляемые в отдел статистики</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 лет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ст. 335 б </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lang w:eastAsia="en-US"/>
              </w:rPr>
            </w:pPr>
            <w:r>
              <w:rPr>
                <w:sz w:val="22"/>
                <w:szCs w:val="22"/>
                <w:lang w:eastAsia="en-US"/>
              </w:rPr>
              <w:t xml:space="preserve">(1) При отсутствии </w:t>
            </w:r>
            <w:proofErr w:type="gramStart"/>
            <w:r>
              <w:rPr>
                <w:sz w:val="22"/>
                <w:szCs w:val="22"/>
                <w:lang w:eastAsia="en-US"/>
              </w:rPr>
              <w:t>годовых</w:t>
            </w:r>
            <w:proofErr w:type="gramEnd"/>
            <w:r>
              <w:rPr>
                <w:sz w:val="22"/>
                <w:szCs w:val="22"/>
                <w:lang w:eastAsia="en-US"/>
              </w:rPr>
              <w:t xml:space="preserve"> - Постоянно</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02-12</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rPr>
            </w:pPr>
            <w:r>
              <w:rPr>
                <w:rFonts w:ascii="Times New Roman" w:hAnsi="Times New Roman"/>
                <w:sz w:val="28"/>
              </w:rPr>
              <w:t xml:space="preserve">Справки, акты о проверке работы администрации </w:t>
            </w:r>
            <w:r w:rsidR="001F77AD">
              <w:rPr>
                <w:rFonts w:ascii="Times New Roman" w:hAnsi="Times New Roman"/>
                <w:sz w:val="28"/>
              </w:rPr>
              <w:t>Аксенихинского</w:t>
            </w:r>
            <w:r>
              <w:rPr>
                <w:rFonts w:ascii="Times New Roman" w:hAnsi="Times New Roman"/>
                <w:sz w:val="28"/>
              </w:rPr>
              <w:t xml:space="preserve"> сельсовета Краснозерского района Новосибирской области вышестоящими организациями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 лет ЭПК ст. 139 б</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hd w:val="clear" w:color="auto" w:fill="FFFFFF"/>
              </w:rPr>
            </w:pPr>
            <w:r>
              <w:rPr>
                <w:rFonts w:ascii="Times New Roman" w:hAnsi="Times New Roman"/>
                <w:sz w:val="28"/>
                <w:shd w:val="clear" w:color="auto" w:fill="FFFFFF"/>
              </w:rPr>
              <w:t>02-13</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shd w:val="clear" w:color="auto" w:fill="FFFFFF"/>
              </w:rPr>
            </w:pPr>
            <w:r>
              <w:rPr>
                <w:rFonts w:ascii="Times New Roman" w:hAnsi="Times New Roman"/>
                <w:sz w:val="28"/>
                <w:shd w:val="clear" w:color="auto" w:fill="FFFFFF"/>
              </w:rPr>
              <w:t xml:space="preserve">Списки населенных пунктов, учреждений и организаций, расположенных на территории </w:t>
            </w:r>
            <w:r w:rsidR="001F77AD">
              <w:rPr>
                <w:rFonts w:ascii="Times New Roman" w:hAnsi="Times New Roman"/>
                <w:sz w:val="28"/>
                <w:shd w:val="clear" w:color="auto" w:fill="FFFFFF"/>
              </w:rPr>
              <w:t>Аксенихинского</w:t>
            </w:r>
            <w:r>
              <w:rPr>
                <w:rFonts w:ascii="Times New Roman" w:hAnsi="Times New Roman"/>
                <w:sz w:val="28"/>
                <w:shd w:val="clear" w:color="auto" w:fill="FFFFFF"/>
              </w:rPr>
              <w:t xml:space="preserve"> сельсовета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spacing w:after="0" w:line="240" w:lineRule="auto"/>
              <w:jc w:val="center"/>
              <w:rPr>
                <w:rFonts w:ascii="Times New Roman" w:hAnsi="Times New Roman"/>
                <w:sz w:val="28"/>
              </w:rPr>
            </w:pPr>
            <w:r>
              <w:rPr>
                <w:rFonts w:ascii="Times New Roman" w:hAnsi="Times New Roman"/>
                <w:sz w:val="28"/>
              </w:rPr>
              <w:t>ст. 39 а</w:t>
            </w:r>
          </w:p>
          <w:p w:rsidR="0071404C" w:rsidRDefault="0071404C">
            <w:pPr>
              <w:widowControl w:val="0"/>
              <w:spacing w:after="0" w:line="240" w:lineRule="auto"/>
              <w:jc w:val="cente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lastRenderedPageBreak/>
              <w:t>02-14</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rPr>
            </w:pPr>
            <w:r>
              <w:rPr>
                <w:rFonts w:ascii="Times New Roman" w:hAnsi="Times New Roman"/>
                <w:sz w:val="28"/>
              </w:rPr>
              <w:t xml:space="preserve">Протоколы общих собраний, сходов граждан </w:t>
            </w:r>
            <w:r w:rsidR="001F77AD">
              <w:rPr>
                <w:rFonts w:ascii="Times New Roman" w:hAnsi="Times New Roman"/>
                <w:sz w:val="28"/>
              </w:rPr>
              <w:t xml:space="preserve">Аксенихинского </w:t>
            </w:r>
            <w:r>
              <w:rPr>
                <w:rFonts w:ascii="Times New Roman" w:hAnsi="Times New Roman"/>
                <w:sz w:val="28"/>
              </w:rPr>
              <w:t>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18 к</w:t>
            </w:r>
            <w:r w:rsidR="0098101A">
              <w:rPr>
                <w:rFonts w:ascii="Times New Roman" w:hAnsi="Times New Roman"/>
                <w:sz w:val="28"/>
              </w:rPr>
              <w:t xml:space="preserve"> (1)</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98101A" w:rsidRPr="0098101A" w:rsidRDefault="0098101A" w:rsidP="0098101A">
            <w:pPr>
              <w:pStyle w:val="ConsPlusNormal"/>
              <w:rPr>
                <w:sz w:val="24"/>
                <w:szCs w:val="24"/>
              </w:rPr>
            </w:pPr>
            <w:r w:rsidRPr="0098101A">
              <w:rPr>
                <w:sz w:val="24"/>
                <w:szCs w:val="24"/>
              </w:rPr>
              <w:t>(1) Присланные для сведения - До минования надобности</w:t>
            </w:r>
          </w:p>
          <w:p w:rsidR="0071404C" w:rsidRDefault="0071404C">
            <w:pPr>
              <w:widowControl w:val="0"/>
              <w:spacing w:after="0" w:line="240" w:lineRule="auto"/>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02-15</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Документы (план работы, протоколы заседаний, информации и др.) административной комиссии</w:t>
            </w:r>
          </w:p>
          <w:p w:rsidR="0071404C" w:rsidRDefault="0071404C">
            <w:pPr>
              <w:widowControl w:val="0"/>
              <w:spacing w:after="0" w:line="240" w:lineRule="auto"/>
              <w:jc w:val="both"/>
            </w:pPr>
          </w:p>
          <w:p w:rsidR="0071404C" w:rsidRDefault="0071404C">
            <w:pPr>
              <w:widowControl w:val="0"/>
              <w:spacing w:after="0" w:line="240" w:lineRule="auto"/>
              <w:jc w:val="both"/>
            </w:pPr>
          </w:p>
          <w:p w:rsidR="0071404C" w:rsidRDefault="0071404C">
            <w:pPr>
              <w:widowControl w:val="0"/>
              <w:spacing w:after="0" w:line="240" w:lineRule="auto"/>
              <w:jc w:val="both"/>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tabs>
                <w:tab w:val="left" w:pos="3544"/>
                <w:tab w:val="left" w:pos="4395"/>
              </w:tabs>
              <w:spacing w:after="0" w:line="240" w:lineRule="auto"/>
              <w:jc w:val="center"/>
              <w:rPr>
                <w:rFonts w:ascii="Times New Roman" w:hAnsi="Times New Roman"/>
                <w:sz w:val="28"/>
                <w:szCs w:val="28"/>
              </w:rPr>
            </w:pPr>
            <w:r>
              <w:rPr>
                <w:rFonts w:ascii="Times New Roman" w:hAnsi="Times New Roman"/>
                <w:sz w:val="28"/>
                <w:szCs w:val="28"/>
              </w:rPr>
              <w:t>5 лет</w:t>
            </w:r>
          </w:p>
          <w:p w:rsidR="0071404C" w:rsidRDefault="00EA1C49">
            <w:pPr>
              <w:widowControl w:val="0"/>
              <w:tabs>
                <w:tab w:val="left" w:pos="3544"/>
                <w:tab w:val="left" w:pos="4395"/>
              </w:tabs>
              <w:spacing w:after="0" w:line="240" w:lineRule="auto"/>
              <w:jc w:val="center"/>
              <w:rPr>
                <w:rFonts w:ascii="Times New Roman" w:hAnsi="Times New Roman"/>
                <w:sz w:val="28"/>
                <w:szCs w:val="28"/>
              </w:rPr>
            </w:pPr>
            <w:r>
              <w:rPr>
                <w:rFonts w:ascii="Times New Roman" w:hAnsi="Times New Roman"/>
                <w:sz w:val="28"/>
                <w:szCs w:val="28"/>
              </w:rPr>
              <w:t>ст. 146 (1)</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tabs>
                <w:tab w:val="left" w:pos="3544"/>
                <w:tab w:val="left" w:pos="4395"/>
              </w:tabs>
              <w:spacing w:after="0" w:line="240" w:lineRule="auto"/>
              <w:rPr>
                <w:rFonts w:ascii="Times New Roman" w:hAnsi="Times New Roman"/>
              </w:rPr>
            </w:pPr>
            <w:r>
              <w:rPr>
                <w:rFonts w:ascii="Times New Roman" w:hAnsi="Times New Roman"/>
              </w:rPr>
              <w:t>1) Административно-технических инспекций - 3 года</w:t>
            </w:r>
          </w:p>
        </w:tc>
      </w:tr>
      <w:tr w:rsidR="0071404C">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02-16</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Документы (план работы, протоколы заседаний, информации, отчеты и др.) женсовета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ст.ст. 18 к, 198 а, 210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02-17</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Документы комиссии по делам несовершеннолетних (план работы, протоколы заседаний, списки, отчеты, аналитические справки и др.)</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spacing w:after="0" w:line="240" w:lineRule="auto"/>
              <w:jc w:val="center"/>
              <w:rPr>
                <w:rFonts w:ascii="Times New Roman" w:hAnsi="Times New Roman"/>
                <w:sz w:val="28"/>
              </w:rPr>
            </w:pPr>
            <w:r>
              <w:rPr>
                <w:rFonts w:ascii="Times New Roman" w:hAnsi="Times New Roman"/>
                <w:sz w:val="28"/>
              </w:rPr>
              <w:t>ст.ст. 18 б, 198 а, 210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02-18</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Документы (план работы, протоколы заседаний, информации, отчеты и др.) Совета ветеранов</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ст.ст. 18 к, 198 а, 210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02-19</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Обращения граждан (заявления, жалобы) и документы по их рассмотрению</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 ЭПК</w:t>
            </w:r>
          </w:p>
          <w:p w:rsidR="0071404C" w:rsidRDefault="00EA1C49">
            <w:pPr>
              <w:spacing w:after="0" w:line="240" w:lineRule="auto"/>
              <w:jc w:val="center"/>
              <w:rPr>
                <w:rFonts w:ascii="Times New Roman" w:hAnsi="Times New Roman"/>
                <w:sz w:val="28"/>
              </w:rPr>
            </w:pPr>
            <w:r>
              <w:rPr>
                <w:rFonts w:ascii="Times New Roman" w:hAnsi="Times New Roman"/>
                <w:sz w:val="28"/>
              </w:rPr>
              <w:t>ст. 152</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02-20</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регистрации поступающих документов</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 xml:space="preserve">5 лет </w:t>
            </w:r>
          </w:p>
          <w:p w:rsidR="0071404C" w:rsidRDefault="00EA1C49">
            <w:pPr>
              <w:spacing w:after="0" w:line="240" w:lineRule="auto"/>
              <w:jc w:val="center"/>
              <w:rPr>
                <w:rFonts w:ascii="Times New Roman" w:hAnsi="Times New Roman"/>
                <w:sz w:val="28"/>
              </w:rPr>
            </w:pPr>
            <w:r>
              <w:rPr>
                <w:rFonts w:ascii="Times New Roman" w:hAnsi="Times New Roman"/>
                <w:sz w:val="28"/>
              </w:rPr>
              <w:t xml:space="preserve">ст. 182 г </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02-21</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регистрации отправляемых документов</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182 г</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02-22</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Документы (план работы, справки, информации, отчеты) по работе с молодежью</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ст.ст. 18 в,</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198 а, 210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02-23</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Книга учета граждан, нуждающихся в жилой площади, предоставляемой по договорам социального найма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10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644</w:t>
            </w:r>
          </w:p>
          <w:p w:rsidR="0071404C" w:rsidRDefault="0071404C">
            <w:pPr>
              <w:pStyle w:val="ConsPlusNormal"/>
              <w:jc w:val="cente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pStyle w:val="ConsPlusNormal"/>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02-24</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Протоколы заседаний жилищной комиссии: документы (заявления, списки, справки) к ним</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641</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lastRenderedPageBreak/>
              <w:t>02-25</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Учетные дела граждан, нуждающихся в жилой площади, предоставляемой по договорам социального найма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 xml:space="preserve">10 лет (1)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643</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(1) После приобретения жилого помещения или после снятия с учета</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02-26</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 xml:space="preserve">Комплексная программа социально-экономического развития </w:t>
            </w:r>
            <w:r w:rsidR="001F77AD">
              <w:rPr>
                <w:rFonts w:ascii="Times New Roman" w:hAnsi="Times New Roman"/>
                <w:sz w:val="28"/>
              </w:rPr>
              <w:t xml:space="preserve">Аксенихинского </w:t>
            </w:r>
            <w:r>
              <w:rPr>
                <w:rFonts w:ascii="Times New Roman" w:hAnsi="Times New Roman"/>
                <w:sz w:val="28"/>
              </w:rPr>
              <w:t>сельсовета Краснозерского райо</w:t>
            </w:r>
            <w:r w:rsidR="001354F5">
              <w:rPr>
                <w:rFonts w:ascii="Times New Roman" w:hAnsi="Times New Roman"/>
                <w:sz w:val="28"/>
              </w:rPr>
              <w:t>на Новосибирской области до 202</w:t>
            </w:r>
            <w:r w:rsidR="001F77AD">
              <w:rPr>
                <w:rFonts w:ascii="Times New Roman" w:hAnsi="Times New Roman"/>
                <w:sz w:val="28"/>
              </w:rPr>
              <w:t>9</w:t>
            </w:r>
            <w:r>
              <w:rPr>
                <w:rFonts w:ascii="Times New Roman" w:hAnsi="Times New Roman"/>
                <w:sz w:val="28"/>
              </w:rPr>
              <w:t xml:space="preserve"> года</w:t>
            </w:r>
          </w:p>
          <w:p w:rsidR="0071404C" w:rsidRDefault="0071404C">
            <w:pPr>
              <w:widowControl w:val="0"/>
              <w:spacing w:after="0" w:line="240" w:lineRule="auto"/>
              <w:jc w:val="both"/>
            </w:pPr>
          </w:p>
          <w:p w:rsidR="0071404C" w:rsidRDefault="0071404C">
            <w:pPr>
              <w:widowControl w:val="0"/>
              <w:spacing w:after="0" w:line="240" w:lineRule="auto"/>
              <w:jc w:val="both"/>
            </w:pPr>
          </w:p>
          <w:p w:rsidR="0071404C" w:rsidRDefault="0071404C">
            <w:pPr>
              <w:widowControl w:val="0"/>
              <w:spacing w:after="0" w:line="240" w:lineRule="auto"/>
              <w:jc w:val="both"/>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191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02-27</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spacing w:after="0" w:line="240" w:lineRule="auto"/>
              <w:rPr>
                <w:rFonts w:ascii="Times New Roman" w:hAnsi="Times New Roman"/>
                <w:sz w:val="28"/>
              </w:rPr>
            </w:pPr>
            <w:r>
              <w:rPr>
                <w:rFonts w:ascii="Times New Roman" w:hAnsi="Times New Roman"/>
                <w:sz w:val="28"/>
              </w:rPr>
              <w:t xml:space="preserve">Паспорт </w:t>
            </w:r>
            <w:r w:rsidR="001F77AD">
              <w:rPr>
                <w:rFonts w:ascii="Times New Roman" w:hAnsi="Times New Roman"/>
                <w:sz w:val="28"/>
              </w:rPr>
              <w:t>Аксенихинского</w:t>
            </w:r>
            <w:r>
              <w:rPr>
                <w:rFonts w:ascii="Times New Roman" w:hAnsi="Times New Roman"/>
                <w:sz w:val="28"/>
              </w:rPr>
              <w:t xml:space="preserve"> 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209</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Height w:val="1980"/>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hd w:val="clear" w:color="auto" w:fill="FFFFFF"/>
              </w:rPr>
            </w:pPr>
            <w:r>
              <w:rPr>
                <w:rFonts w:ascii="Times New Roman" w:hAnsi="Times New Roman"/>
                <w:sz w:val="28"/>
                <w:shd w:val="clear" w:color="auto" w:fill="FFFFFF"/>
              </w:rPr>
              <w:t>02-28</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shd w:val="clear" w:color="auto" w:fill="FFFFFF"/>
              </w:rPr>
            </w:pPr>
            <w:r>
              <w:rPr>
                <w:rFonts w:ascii="Times New Roman" w:hAnsi="Times New Roman"/>
                <w:sz w:val="28"/>
                <w:shd w:val="clear" w:color="auto" w:fill="FFFFFF"/>
              </w:rPr>
              <w:t>Периодическое печатное издание «</w:t>
            </w:r>
            <w:r w:rsidR="00F020D3">
              <w:rPr>
                <w:rFonts w:ascii="Times New Roman" w:hAnsi="Times New Roman"/>
                <w:sz w:val="28"/>
                <w:shd w:val="clear" w:color="auto" w:fill="FFFFFF"/>
              </w:rPr>
              <w:t xml:space="preserve">Бюллетень </w:t>
            </w:r>
            <w:r>
              <w:rPr>
                <w:rFonts w:ascii="Times New Roman" w:hAnsi="Times New Roman"/>
                <w:sz w:val="28"/>
                <w:shd w:val="clear" w:color="auto" w:fill="FFFFFF"/>
              </w:rPr>
              <w:t xml:space="preserve"> органов местного самоуправления </w:t>
            </w:r>
            <w:r w:rsidR="001F77AD">
              <w:rPr>
                <w:rFonts w:ascii="Times New Roman" w:hAnsi="Times New Roman"/>
                <w:sz w:val="28"/>
                <w:shd w:val="clear" w:color="auto" w:fill="FFFFFF"/>
              </w:rPr>
              <w:t xml:space="preserve">Аксенихинского </w:t>
            </w:r>
            <w:r>
              <w:rPr>
                <w:rFonts w:ascii="Times New Roman" w:hAnsi="Times New Roman"/>
                <w:sz w:val="28"/>
                <w:shd w:val="clear" w:color="auto" w:fill="FFFFFF"/>
              </w:rPr>
              <w:t xml:space="preserve"> 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 лет ЭПК</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69</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02-29</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Переписка с органами местного самоуправления и другими органами по основным направлениям деятельности (1)</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spacing w:after="0" w:line="240" w:lineRule="auto"/>
              <w:jc w:val="center"/>
              <w:rPr>
                <w:rFonts w:ascii="Times New Roman" w:hAnsi="Times New Roman"/>
                <w:sz w:val="28"/>
              </w:rPr>
            </w:pPr>
            <w:r>
              <w:rPr>
                <w:rFonts w:ascii="Times New Roman" w:hAnsi="Times New Roman"/>
                <w:sz w:val="28"/>
              </w:rPr>
              <w:t>ст. 70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lang w:eastAsia="en-US"/>
              </w:rPr>
            </w:pPr>
            <w:r>
              <w:rPr>
                <w:sz w:val="22"/>
                <w:szCs w:val="22"/>
                <w:lang w:eastAsia="en-US"/>
              </w:rPr>
              <w:t xml:space="preserve">(1) Не </w:t>
            </w:r>
            <w:proofErr w:type="gramStart"/>
            <w:r>
              <w:rPr>
                <w:sz w:val="22"/>
                <w:szCs w:val="22"/>
                <w:lang w:eastAsia="en-US"/>
              </w:rPr>
              <w:t>указанная</w:t>
            </w:r>
            <w:proofErr w:type="gramEnd"/>
            <w:r>
              <w:rPr>
                <w:sz w:val="22"/>
                <w:szCs w:val="22"/>
                <w:lang w:eastAsia="en-US"/>
              </w:rPr>
              <w:t xml:space="preserve"> в отдельных статьях Перечня</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 xml:space="preserve"> 02-30</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Личные дела кандидатов на замещение должности Главы </w:t>
            </w:r>
            <w:r w:rsidR="001F77AD">
              <w:rPr>
                <w:rFonts w:ascii="Times New Roman" w:hAnsi="Times New Roman"/>
                <w:color w:val="000000"/>
                <w:sz w:val="28"/>
                <w:szCs w:val="28"/>
              </w:rPr>
              <w:t>Аксенихинского</w:t>
            </w:r>
            <w:r>
              <w:rPr>
                <w:rFonts w:ascii="Times New Roman" w:hAnsi="Times New Roman"/>
                <w:color w:val="000000"/>
                <w:sz w:val="28"/>
                <w:szCs w:val="28"/>
              </w:rPr>
              <w:t xml:space="preserve"> сельсовета Краснозерского района Новосибирской области</w:t>
            </w: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50 лет ЭПК</w:t>
            </w:r>
          </w:p>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ст. 445</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lastRenderedPageBreak/>
              <w:t>02-31</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Протоколы заседаний конкурсной комиссии по отбору кандидатур на замещение  должности Главы  </w:t>
            </w:r>
            <w:r w:rsidR="001F77AD">
              <w:rPr>
                <w:rFonts w:ascii="Times New Roman" w:hAnsi="Times New Roman"/>
                <w:color w:val="000000"/>
                <w:sz w:val="28"/>
                <w:szCs w:val="28"/>
              </w:rPr>
              <w:t xml:space="preserve">Аксенихинского </w:t>
            </w:r>
            <w:r>
              <w:rPr>
                <w:rFonts w:ascii="Times New Roman" w:hAnsi="Times New Roman"/>
                <w:color w:val="000000"/>
                <w:sz w:val="28"/>
                <w:szCs w:val="28"/>
              </w:rPr>
              <w:t xml:space="preserve">сельсовета Краснозерского района Новосибирской области и документы (решение, справки, характеристики, </w:t>
            </w:r>
            <w:r>
              <w:rPr>
                <w:rFonts w:ascii="Times New Roman" w:hAnsi="Times New Roman"/>
                <w:sz w:val="28"/>
                <w:szCs w:val="28"/>
              </w:rPr>
              <w:t>ведомость о прохождении тестирования</w:t>
            </w:r>
            <w:r>
              <w:rPr>
                <w:rFonts w:ascii="Times New Roman" w:hAnsi="Times New Roman"/>
                <w:color w:val="000000"/>
                <w:sz w:val="28"/>
                <w:szCs w:val="28"/>
              </w:rPr>
              <w:t xml:space="preserve"> и др.) к ним</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15 лет</w:t>
            </w:r>
          </w:p>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ст. 437 а, в</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02-32</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Журнал регистрации приема документов от кандидатов на замещение должности Главы </w:t>
            </w:r>
            <w:r w:rsidR="001F77AD">
              <w:rPr>
                <w:rFonts w:ascii="Times New Roman" w:hAnsi="Times New Roman"/>
                <w:sz w:val="28"/>
                <w:szCs w:val="28"/>
              </w:rPr>
              <w:t>Аксенихинского</w:t>
            </w:r>
            <w:r>
              <w:rPr>
                <w:rFonts w:ascii="Times New Roman" w:hAnsi="Times New Roman"/>
                <w:sz w:val="28"/>
                <w:szCs w:val="28"/>
              </w:rPr>
              <w:t xml:space="preserve"> сельсовета Краснозерского района Новосибирской области</w:t>
            </w: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71404C" w:rsidRDefault="0071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 xml:space="preserve">5 лет </w:t>
            </w:r>
          </w:p>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ст. 182 е</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r>
      <w:tr w:rsidR="0071404C">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02-33</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Постановление администрации Краснозерского района Новосибирской области о назначении членов конкурсных комиссий по отбору кандидатур на должности глав муниципальных образований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ДМН (1)</w:t>
            </w:r>
          </w:p>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ст. 4 б</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jc w:val="both"/>
              <w:rPr>
                <w:sz w:val="22"/>
                <w:szCs w:val="22"/>
                <w:lang w:eastAsia="en-US"/>
              </w:rPr>
            </w:pPr>
            <w:r>
              <w:rPr>
                <w:sz w:val="22"/>
                <w:szCs w:val="22"/>
                <w:lang w:eastAsia="en-US"/>
              </w:rPr>
              <w:t>(1) Относящиеся к деятельности конкретной организации - Постоянно</w:t>
            </w:r>
          </w:p>
        </w:tc>
      </w:tr>
      <w:tr w:rsidR="0071404C">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02-34</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r>
              <w:rPr>
                <w:rFonts w:ascii="Times New Roman" w:hAnsi="Times New Roman"/>
                <w:sz w:val="28"/>
              </w:rPr>
              <w:t>Свидетельство о государственной регистрации администрации как юридического лица</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Постоянно</w:t>
            </w:r>
          </w:p>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ст. 27</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02-35</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hd w:val="clear" w:color="auto" w:fill="FFFFFF"/>
              </w:rPr>
            </w:pPr>
            <w:r>
              <w:rPr>
                <w:rFonts w:ascii="Times New Roman" w:hAnsi="Times New Roman"/>
                <w:sz w:val="28"/>
                <w:shd w:val="clear" w:color="auto" w:fill="FFFFFF"/>
              </w:rPr>
              <w:t>Документы (выписки из реестра, справки, решения) о государственной регистрации администрации как юридического лица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8"/>
                <w:szCs w:val="28"/>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Постоянно</w:t>
            </w:r>
          </w:p>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ст. 27</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pPr>
          </w:p>
        </w:tc>
      </w:tr>
      <w:tr w:rsidR="0071404C">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02-36</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Номенклатура дел (выписка)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157</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(1) Структурных подразделений - 3 года</w:t>
            </w:r>
          </w:p>
          <w:p w:rsidR="0071404C" w:rsidRDefault="00EA1C49">
            <w:pPr>
              <w:widowControl w:val="0"/>
              <w:spacing w:after="0" w:line="240" w:lineRule="auto"/>
              <w:rPr>
                <w:rFonts w:ascii="Times New Roman" w:hAnsi="Times New Roman"/>
                <w:szCs w:val="20"/>
              </w:rPr>
            </w:pPr>
            <w:r>
              <w:rPr>
                <w:rFonts w:ascii="Times New Roman" w:hAnsi="Times New Roman"/>
                <w:szCs w:val="20"/>
              </w:rPr>
              <w:t>Подлинник в деле 06-02</w:t>
            </w:r>
          </w:p>
        </w:tc>
      </w:tr>
      <w:tr w:rsidR="006A358A">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spacing w:after="0" w:line="240" w:lineRule="auto"/>
              <w:jc w:val="center"/>
              <w:rPr>
                <w:rFonts w:ascii="Times New Roman" w:hAnsi="Times New Roman"/>
                <w:sz w:val="28"/>
                <w:szCs w:val="28"/>
              </w:rPr>
            </w:pPr>
            <w:r>
              <w:rPr>
                <w:rFonts w:ascii="Times New Roman" w:hAnsi="Times New Roman"/>
                <w:sz w:val="28"/>
                <w:szCs w:val="28"/>
              </w:rPr>
              <w:t>02-37</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widowControl w:val="0"/>
              <w:spacing w:after="0" w:line="240" w:lineRule="auto"/>
              <w:rPr>
                <w:rFonts w:ascii="Times New Roman" w:hAnsi="Times New Roman"/>
                <w:sz w:val="28"/>
              </w:rPr>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spacing w:after="0" w:line="240" w:lineRule="auto"/>
              <w:jc w:val="center"/>
              <w:rPr>
                <w:rFonts w:ascii="Times New Roman" w:hAnsi="Times New Roman"/>
                <w:sz w:val="28"/>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pStyle w:val="ConsPlusNormal"/>
              <w:rPr>
                <w:sz w:val="22"/>
                <w:szCs w:val="22"/>
              </w:rPr>
            </w:pPr>
          </w:p>
        </w:tc>
      </w:tr>
      <w:tr w:rsidR="006A358A">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spacing w:after="0" w:line="240" w:lineRule="auto"/>
              <w:jc w:val="center"/>
              <w:rPr>
                <w:rFonts w:ascii="Times New Roman" w:hAnsi="Times New Roman"/>
                <w:sz w:val="28"/>
                <w:szCs w:val="28"/>
              </w:rPr>
            </w:pPr>
            <w:r>
              <w:rPr>
                <w:rFonts w:ascii="Times New Roman" w:hAnsi="Times New Roman"/>
                <w:sz w:val="28"/>
                <w:szCs w:val="28"/>
              </w:rPr>
              <w:t>02-38</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widowControl w:val="0"/>
              <w:spacing w:after="0" w:line="240" w:lineRule="auto"/>
              <w:rPr>
                <w:rFonts w:ascii="Times New Roman" w:hAnsi="Times New Roman"/>
                <w:sz w:val="28"/>
              </w:rPr>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widowControl w:val="0"/>
              <w:spacing w:after="0" w:line="240" w:lineRule="auto"/>
              <w:rPr>
                <w:rFonts w:ascii="Times New Roman" w:hAnsi="Times New Roman"/>
                <w:sz w:val="28"/>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spacing w:after="0" w:line="240" w:lineRule="auto"/>
              <w:jc w:val="center"/>
              <w:rPr>
                <w:rFonts w:ascii="Times New Roman" w:hAnsi="Times New Roman"/>
                <w:sz w:val="28"/>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358A" w:rsidRDefault="006A358A">
            <w:pPr>
              <w:pStyle w:val="ConsPlusNormal"/>
              <w:rPr>
                <w:sz w:val="22"/>
                <w:szCs w:val="22"/>
              </w:rPr>
            </w:pPr>
          </w:p>
        </w:tc>
      </w:tr>
    </w:tbl>
    <w:p w:rsidR="0071404C" w:rsidRPr="008C5228" w:rsidRDefault="00EA1C49" w:rsidP="008C5228">
      <w:pPr>
        <w:spacing w:line="240" w:lineRule="auto"/>
        <w:rPr>
          <w:rFonts w:ascii="Times New Roman" w:hAnsi="Times New Roman"/>
          <w:sz w:val="28"/>
          <w:szCs w:val="28"/>
        </w:rPr>
      </w:pPr>
      <w:r>
        <w:rPr>
          <w:rFonts w:ascii="Times New Roman" w:hAnsi="Times New Roman"/>
          <w:sz w:val="28"/>
          <w:szCs w:val="28"/>
        </w:rPr>
        <w:t xml:space="preserve">Ответственный за делопроизводство                          </w:t>
      </w:r>
      <w:r w:rsidR="004E31BF">
        <w:rPr>
          <w:rFonts w:ascii="Times New Roman" w:hAnsi="Times New Roman"/>
          <w:sz w:val="28"/>
          <w:szCs w:val="28"/>
        </w:rPr>
        <w:t xml:space="preserve">                </w:t>
      </w:r>
      <w:r>
        <w:rPr>
          <w:rFonts w:ascii="Times New Roman" w:hAnsi="Times New Roman"/>
          <w:sz w:val="28"/>
          <w:szCs w:val="28"/>
        </w:rPr>
        <w:t xml:space="preserve">  </w:t>
      </w:r>
      <w:r w:rsidR="001F77AD">
        <w:rPr>
          <w:rFonts w:ascii="Times New Roman" w:hAnsi="Times New Roman"/>
          <w:sz w:val="28"/>
          <w:szCs w:val="28"/>
        </w:rPr>
        <w:t>Писаренко Т.С.</w:t>
      </w:r>
    </w:p>
    <w:p w:rsidR="0071404C" w:rsidRDefault="0071404C">
      <w:pPr>
        <w:spacing w:after="0" w:line="240" w:lineRule="auto"/>
      </w:pPr>
    </w:p>
    <w:p w:rsidR="0071404C" w:rsidRDefault="00EA1C49">
      <w:pPr>
        <w:spacing w:after="0" w:line="240" w:lineRule="auto"/>
        <w:rPr>
          <w:rFonts w:ascii="Times New Roman" w:hAnsi="Times New Roman"/>
          <w:b/>
          <w:bCs/>
          <w:sz w:val="28"/>
        </w:rPr>
      </w:pPr>
      <w:r>
        <w:rPr>
          <w:rFonts w:ascii="Times New Roman" w:hAnsi="Times New Roman"/>
          <w:b/>
          <w:bCs/>
          <w:sz w:val="28"/>
        </w:rPr>
        <w:t>Бухгалтерский учет и отчетность</w:t>
      </w:r>
    </w:p>
    <w:p w:rsidR="0071404C" w:rsidRDefault="00EA1C49">
      <w:pPr>
        <w:spacing w:after="0" w:line="240" w:lineRule="auto"/>
        <w:rPr>
          <w:rFonts w:ascii="Times New Roman" w:hAnsi="Times New Roman"/>
          <w:b/>
          <w:bCs/>
          <w:sz w:val="28"/>
        </w:rPr>
      </w:pPr>
      <w:r>
        <w:rPr>
          <w:rFonts w:ascii="Times New Roman" w:hAnsi="Times New Roman"/>
          <w:b/>
          <w:bCs/>
          <w:sz w:val="28"/>
        </w:rPr>
        <w:t>Индекс 03</w:t>
      </w:r>
    </w:p>
    <w:p w:rsidR="0071404C" w:rsidRDefault="00EA1C49">
      <w:pPr>
        <w:spacing w:after="0" w:line="240" w:lineRule="auto"/>
        <w:rPr>
          <w:rFonts w:ascii="Times New Roman" w:hAnsi="Times New Roman"/>
          <w:b/>
          <w:bCs/>
          <w:sz w:val="28"/>
        </w:rPr>
      </w:pPr>
      <w:r>
        <w:rPr>
          <w:rFonts w:ascii="Times New Roman" w:hAnsi="Times New Roman"/>
          <w:b/>
          <w:bCs/>
          <w:sz w:val="28"/>
        </w:rPr>
        <w:t>Номенклатура дел на 202</w:t>
      </w:r>
      <w:r w:rsidR="008F6B1A">
        <w:rPr>
          <w:rFonts w:ascii="Times New Roman" w:hAnsi="Times New Roman"/>
          <w:b/>
          <w:bCs/>
          <w:sz w:val="28"/>
        </w:rPr>
        <w:t>5</w:t>
      </w:r>
      <w:r>
        <w:rPr>
          <w:rFonts w:ascii="Times New Roman" w:hAnsi="Times New Roman"/>
          <w:b/>
          <w:bCs/>
          <w:sz w:val="28"/>
        </w:rPr>
        <w:t>-202</w:t>
      </w:r>
      <w:r w:rsidR="008F6B1A">
        <w:rPr>
          <w:rFonts w:ascii="Times New Roman" w:hAnsi="Times New Roman"/>
          <w:b/>
          <w:bCs/>
          <w:sz w:val="28"/>
        </w:rPr>
        <w:t>9</w:t>
      </w:r>
      <w:r>
        <w:rPr>
          <w:rFonts w:ascii="Times New Roman" w:hAnsi="Times New Roman"/>
          <w:b/>
          <w:bCs/>
          <w:sz w:val="28"/>
        </w:rPr>
        <w:t xml:space="preserve"> годы</w:t>
      </w:r>
    </w:p>
    <w:p w:rsidR="0071404C" w:rsidRDefault="0071404C">
      <w:pPr>
        <w:spacing w:after="0" w:line="240" w:lineRule="auto"/>
      </w:pPr>
    </w:p>
    <w:tbl>
      <w:tblPr>
        <w:tblW w:w="0" w:type="auto"/>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1173"/>
        <w:gridCol w:w="4387"/>
        <w:gridCol w:w="960"/>
        <w:gridCol w:w="1516"/>
        <w:gridCol w:w="1585"/>
      </w:tblGrid>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1"/>
              <w:tabs>
                <w:tab w:val="left" w:pos="708"/>
              </w:tabs>
              <w:jc w:val="center"/>
              <w:rPr>
                <w:rFonts w:ascii="Times New Roman" w:hAnsi="Times New Roman"/>
                <w:b/>
                <w:bCs/>
                <w:sz w:val="24"/>
                <w:lang w:eastAsia="en-US"/>
              </w:rPr>
            </w:pPr>
            <w:r>
              <w:rPr>
                <w:rFonts w:ascii="Times New Roman" w:hAnsi="Times New Roman"/>
                <w:b/>
                <w:bCs/>
                <w:sz w:val="24"/>
                <w:lang w:eastAsia="en-US"/>
              </w:rPr>
              <w:t>Индексы дел</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rPr>
                <w:rFonts w:ascii="Times New Roman" w:hAnsi="Times New Roman"/>
                <w:b/>
                <w:bCs/>
                <w:sz w:val="20"/>
                <w:szCs w:val="24"/>
              </w:rPr>
            </w:pPr>
          </w:p>
          <w:p w:rsidR="0071404C" w:rsidRDefault="00EA1C49">
            <w:pPr>
              <w:widowControl w:val="0"/>
              <w:spacing w:after="0" w:line="240" w:lineRule="auto"/>
              <w:jc w:val="center"/>
              <w:rPr>
                <w:rFonts w:ascii="Times New Roman" w:hAnsi="Times New Roman"/>
                <w:b/>
                <w:bCs/>
              </w:rPr>
            </w:pPr>
            <w:r>
              <w:rPr>
                <w:rFonts w:ascii="Times New Roman" w:hAnsi="Times New Roman"/>
                <w:b/>
                <w:bCs/>
              </w:rPr>
              <w:t>Заголовки дел (томов)</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Кол-во дел (частей томов)</w:t>
            </w: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Сроки хранения и №№ статей по перечню</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Примечание</w:t>
            </w:r>
          </w:p>
        </w:tc>
      </w:tr>
      <w:tr w:rsidR="0071404C">
        <w:trPr>
          <w:cantSplit/>
          <w:trHeight w:val="248"/>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03-01</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 xml:space="preserve">Инструкции по бухгалтерскому учету и отчетности </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1 год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8 б</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(1) После замены </w:t>
            </w:r>
            <w:proofErr w:type="gramStart"/>
            <w:r>
              <w:rPr>
                <w:rFonts w:ascii="Times New Roman" w:hAnsi="Times New Roman"/>
                <w:sz w:val="20"/>
                <w:szCs w:val="20"/>
              </w:rPr>
              <w:t>новыми</w:t>
            </w:r>
            <w:proofErr w:type="gramEnd"/>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03-02</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Методические рекомендации по бухгалтерскому учету и отчетности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1 год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8 б</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(1) После замены </w:t>
            </w:r>
            <w:proofErr w:type="gramStart"/>
            <w:r>
              <w:rPr>
                <w:rFonts w:ascii="Times New Roman" w:hAnsi="Times New Roman"/>
                <w:sz w:val="20"/>
                <w:szCs w:val="20"/>
              </w:rPr>
              <w:t>новыми</w:t>
            </w:r>
            <w:proofErr w:type="gramEnd"/>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03-03</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szCs w:val="28"/>
              </w:rPr>
              <w:t xml:space="preserve">Бухгалтерская (финансовая) отчетность (бухгалтерские балансы, отчеты о финансовых результатах, отчеты о целевом использовании средств, приложения к ним): </w:t>
            </w:r>
            <w:r>
              <w:rPr>
                <w:rFonts w:ascii="Times New Roman" w:hAnsi="Times New Roman"/>
                <w:sz w:val="28"/>
              </w:rPr>
              <w:t>годовая</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Постоянно ст. 268 а</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03-04</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Положение об оплате труда и премировании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Постоянно ст. 294 а</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03-05</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Ежемесячные отчеты об исполнении бюджета расходов</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 лет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273 в</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Cs w:val="24"/>
                <w:lang w:eastAsia="en-US"/>
              </w:rPr>
            </w:pPr>
            <w:r>
              <w:rPr>
                <w:rFonts w:ascii="Times New Roman" w:hAnsi="Times New Roman"/>
                <w:szCs w:val="24"/>
                <w:lang w:eastAsia="en-US"/>
              </w:rPr>
              <w:t xml:space="preserve">(1) При отсутствии </w:t>
            </w:r>
            <w:proofErr w:type="gramStart"/>
            <w:r>
              <w:rPr>
                <w:rFonts w:ascii="Times New Roman" w:hAnsi="Times New Roman"/>
                <w:szCs w:val="24"/>
                <w:lang w:eastAsia="en-US"/>
              </w:rPr>
              <w:t>годовых</w:t>
            </w:r>
            <w:proofErr w:type="gramEnd"/>
            <w:r>
              <w:rPr>
                <w:rFonts w:ascii="Times New Roman" w:hAnsi="Times New Roman"/>
                <w:szCs w:val="24"/>
                <w:lang w:eastAsia="en-US"/>
              </w:rPr>
              <w:t xml:space="preserve"> - Постоянно</w:t>
            </w:r>
          </w:p>
        </w:tc>
      </w:tr>
      <w:tr w:rsidR="0071404C">
        <w:trPr>
          <w:cantSplit/>
          <w:trHeight w:val="1160"/>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03-06</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rPr>
            </w:pPr>
            <w:r>
              <w:rPr>
                <w:rFonts w:ascii="Times New Roman" w:hAnsi="Times New Roman"/>
                <w:sz w:val="28"/>
              </w:rPr>
              <w:t xml:space="preserve">Бюджет </w:t>
            </w:r>
            <w:r w:rsidR="001F77AD">
              <w:rPr>
                <w:rFonts w:ascii="Times New Roman" w:hAnsi="Times New Roman"/>
                <w:sz w:val="28"/>
              </w:rPr>
              <w:t xml:space="preserve">Аксенихинского </w:t>
            </w:r>
            <w:r>
              <w:rPr>
                <w:rFonts w:ascii="Times New Roman" w:hAnsi="Times New Roman"/>
                <w:sz w:val="28"/>
              </w:rPr>
              <w:t>сельсовета Краснозерского района Новосибирской области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rPr>
                <w:rFonts w:ascii="Times New Roman" w:hAnsi="Times New Roman"/>
                <w:sz w:val="28"/>
              </w:rPr>
            </w:pPr>
            <w:r>
              <w:rPr>
                <w:rFonts w:ascii="Times New Roman" w:hAnsi="Times New Roman"/>
                <w:sz w:val="28"/>
              </w:rPr>
              <w:t xml:space="preserve">Постоянно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247 а</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03-07</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jc w:val="both"/>
              <w:rPr>
                <w:szCs w:val="28"/>
              </w:rPr>
            </w:pPr>
            <w:r>
              <w:rPr>
                <w:szCs w:val="28"/>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277</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0"/>
                <w:shd w:val="clear" w:color="auto" w:fill="FFFFFF"/>
              </w:rPr>
            </w:pPr>
            <w:r>
              <w:rPr>
                <w:sz w:val="20"/>
                <w:shd w:val="clear" w:color="auto" w:fill="FFFFFF"/>
              </w:rPr>
              <w:t>(1) При условии проведения проверки; при возникновении споров, разногласий сохраняются до принятия решения по делу</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lastRenderedPageBreak/>
              <w:t>03-08</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jc w:val="both"/>
              <w:rPr>
                <w:szCs w:val="28"/>
              </w:rPr>
            </w:pPr>
            <w:proofErr w:type="gramStart"/>
            <w:r>
              <w:rPr>
                <w:szCs w:val="28"/>
              </w:rPr>
              <w:t>Документы (планы, отчеты, протоколы, акты, справки, докладные записки, переписка) о проведении проверок финансово-хозяйственной деятельности</w:t>
            </w:r>
            <w:proofErr w:type="gramEnd"/>
          </w:p>
          <w:p w:rsidR="0071404C" w:rsidRDefault="0071404C">
            <w:pPr>
              <w:pStyle w:val="ConsPlusNormal"/>
              <w:jc w:val="both"/>
            </w:pPr>
          </w:p>
          <w:p w:rsidR="0071404C" w:rsidRDefault="0071404C">
            <w:pPr>
              <w:pStyle w:val="ConsPlusNormal"/>
              <w:jc w:val="both"/>
            </w:pP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282</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Height w:val="1056"/>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03-09</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Лицевые счета рабочих и служащих (аппарата администрации)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50 лет ЭПК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296</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0"/>
                <w:szCs w:val="20"/>
                <w:lang w:eastAsia="en-US"/>
              </w:rPr>
            </w:pPr>
          </w:p>
        </w:tc>
      </w:tr>
      <w:tr w:rsidR="0071404C">
        <w:trPr>
          <w:cantSplit/>
          <w:trHeight w:val="90"/>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03-10</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Кассовая книга</w:t>
            </w:r>
          </w:p>
          <w:p w:rsidR="0071404C" w:rsidRDefault="0071404C">
            <w:pPr>
              <w:widowControl w:val="0"/>
              <w:spacing w:after="0" w:line="240" w:lineRule="auto"/>
            </w:pPr>
          </w:p>
          <w:p w:rsidR="0071404C" w:rsidRDefault="0071404C">
            <w:pPr>
              <w:widowControl w:val="0"/>
              <w:spacing w:after="0" w:line="240" w:lineRule="auto"/>
            </w:pPr>
          </w:p>
          <w:p w:rsidR="0071404C" w:rsidRDefault="0071404C">
            <w:pPr>
              <w:widowControl w:val="0"/>
              <w:spacing w:after="0" w:line="240" w:lineRule="auto"/>
            </w:pPr>
          </w:p>
          <w:p w:rsidR="0071404C" w:rsidRDefault="0071404C">
            <w:pPr>
              <w:widowControl w:val="0"/>
              <w:spacing w:after="0" w:line="240" w:lineRule="auto"/>
            </w:pPr>
          </w:p>
          <w:p w:rsidR="0071404C" w:rsidRDefault="0071404C">
            <w:pPr>
              <w:widowControl w:val="0"/>
              <w:spacing w:after="0" w:line="240" w:lineRule="auto"/>
            </w:pPr>
          </w:p>
          <w:p w:rsidR="0071404C" w:rsidRDefault="0071404C">
            <w:pPr>
              <w:widowControl w:val="0"/>
              <w:spacing w:after="0" w:line="240" w:lineRule="auto"/>
            </w:pP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277</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0"/>
                <w:shd w:val="clear" w:color="auto" w:fill="FFFFFF"/>
              </w:rPr>
            </w:pPr>
            <w:r>
              <w:rPr>
                <w:sz w:val="20"/>
                <w:shd w:val="clear" w:color="auto" w:fill="FFFFFF"/>
              </w:rPr>
              <w:t>(1) При условии проведения проверки; при возникновении споров, разногласий сохраняются до принятия решения по делу</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03-11</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Главная книга</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5 лет (1)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276</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(1) При условии проведения проверки</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03-12</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Годовой отчет об исполнении бюджета, с приложениями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  ст. 273 б</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03-13</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регистрации выданных доверенностей</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 xml:space="preserve">5 лет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292 д</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rPr>
                <w:rFonts w:ascii="Times New Roman" w:hAnsi="Times New Roman"/>
                <w:sz w:val="20"/>
                <w:szCs w:val="20"/>
              </w:rPr>
            </w:pPr>
          </w:p>
        </w:tc>
      </w:tr>
      <w:tr w:rsidR="0071404C">
        <w:trPr>
          <w:cantSplit/>
          <w:trHeight w:val="1004"/>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03-14</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szCs w:val="24"/>
                <w:lang w:eastAsia="en-US"/>
              </w:rPr>
            </w:pPr>
            <w:r>
              <w:rPr>
                <w:rFonts w:ascii="Times New Roman" w:hAnsi="Times New Roman"/>
                <w:sz w:val="28"/>
              </w:rPr>
              <w:t>Акты инвентаризации</w:t>
            </w:r>
            <w:r>
              <w:rPr>
                <w:rFonts w:ascii="Times New Roman" w:hAnsi="Times New Roman"/>
                <w:sz w:val="28"/>
                <w:szCs w:val="24"/>
                <w:lang w:eastAsia="en-US"/>
              </w:rPr>
              <w:t xml:space="preserve"> товарно-материальных ценностей (движимого имущества)</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5 лет (1)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321</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(1) При условии проведения проверки</w:t>
            </w:r>
          </w:p>
        </w:tc>
      </w:tr>
      <w:tr w:rsidR="0071404C">
        <w:trPr>
          <w:cantSplit/>
          <w:trHeight w:val="982"/>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03-15</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rPr>
                <w:rFonts w:ascii="Times New Roman" w:hAnsi="Times New Roman"/>
                <w:sz w:val="28"/>
              </w:rPr>
            </w:pPr>
            <w:r>
              <w:rPr>
                <w:rFonts w:ascii="Times New Roman" w:hAnsi="Times New Roman"/>
                <w:sz w:val="28"/>
              </w:rPr>
              <w:t>Оборотные ведомости</w:t>
            </w:r>
          </w:p>
          <w:p w:rsidR="0071404C" w:rsidRDefault="0071404C">
            <w:pPr>
              <w:widowControl w:val="0"/>
              <w:spacing w:after="0" w:line="240" w:lineRule="auto"/>
              <w:jc w:val="center"/>
              <w:rPr>
                <w:rFonts w:ascii="Times New Roman" w:hAnsi="Times New Roman"/>
                <w:sz w:val="28"/>
                <w:szCs w:val="24"/>
                <w:lang w:eastAsia="en-US"/>
              </w:rPr>
            </w:pP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5 лет (1)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276</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(1) При условии проведения проверки</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03-16</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Паспорта зданий и сооружений</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 лет (1)   ст. 532 б</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0"/>
              </w:rPr>
            </w:pPr>
            <w:r>
              <w:rPr>
                <w:sz w:val="20"/>
              </w:rPr>
              <w:t>(1) После сноса здания, строения, сооружения</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03-17</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Статистические отчеты, представляемые в отдел по сбору и обработке годовой статистической информации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335 а</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color w:val="auto"/>
                <w:sz w:val="28"/>
              </w:rPr>
            </w:pPr>
            <w:r>
              <w:rPr>
                <w:rFonts w:ascii="Times New Roman" w:hAnsi="Times New Roman"/>
                <w:color w:val="auto"/>
                <w:sz w:val="28"/>
              </w:rPr>
              <w:t>03-18</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rPr>
                <w:rFonts w:ascii="Times New Roman" w:hAnsi="Times New Roman"/>
                <w:sz w:val="28"/>
              </w:rPr>
            </w:pPr>
            <w:r>
              <w:rPr>
                <w:rFonts w:ascii="Times New Roman" w:hAnsi="Times New Roman"/>
                <w:sz w:val="28"/>
              </w:rPr>
              <w:t>Налоговая карточка по учету доходов и налога на доходы физических лиц</w:t>
            </w:r>
          </w:p>
          <w:p w:rsidR="0071404C" w:rsidRDefault="00EA1C49">
            <w:pPr>
              <w:widowControl w:val="0"/>
              <w:spacing w:after="0" w:line="240" w:lineRule="auto"/>
              <w:rPr>
                <w:rFonts w:ascii="Times New Roman" w:hAnsi="Times New Roman"/>
                <w:sz w:val="28"/>
              </w:rPr>
            </w:pPr>
            <w:r>
              <w:rPr>
                <w:rFonts w:ascii="Times New Roman" w:hAnsi="Times New Roman"/>
                <w:sz w:val="28"/>
              </w:rPr>
              <w:t>( ф. № 1-НДФЛ)</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311</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(1) При отсутствии лицевых счетов или ведомостей начисления заработной платы - 50 лет</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color w:val="auto"/>
                <w:sz w:val="28"/>
                <w:szCs w:val="20"/>
              </w:rPr>
            </w:pPr>
            <w:r>
              <w:rPr>
                <w:rFonts w:ascii="Times New Roman" w:hAnsi="Times New Roman"/>
                <w:color w:val="auto"/>
                <w:sz w:val="28"/>
                <w:szCs w:val="20"/>
              </w:rPr>
              <w:lastRenderedPageBreak/>
              <w:t>03-19</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Хозяйственные договоры, соглашения</w:t>
            </w:r>
          </w:p>
          <w:p w:rsidR="0071404C" w:rsidRDefault="0071404C">
            <w:pPr>
              <w:widowControl w:val="0"/>
              <w:spacing w:after="0" w:line="240" w:lineRule="auto"/>
            </w:pPr>
          </w:p>
          <w:p w:rsidR="0071404C" w:rsidRDefault="0071404C">
            <w:pPr>
              <w:widowControl w:val="0"/>
              <w:spacing w:after="0" w:line="240" w:lineRule="auto"/>
            </w:pPr>
          </w:p>
          <w:p w:rsidR="0071404C" w:rsidRDefault="0071404C">
            <w:pPr>
              <w:widowControl w:val="0"/>
              <w:spacing w:after="0" w:line="240" w:lineRule="auto"/>
            </w:pPr>
          </w:p>
          <w:p w:rsidR="0071404C" w:rsidRDefault="0071404C">
            <w:pPr>
              <w:widowControl w:val="0"/>
              <w:spacing w:after="0" w:line="240" w:lineRule="auto"/>
            </w:pPr>
          </w:p>
          <w:p w:rsidR="0071404C" w:rsidRDefault="0071404C">
            <w:pPr>
              <w:widowControl w:val="0"/>
              <w:spacing w:after="0" w:line="240" w:lineRule="auto"/>
            </w:pPr>
          </w:p>
          <w:p w:rsidR="0071404C" w:rsidRDefault="0071404C">
            <w:pPr>
              <w:widowControl w:val="0"/>
              <w:spacing w:after="0" w:line="240" w:lineRule="auto"/>
            </w:pP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 (2) ЭПК</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11</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jc w:val="both"/>
              <w:rPr>
                <w:sz w:val="20"/>
              </w:rPr>
            </w:pPr>
            <w:r>
              <w:rPr>
                <w:sz w:val="20"/>
              </w:rPr>
              <w:t>(2) После истечения срока действия договора; после прекращения обязательств по договору</w:t>
            </w:r>
          </w:p>
        </w:tc>
      </w:tr>
      <w:tr w:rsidR="0071404C">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03-20</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Договоры о материальной ответственности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279</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0"/>
              </w:rPr>
            </w:pPr>
            <w:r>
              <w:rPr>
                <w:sz w:val="20"/>
              </w:rPr>
              <w:t>(1) После увольнения (смены) материально ответственного лица</w:t>
            </w:r>
          </w:p>
        </w:tc>
      </w:tr>
      <w:tr w:rsidR="0071404C">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03-21</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both"/>
              <w:rPr>
                <w:rFonts w:ascii="Times New Roman" w:hAnsi="Times New Roman"/>
                <w:sz w:val="28"/>
                <w:szCs w:val="28"/>
              </w:rPr>
            </w:pPr>
            <w:r>
              <w:rPr>
                <w:rFonts w:ascii="Times New Roman" w:hAnsi="Times New Roman"/>
                <w:sz w:val="28"/>
                <w:szCs w:val="28"/>
              </w:rPr>
              <w:t xml:space="preserve">Номенклатура дел (выписка) </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157</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(1) Структурных подразделений - 3 года</w:t>
            </w:r>
          </w:p>
          <w:p w:rsidR="0071404C" w:rsidRDefault="00EA1C49">
            <w:pPr>
              <w:widowControl w:val="0"/>
              <w:spacing w:after="0" w:line="240" w:lineRule="auto"/>
              <w:rPr>
                <w:rFonts w:ascii="Times New Roman" w:hAnsi="Times New Roman"/>
                <w:szCs w:val="20"/>
              </w:rPr>
            </w:pPr>
            <w:r>
              <w:rPr>
                <w:rFonts w:ascii="Times New Roman" w:hAnsi="Times New Roman"/>
                <w:szCs w:val="20"/>
              </w:rPr>
              <w:t>Подлинник в деле 06-02</w:t>
            </w:r>
          </w:p>
        </w:tc>
      </w:tr>
      <w:tr w:rsidR="0071404C">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03-22</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pPr>
          </w:p>
          <w:p w:rsidR="0071404C" w:rsidRDefault="0071404C">
            <w:pPr>
              <w:spacing w:after="0" w:line="240" w:lineRule="auto"/>
              <w:jc w:val="both"/>
            </w:pP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4"/>
                <w:szCs w:val="24"/>
                <w:lang w:eastAsia="en-US"/>
              </w:rPr>
            </w:pP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pStyle w:val="ConsPlusNormal"/>
            </w:pPr>
          </w:p>
        </w:tc>
      </w:tr>
      <w:tr w:rsidR="0071404C">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03-23</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pPr>
          </w:p>
          <w:p w:rsidR="0071404C" w:rsidRDefault="0071404C">
            <w:pPr>
              <w:spacing w:after="0" w:line="240" w:lineRule="auto"/>
              <w:jc w:val="both"/>
            </w:pP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4"/>
                <w:szCs w:val="24"/>
                <w:lang w:eastAsia="en-US"/>
              </w:rPr>
            </w:pP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pStyle w:val="ConsPlusNormal"/>
            </w:pPr>
          </w:p>
        </w:tc>
      </w:tr>
      <w:tr w:rsidR="0071404C">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03-24</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pPr>
          </w:p>
          <w:p w:rsidR="0071404C" w:rsidRDefault="0071404C">
            <w:pPr>
              <w:spacing w:after="0" w:line="240" w:lineRule="auto"/>
              <w:jc w:val="both"/>
            </w:pP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both"/>
              <w:rPr>
                <w:rFonts w:ascii="Times New Roman" w:hAnsi="Times New Roman"/>
                <w:sz w:val="24"/>
                <w:szCs w:val="24"/>
                <w:lang w:eastAsia="en-US"/>
              </w:rPr>
            </w:pP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pStyle w:val="ConsPlusNormal"/>
            </w:pPr>
          </w:p>
        </w:tc>
      </w:tr>
    </w:tbl>
    <w:p w:rsidR="0071404C" w:rsidRDefault="0071404C">
      <w:pPr>
        <w:spacing w:line="240" w:lineRule="auto"/>
        <w:rPr>
          <w:rFonts w:ascii="Times New Roman" w:hAnsi="Times New Roman"/>
          <w:sz w:val="28"/>
        </w:rPr>
      </w:pPr>
    </w:p>
    <w:p w:rsidR="0071404C" w:rsidRDefault="004E31BF">
      <w:pPr>
        <w:spacing w:line="240" w:lineRule="auto"/>
        <w:rPr>
          <w:rFonts w:ascii="Times New Roman" w:hAnsi="Times New Roman"/>
          <w:sz w:val="28"/>
        </w:rPr>
      </w:pPr>
      <w:r>
        <w:rPr>
          <w:rFonts w:ascii="Times New Roman" w:hAnsi="Times New Roman"/>
          <w:sz w:val="28"/>
        </w:rPr>
        <w:t xml:space="preserve">Бухгалтер </w:t>
      </w:r>
      <w:r w:rsidR="00EA1C49">
        <w:rPr>
          <w:rFonts w:ascii="Times New Roman" w:hAnsi="Times New Roman"/>
          <w:sz w:val="28"/>
        </w:rPr>
        <w:t xml:space="preserve">                                                         </w:t>
      </w:r>
      <w:r>
        <w:rPr>
          <w:rFonts w:ascii="Times New Roman" w:hAnsi="Times New Roman"/>
          <w:sz w:val="28"/>
        </w:rPr>
        <w:t xml:space="preserve">              </w:t>
      </w:r>
      <w:r w:rsidR="00EA1C49">
        <w:rPr>
          <w:rFonts w:ascii="Times New Roman" w:hAnsi="Times New Roman"/>
          <w:sz w:val="28"/>
        </w:rPr>
        <w:t xml:space="preserve"> </w:t>
      </w:r>
      <w:proofErr w:type="spellStart"/>
      <w:r w:rsidR="001F77AD">
        <w:rPr>
          <w:rFonts w:ascii="Times New Roman" w:hAnsi="Times New Roman"/>
          <w:sz w:val="28"/>
        </w:rPr>
        <w:t>Потурайко</w:t>
      </w:r>
      <w:proofErr w:type="spellEnd"/>
      <w:r w:rsidR="001F77AD">
        <w:rPr>
          <w:rFonts w:ascii="Times New Roman" w:hAnsi="Times New Roman"/>
          <w:sz w:val="28"/>
        </w:rPr>
        <w:t xml:space="preserve"> Р.А.</w:t>
      </w:r>
      <w:r>
        <w:rPr>
          <w:rFonts w:ascii="Times New Roman" w:hAnsi="Times New Roman"/>
          <w:sz w:val="28"/>
        </w:rPr>
        <w:t xml:space="preserve"> </w:t>
      </w:r>
    </w:p>
    <w:p w:rsidR="00666DCF" w:rsidRDefault="00666DCF">
      <w:pPr>
        <w:spacing w:line="240" w:lineRule="auto"/>
        <w:rPr>
          <w:rFonts w:ascii="Times New Roman" w:hAnsi="Times New Roman"/>
          <w:sz w:val="28"/>
        </w:rPr>
      </w:pPr>
    </w:p>
    <w:p w:rsidR="00666DCF" w:rsidRDefault="00666DCF">
      <w:pPr>
        <w:spacing w:line="240" w:lineRule="auto"/>
        <w:rPr>
          <w:rFonts w:ascii="Times New Roman" w:hAnsi="Times New Roman"/>
          <w:sz w:val="28"/>
        </w:rPr>
      </w:pPr>
    </w:p>
    <w:p w:rsidR="00666DCF" w:rsidRDefault="00666DCF">
      <w:pPr>
        <w:spacing w:line="240" w:lineRule="auto"/>
        <w:rPr>
          <w:rFonts w:ascii="Times New Roman" w:hAnsi="Times New Roman"/>
          <w:sz w:val="28"/>
        </w:rPr>
      </w:pPr>
    </w:p>
    <w:p w:rsidR="00666DCF" w:rsidRPr="00666DCF" w:rsidRDefault="00666DCF">
      <w:pPr>
        <w:spacing w:line="240" w:lineRule="auto"/>
        <w:rPr>
          <w:rFonts w:ascii="Times New Roman" w:hAnsi="Times New Roman"/>
          <w:sz w:val="28"/>
        </w:rPr>
      </w:pPr>
    </w:p>
    <w:p w:rsidR="00A03258" w:rsidRDefault="00A03258">
      <w:pPr>
        <w:spacing w:line="240" w:lineRule="auto"/>
        <w:rPr>
          <w:rFonts w:ascii="Times New Roman" w:hAnsi="Times New Roman"/>
          <w:b/>
          <w:bCs/>
          <w:sz w:val="28"/>
        </w:rPr>
      </w:pPr>
    </w:p>
    <w:p w:rsidR="00A03258" w:rsidRDefault="00A03258">
      <w:pPr>
        <w:spacing w:line="240" w:lineRule="auto"/>
        <w:rPr>
          <w:rFonts w:ascii="Times New Roman" w:hAnsi="Times New Roman"/>
          <w:b/>
          <w:bCs/>
          <w:sz w:val="28"/>
        </w:rPr>
      </w:pPr>
    </w:p>
    <w:p w:rsidR="00A03258" w:rsidRDefault="00A03258">
      <w:pPr>
        <w:spacing w:line="240" w:lineRule="auto"/>
        <w:rPr>
          <w:rFonts w:ascii="Times New Roman" w:hAnsi="Times New Roman"/>
          <w:b/>
          <w:bCs/>
          <w:sz w:val="28"/>
        </w:rPr>
      </w:pPr>
    </w:p>
    <w:p w:rsidR="00A03258" w:rsidRDefault="00A03258">
      <w:pPr>
        <w:spacing w:line="240" w:lineRule="auto"/>
        <w:rPr>
          <w:rFonts w:ascii="Times New Roman" w:hAnsi="Times New Roman"/>
          <w:b/>
          <w:bCs/>
          <w:sz w:val="28"/>
        </w:rPr>
      </w:pPr>
    </w:p>
    <w:p w:rsidR="00A03258" w:rsidRDefault="00A03258">
      <w:pPr>
        <w:spacing w:line="240" w:lineRule="auto"/>
        <w:rPr>
          <w:rFonts w:ascii="Times New Roman" w:hAnsi="Times New Roman"/>
          <w:b/>
          <w:bCs/>
          <w:sz w:val="28"/>
        </w:rPr>
      </w:pPr>
    </w:p>
    <w:p w:rsidR="00A03258" w:rsidRDefault="00A03258">
      <w:pPr>
        <w:spacing w:line="240" w:lineRule="auto"/>
        <w:rPr>
          <w:rFonts w:ascii="Times New Roman" w:hAnsi="Times New Roman"/>
          <w:b/>
          <w:bCs/>
          <w:sz w:val="28"/>
        </w:rPr>
      </w:pPr>
    </w:p>
    <w:p w:rsidR="00A03258" w:rsidRDefault="00A03258">
      <w:pPr>
        <w:spacing w:line="240" w:lineRule="auto"/>
        <w:rPr>
          <w:rFonts w:ascii="Times New Roman" w:hAnsi="Times New Roman"/>
          <w:b/>
          <w:bCs/>
          <w:sz w:val="28"/>
        </w:rPr>
      </w:pPr>
    </w:p>
    <w:p w:rsidR="00A03258" w:rsidRDefault="00A03258">
      <w:pPr>
        <w:spacing w:line="240" w:lineRule="auto"/>
        <w:rPr>
          <w:rFonts w:ascii="Times New Roman" w:hAnsi="Times New Roman"/>
          <w:b/>
          <w:bCs/>
          <w:sz w:val="28"/>
        </w:rPr>
      </w:pPr>
    </w:p>
    <w:p w:rsidR="0071404C" w:rsidRDefault="00EA1C49">
      <w:pPr>
        <w:spacing w:line="240" w:lineRule="auto"/>
        <w:rPr>
          <w:rFonts w:ascii="Times New Roman" w:hAnsi="Times New Roman"/>
          <w:b/>
          <w:bCs/>
          <w:sz w:val="28"/>
        </w:rPr>
      </w:pPr>
      <w:r>
        <w:rPr>
          <w:rFonts w:ascii="Times New Roman" w:hAnsi="Times New Roman"/>
          <w:b/>
          <w:bCs/>
          <w:sz w:val="28"/>
        </w:rPr>
        <w:lastRenderedPageBreak/>
        <w:t xml:space="preserve">Работа с кадрами </w:t>
      </w:r>
    </w:p>
    <w:p w:rsidR="0071404C" w:rsidRDefault="00EA1C49">
      <w:pPr>
        <w:spacing w:line="240" w:lineRule="auto"/>
        <w:rPr>
          <w:rFonts w:ascii="Times New Roman" w:hAnsi="Times New Roman"/>
          <w:b/>
          <w:bCs/>
          <w:sz w:val="28"/>
        </w:rPr>
      </w:pPr>
      <w:r>
        <w:rPr>
          <w:rFonts w:ascii="Times New Roman" w:hAnsi="Times New Roman"/>
          <w:b/>
          <w:bCs/>
          <w:sz w:val="28"/>
        </w:rPr>
        <w:t>Индекс 04</w:t>
      </w:r>
    </w:p>
    <w:p w:rsidR="0071404C" w:rsidRDefault="00EA1C49">
      <w:pPr>
        <w:spacing w:line="240" w:lineRule="auto"/>
        <w:rPr>
          <w:rFonts w:ascii="Times New Roman" w:hAnsi="Times New Roman"/>
          <w:b/>
          <w:bCs/>
          <w:sz w:val="28"/>
        </w:rPr>
      </w:pPr>
      <w:r>
        <w:rPr>
          <w:rFonts w:ascii="Times New Roman" w:hAnsi="Times New Roman"/>
          <w:b/>
          <w:bCs/>
          <w:sz w:val="28"/>
        </w:rPr>
        <w:t>Номенклатура дел на 202</w:t>
      </w:r>
      <w:r w:rsidR="00A03258">
        <w:rPr>
          <w:rFonts w:ascii="Times New Roman" w:hAnsi="Times New Roman"/>
          <w:b/>
          <w:bCs/>
          <w:sz w:val="28"/>
        </w:rPr>
        <w:t>5</w:t>
      </w:r>
      <w:r>
        <w:rPr>
          <w:rFonts w:ascii="Times New Roman" w:hAnsi="Times New Roman"/>
          <w:b/>
          <w:bCs/>
          <w:sz w:val="28"/>
        </w:rPr>
        <w:t>-202</w:t>
      </w:r>
      <w:r w:rsidR="00A03258">
        <w:rPr>
          <w:rFonts w:ascii="Times New Roman" w:hAnsi="Times New Roman"/>
          <w:b/>
          <w:bCs/>
          <w:sz w:val="28"/>
        </w:rPr>
        <w:t>9</w:t>
      </w:r>
      <w:r>
        <w:rPr>
          <w:rFonts w:ascii="Times New Roman" w:hAnsi="Times New Roman"/>
          <w:b/>
          <w:bCs/>
          <w:sz w:val="28"/>
        </w:rPr>
        <w:t xml:space="preserve"> годы</w:t>
      </w:r>
    </w:p>
    <w:tbl>
      <w:tblPr>
        <w:tblW w:w="0" w:type="auto"/>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1171"/>
        <w:gridCol w:w="4175"/>
        <w:gridCol w:w="1015"/>
        <w:gridCol w:w="1628"/>
        <w:gridCol w:w="1986"/>
      </w:tblGrid>
      <w:tr w:rsidR="0071404C">
        <w:trPr>
          <w:cantSplit/>
          <w:trHeight w:val="1123"/>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1"/>
              <w:tabs>
                <w:tab w:val="left" w:pos="708"/>
              </w:tabs>
              <w:jc w:val="center"/>
              <w:rPr>
                <w:rFonts w:ascii="Times New Roman" w:hAnsi="Times New Roman"/>
                <w:b/>
                <w:bCs/>
                <w:sz w:val="24"/>
                <w:lang w:eastAsia="en-US"/>
              </w:rPr>
            </w:pPr>
            <w:r>
              <w:rPr>
                <w:rFonts w:ascii="Times New Roman" w:hAnsi="Times New Roman"/>
                <w:b/>
                <w:bCs/>
                <w:sz w:val="24"/>
                <w:lang w:eastAsia="en-US"/>
              </w:rPr>
              <w:t>Индексы дел</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rPr>
                <w:rFonts w:ascii="Times New Roman" w:hAnsi="Times New Roman"/>
                <w:b/>
                <w:bCs/>
                <w:sz w:val="20"/>
                <w:szCs w:val="24"/>
              </w:rPr>
            </w:pPr>
          </w:p>
          <w:p w:rsidR="0071404C" w:rsidRDefault="00EA1C49">
            <w:pPr>
              <w:widowControl w:val="0"/>
              <w:spacing w:after="0" w:line="240" w:lineRule="auto"/>
              <w:jc w:val="center"/>
              <w:rPr>
                <w:rFonts w:ascii="Times New Roman" w:hAnsi="Times New Roman"/>
                <w:b/>
                <w:bCs/>
              </w:rPr>
            </w:pPr>
            <w:r>
              <w:rPr>
                <w:rFonts w:ascii="Times New Roman" w:hAnsi="Times New Roman"/>
                <w:b/>
                <w:bCs/>
              </w:rPr>
              <w:t>Заголовки дел (томов)</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Кол-во дел (частей томов)</w:t>
            </w: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Сроки хранения и №№ статей по перечню</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Примечание</w:t>
            </w: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04-01</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 xml:space="preserve">Правила, инструкции и методические рекомендации по вопросам кадрового обеспечения и трудовых отношений </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ДМН</w:t>
            </w:r>
          </w:p>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 год (1)</w:t>
            </w:r>
          </w:p>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ст. 8 б</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Cs w:val="20"/>
              </w:rPr>
            </w:pPr>
            <w:r>
              <w:rPr>
                <w:rFonts w:ascii="Times New Roman" w:hAnsi="Times New Roman"/>
                <w:szCs w:val="20"/>
              </w:rPr>
              <w:t xml:space="preserve"> (1) После замены </w:t>
            </w:r>
            <w:proofErr w:type="gramStart"/>
            <w:r>
              <w:rPr>
                <w:rFonts w:ascii="Times New Roman" w:hAnsi="Times New Roman"/>
                <w:szCs w:val="20"/>
              </w:rPr>
              <w:t>новыми</w:t>
            </w:r>
            <w:proofErr w:type="gramEnd"/>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04-02</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rPr>
            </w:pPr>
            <w:r>
              <w:rPr>
                <w:rFonts w:ascii="Times New Roman" w:hAnsi="Times New Roman"/>
                <w:sz w:val="28"/>
              </w:rPr>
              <w:t xml:space="preserve">Распоряжения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Pr>
                <w:rFonts w:ascii="Times New Roman" w:hAnsi="Times New Roman"/>
                <w:sz w:val="28"/>
              </w:rPr>
              <w:t>анкетно</w:t>
            </w:r>
            <w:proofErr w:type="spellEnd"/>
            <w:r w:rsidR="001F77AD">
              <w:rPr>
                <w:rFonts w:ascii="Times New Roman" w:hAnsi="Times New Roman"/>
                <w:sz w:val="28"/>
              </w:rPr>
              <w:t xml:space="preserve"> </w:t>
            </w:r>
            <w:proofErr w:type="gramStart"/>
            <w:r>
              <w:rPr>
                <w:rFonts w:ascii="Times New Roman" w:hAnsi="Times New Roman"/>
                <w:sz w:val="28"/>
              </w:rPr>
              <w:t>-б</w:t>
            </w:r>
            <w:proofErr w:type="gramEnd"/>
            <w:r>
              <w:rPr>
                <w:rFonts w:ascii="Times New Roman" w:hAnsi="Times New Roman"/>
                <w:sz w:val="28"/>
              </w:rPr>
              <w:t xml:space="preserve">иографических данных, отпусках по уходу за ребенком, отпусках без сохранения заработной платы) администрации </w:t>
            </w:r>
            <w:r w:rsidR="001F77AD">
              <w:rPr>
                <w:rFonts w:ascii="Times New Roman" w:hAnsi="Times New Roman"/>
                <w:sz w:val="28"/>
              </w:rPr>
              <w:t xml:space="preserve">Аксенихинского </w:t>
            </w:r>
            <w:r>
              <w:rPr>
                <w:rFonts w:ascii="Times New Roman" w:hAnsi="Times New Roman"/>
                <w:sz w:val="28"/>
              </w:rPr>
              <w:t xml:space="preserve">сельсовета Краснозерского района Новосибирской области по личному составу </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50 лет  ЭПК</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434 а</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0"/>
                <w:shd w:val="clear" w:color="auto" w:fill="FFFF99"/>
                <w:lang w:eastAsia="en-US"/>
              </w:rPr>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04-03</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rPr>
            </w:pPr>
            <w:proofErr w:type="gramStart"/>
            <w:r>
              <w:rPr>
                <w:rFonts w:ascii="Times New Roman" w:hAnsi="Times New Roman"/>
                <w:sz w:val="28"/>
              </w:rPr>
              <w:t xml:space="preserve">Журнал регистрации распоряжений (о приеме, переводе, перемещении по службе, об изменении фамилии, аттестации, присвоении званий (чинов), об увольнении, поощрении, отпусках по уходу за ребенком, отпусках без содержания (заработной платы), длительных командировках) администрации </w:t>
            </w:r>
            <w:r w:rsidR="001F77AD">
              <w:rPr>
                <w:rFonts w:ascii="Times New Roman" w:hAnsi="Times New Roman"/>
                <w:sz w:val="28"/>
              </w:rPr>
              <w:t xml:space="preserve">Аксенихинского </w:t>
            </w:r>
            <w:r>
              <w:rPr>
                <w:rFonts w:ascii="Times New Roman" w:hAnsi="Times New Roman"/>
                <w:sz w:val="28"/>
              </w:rPr>
              <w:t xml:space="preserve">сельсовета Краснозерского района Новосибирской области по личному составу </w:t>
            </w:r>
            <w:proofErr w:type="gramEnd"/>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50 лет ЭПК ст.182 б</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Height w:val="2955"/>
        </w:trPr>
        <w:tc>
          <w:tcPr>
            <w:tcW w:w="1171"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04-04</w:t>
            </w:r>
          </w:p>
        </w:tc>
        <w:tc>
          <w:tcPr>
            <w:tcW w:w="4175"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71404C" w:rsidRDefault="00EA1C49" w:rsidP="001F77AD">
            <w:pPr>
              <w:spacing w:after="0" w:line="240" w:lineRule="auto"/>
              <w:jc w:val="both"/>
              <w:rPr>
                <w:rFonts w:ascii="Times New Roman" w:hAnsi="Times New Roman"/>
                <w:sz w:val="28"/>
              </w:rPr>
            </w:pPr>
            <w:r>
              <w:rPr>
                <w:rFonts w:ascii="Times New Roman" w:hAnsi="Times New Roman"/>
                <w:sz w:val="28"/>
              </w:rPr>
              <w:t xml:space="preserve">Распоряжения (о ежегодно оплачиваемых отпусках, отпусках в связи с обучением, дежурствах, не связанных с основной (профильной) деятельностью) администрации </w:t>
            </w:r>
            <w:r w:rsidR="001F77AD">
              <w:rPr>
                <w:rFonts w:ascii="Times New Roman" w:hAnsi="Times New Roman"/>
                <w:sz w:val="28"/>
              </w:rPr>
              <w:t xml:space="preserve">Аксенихинского </w:t>
            </w:r>
            <w:r>
              <w:rPr>
                <w:rFonts w:ascii="Times New Roman" w:hAnsi="Times New Roman"/>
                <w:sz w:val="28"/>
              </w:rPr>
              <w:t xml:space="preserve">сельсовета Краснозерского района Новосибирской области </w:t>
            </w:r>
          </w:p>
        </w:tc>
        <w:tc>
          <w:tcPr>
            <w:tcW w:w="1015"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 (1)</w:t>
            </w:r>
          </w:p>
          <w:p w:rsidR="0071404C" w:rsidRDefault="00EA1C49">
            <w:pPr>
              <w:spacing w:after="0" w:line="240" w:lineRule="auto"/>
              <w:jc w:val="center"/>
              <w:rPr>
                <w:rFonts w:ascii="Times New Roman" w:hAnsi="Times New Roman"/>
                <w:sz w:val="28"/>
              </w:rPr>
            </w:pPr>
            <w:r>
              <w:rPr>
                <w:rFonts w:ascii="Times New Roman" w:hAnsi="Times New Roman"/>
                <w:sz w:val="28"/>
              </w:rPr>
              <w:t>ст. 434 б</w:t>
            </w:r>
          </w:p>
        </w:tc>
        <w:tc>
          <w:tcPr>
            <w:tcW w:w="1986"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71404C" w:rsidRDefault="00EA1C49">
            <w:pPr>
              <w:pStyle w:val="ConsPlusNormal"/>
              <w:rPr>
                <w:sz w:val="22"/>
                <w:szCs w:val="22"/>
                <w:shd w:val="clear" w:color="auto" w:fill="FFFFFF"/>
                <w:lang w:eastAsia="en-US"/>
              </w:rPr>
            </w:pPr>
            <w:r>
              <w:rPr>
                <w:sz w:val="22"/>
                <w:szCs w:val="22"/>
                <w:shd w:val="clear" w:color="auto" w:fill="FFFFFF"/>
                <w:lang w:eastAsia="en-US"/>
              </w:rPr>
              <w:t>(1) Об отпусках, командировках работников с вредными и (или) опасными условиями труда — 50 лет</w:t>
            </w: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04-05</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rPr>
            </w:pPr>
            <w:r>
              <w:rPr>
                <w:rFonts w:ascii="Times New Roman" w:hAnsi="Times New Roman"/>
                <w:sz w:val="28"/>
              </w:rPr>
              <w:t xml:space="preserve">Журнал регистрации распоряжений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администрации </w:t>
            </w:r>
            <w:r w:rsidR="001F77AD">
              <w:rPr>
                <w:rFonts w:ascii="Times New Roman" w:hAnsi="Times New Roman"/>
                <w:sz w:val="28"/>
              </w:rPr>
              <w:t xml:space="preserve">Аксенихинского </w:t>
            </w:r>
            <w:r>
              <w:rPr>
                <w:rFonts w:ascii="Times New Roman" w:hAnsi="Times New Roman"/>
                <w:sz w:val="28"/>
              </w:rPr>
              <w:t xml:space="preserve">сельсовета Краснозерского района Новосибирской области </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shd w:val="clear" w:color="auto" w:fill="FFFF00"/>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 лет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ст.182 б, в, </w:t>
            </w:r>
            <w:proofErr w:type="gramStart"/>
            <w:r>
              <w:rPr>
                <w:rFonts w:ascii="Times New Roman" w:hAnsi="Times New Roman"/>
                <w:sz w:val="28"/>
              </w:rPr>
              <w:t>г</w:t>
            </w:r>
            <w:proofErr w:type="gramEnd"/>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pStyle w:val="ConsPlusNormal"/>
            </w:pPr>
          </w:p>
        </w:tc>
      </w:tr>
      <w:tr w:rsidR="0071404C">
        <w:trPr>
          <w:cantSplit/>
          <w:trHeight w:val="630"/>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04-06</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Коллективный трудовой договор</w:t>
            </w:r>
          </w:p>
          <w:p w:rsidR="0071404C" w:rsidRDefault="0071404C">
            <w:pPr>
              <w:widowControl w:val="0"/>
              <w:spacing w:after="0" w:line="240" w:lineRule="auto"/>
              <w:jc w:val="both"/>
            </w:pP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Постоянно ст. 386</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DB05C2">
            <w:pPr>
              <w:widowControl w:val="0"/>
              <w:spacing w:after="0" w:line="240" w:lineRule="auto"/>
            </w:pPr>
            <w:r>
              <w:t>(1) Присланные для сведения - До минования надобности</w:t>
            </w: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04-07</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shd w:val="clear" w:color="auto" w:fill="FFFFFF"/>
              </w:rPr>
            </w:pPr>
            <w:r>
              <w:rPr>
                <w:rFonts w:ascii="Times New Roman" w:hAnsi="Times New Roman"/>
                <w:sz w:val="28"/>
                <w:shd w:val="clear" w:color="auto" w:fill="FFFFFF"/>
              </w:rPr>
              <w:t>Должностные инструкции сотрудников</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jc w:val="center"/>
            </w:pPr>
            <w:r>
              <w:t>50 лет</w:t>
            </w:r>
          </w:p>
          <w:p w:rsidR="0071404C" w:rsidRDefault="00EA1C49">
            <w:pPr>
              <w:pStyle w:val="ConsPlusNormal"/>
              <w:jc w:val="center"/>
            </w:pPr>
            <w:r>
              <w:t>ст. 443</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pStyle w:val="ConsPlusNormal"/>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04-08</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Личные дела (заявления, копии личных документов, анкеты, аттестационные листы, копии приказов и др.) муниципальных служащих   (1)</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50 лет</w:t>
            </w:r>
          </w:p>
          <w:p w:rsidR="0071404C" w:rsidRDefault="00EA1C49">
            <w:pPr>
              <w:spacing w:after="0" w:line="240" w:lineRule="auto"/>
              <w:jc w:val="center"/>
              <w:rPr>
                <w:rFonts w:ascii="Times New Roman" w:hAnsi="Times New Roman"/>
                <w:sz w:val="28"/>
              </w:rPr>
            </w:pPr>
            <w:r>
              <w:rPr>
                <w:rFonts w:ascii="Times New Roman" w:hAnsi="Times New Roman"/>
                <w:sz w:val="28"/>
              </w:rPr>
              <w:t>ст. 445</w:t>
            </w:r>
          </w:p>
          <w:p w:rsidR="0071404C" w:rsidRDefault="0071404C">
            <w:pPr>
              <w:widowControl w:val="0"/>
              <w:spacing w:after="0" w:line="240" w:lineRule="auto"/>
              <w:jc w:val="center"/>
              <w:rPr>
                <w:rFonts w:ascii="Times New Roman" w:hAnsi="Times New Roman"/>
                <w:sz w:val="28"/>
                <w:szCs w:val="24"/>
                <w:lang w:eastAsia="en-US"/>
              </w:rPr>
            </w:pP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lang w:eastAsia="en-US"/>
              </w:rPr>
            </w:pPr>
            <w:r>
              <w:rPr>
                <w:sz w:val="22"/>
                <w:szCs w:val="22"/>
                <w:lang w:eastAsia="en-US"/>
              </w:rP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04-09</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учета личных дел муниципальных служащих</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50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 ст. 463 б</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lastRenderedPageBreak/>
              <w:t>04-10</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Личные карточки работников</w:t>
            </w:r>
          </w:p>
          <w:p w:rsidR="0071404C" w:rsidRDefault="0071404C">
            <w:pPr>
              <w:widowControl w:val="0"/>
              <w:spacing w:after="0" w:line="240" w:lineRule="auto"/>
              <w:jc w:val="both"/>
            </w:pPr>
          </w:p>
          <w:p w:rsidR="0071404C" w:rsidRDefault="0071404C">
            <w:pPr>
              <w:widowControl w:val="0"/>
              <w:spacing w:after="0" w:line="240" w:lineRule="auto"/>
              <w:jc w:val="both"/>
            </w:pPr>
          </w:p>
          <w:p w:rsidR="0071404C" w:rsidRDefault="0071404C">
            <w:pPr>
              <w:widowControl w:val="0"/>
              <w:spacing w:after="0" w:line="240" w:lineRule="auto"/>
              <w:jc w:val="both"/>
            </w:pP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50 лет ЭПК</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444</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1"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417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01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628"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8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04-11</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 xml:space="preserve">Подлинные личные документы (трудовые книжки, дипломы, аттестаты, удостоверения и </w:t>
            </w:r>
            <w:proofErr w:type="spellStart"/>
            <w:proofErr w:type="gramStart"/>
            <w:r>
              <w:rPr>
                <w:rFonts w:ascii="Times New Roman" w:hAnsi="Times New Roman"/>
                <w:sz w:val="28"/>
              </w:rPr>
              <w:t>др</w:t>
            </w:r>
            <w:proofErr w:type="spellEnd"/>
            <w:proofErr w:type="gramEnd"/>
            <w:r>
              <w:rPr>
                <w:rFonts w:ascii="Times New Roman" w:hAnsi="Times New Roman"/>
                <w:sz w:val="28"/>
              </w:rPr>
              <w:t>)</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До </w:t>
            </w:r>
            <w:proofErr w:type="spellStart"/>
            <w:proofErr w:type="gramStart"/>
            <w:r>
              <w:rPr>
                <w:rFonts w:ascii="Times New Roman" w:hAnsi="Times New Roman"/>
                <w:sz w:val="28"/>
              </w:rPr>
              <w:t>востре-бования</w:t>
            </w:r>
            <w:proofErr w:type="spellEnd"/>
            <w:proofErr w:type="gramEnd"/>
            <w:r>
              <w:rPr>
                <w:rFonts w:ascii="Times New Roman" w:hAnsi="Times New Roman"/>
                <w:sz w:val="28"/>
              </w:rPr>
              <w:t xml:space="preserve">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ст. 449 </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rPr>
                <w:rFonts w:ascii="Times New Roman" w:hAnsi="Times New Roman"/>
              </w:rPr>
            </w:pPr>
            <w:r>
              <w:rPr>
                <w:rFonts w:ascii="Times New Roman" w:hAnsi="Times New Roman"/>
              </w:rPr>
              <w:t xml:space="preserve">(1) </w:t>
            </w:r>
            <w:proofErr w:type="gramStart"/>
            <w:r>
              <w:rPr>
                <w:rFonts w:ascii="Times New Roman" w:hAnsi="Times New Roman"/>
              </w:rPr>
              <w:t>Невостребованные</w:t>
            </w:r>
            <w:proofErr w:type="gramEnd"/>
            <w:r>
              <w:rPr>
                <w:rFonts w:ascii="Times New Roman" w:hAnsi="Times New Roman"/>
              </w:rPr>
              <w:t xml:space="preserve"> работниками - </w:t>
            </w:r>
          </w:p>
          <w:p w:rsidR="0071404C" w:rsidRDefault="00EA1C49">
            <w:pPr>
              <w:widowControl w:val="0"/>
              <w:spacing w:after="0" w:line="240" w:lineRule="auto"/>
              <w:rPr>
                <w:rFonts w:ascii="Times New Roman" w:hAnsi="Times New Roman"/>
              </w:rPr>
            </w:pPr>
            <w:r>
              <w:rPr>
                <w:rFonts w:ascii="Times New Roman" w:hAnsi="Times New Roman"/>
              </w:rPr>
              <w:t>50 лет</w:t>
            </w: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04-12</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szCs w:val="24"/>
                <w:lang w:eastAsia="en-US"/>
              </w:rPr>
            </w:pPr>
            <w:r>
              <w:rPr>
                <w:rFonts w:ascii="Times New Roman" w:hAnsi="Times New Roman"/>
                <w:sz w:val="28"/>
              </w:rPr>
              <w:t>Книга регистрации трудовых книжек и вкладышей</w:t>
            </w:r>
            <w:r>
              <w:rPr>
                <w:rFonts w:ascii="Times New Roman" w:hAnsi="Times New Roman"/>
                <w:sz w:val="28"/>
                <w:szCs w:val="24"/>
                <w:lang w:eastAsia="en-US"/>
              </w:rPr>
              <w:t xml:space="preserve"> к ним</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50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463 в</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04-13</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jc w:val="both"/>
              <w:rPr>
                <w:szCs w:val="28"/>
              </w:rPr>
            </w:pPr>
            <w:r>
              <w:rPr>
                <w:szCs w:val="28"/>
              </w:rPr>
              <w:t>Трудовые договоры, соглашения об их изменении, расторжении</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50 лет ЭПК ст. 435</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04-14</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регистрации трудовых договоров</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 xml:space="preserve">50 лет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463 б</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04-15</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Графики отпусков</w:t>
            </w:r>
          </w:p>
          <w:p w:rsidR="0071404C" w:rsidRDefault="0071404C">
            <w:pPr>
              <w:widowControl w:val="0"/>
              <w:spacing w:after="0" w:line="240" w:lineRule="auto"/>
              <w:jc w:val="both"/>
            </w:pP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 xml:space="preserve">3 года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453</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04-16</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szCs w:val="28"/>
              </w:rPr>
            </w:pPr>
            <w:r>
              <w:rPr>
                <w:rFonts w:ascii="Times New Roman" w:hAnsi="Times New Roman"/>
                <w:sz w:val="28"/>
                <w:szCs w:val="28"/>
              </w:rPr>
              <w:t>Протоколы заседаний комиссии по проведению аттестации муниципальных служащих</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10 лет</w:t>
            </w:r>
          </w:p>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ст. 485</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04-17</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szCs w:val="28"/>
              </w:rPr>
            </w:pPr>
            <w:r>
              <w:rPr>
                <w:rFonts w:ascii="Times New Roman" w:hAnsi="Times New Roman"/>
                <w:sz w:val="28"/>
                <w:szCs w:val="28"/>
              </w:rPr>
              <w:t>Документы (протоколы, заявления, докладные, запросы, рекомендации) по урегулированию конфликта интересов</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szCs w:val="28"/>
              </w:rPr>
            </w:pPr>
            <w:r>
              <w:rPr>
                <w:rFonts w:ascii="Times New Roman" w:hAnsi="Times New Roman"/>
                <w:sz w:val="28"/>
                <w:szCs w:val="28"/>
              </w:rPr>
              <w:t>5 лет</w:t>
            </w:r>
          </w:p>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ст. 469</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04-18</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Номенклатура дел (выписка)</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ст. 157  </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szCs w:val="20"/>
              </w:rPr>
            </w:pPr>
            <w:r>
              <w:rPr>
                <w:rFonts w:ascii="Times New Roman" w:hAnsi="Times New Roman"/>
                <w:szCs w:val="20"/>
              </w:rPr>
              <w:t>Подлинник в деле 06-02</w:t>
            </w:r>
          </w:p>
        </w:tc>
      </w:tr>
      <w:tr w:rsidR="0071404C">
        <w:trPr>
          <w:cantSplit/>
        </w:trPr>
        <w:tc>
          <w:tcPr>
            <w:tcW w:w="1171"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04-18</w:t>
            </w:r>
          </w:p>
        </w:tc>
        <w:tc>
          <w:tcPr>
            <w:tcW w:w="417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1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198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71"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04-18</w:t>
            </w:r>
          </w:p>
        </w:tc>
        <w:tc>
          <w:tcPr>
            <w:tcW w:w="417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1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198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71"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04-18</w:t>
            </w:r>
          </w:p>
        </w:tc>
        <w:tc>
          <w:tcPr>
            <w:tcW w:w="417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1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28"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1986"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bl>
    <w:p w:rsidR="0071404C" w:rsidRDefault="0071404C">
      <w:pPr>
        <w:spacing w:line="240" w:lineRule="auto"/>
        <w:rPr>
          <w:rFonts w:ascii="Times New Roman" w:hAnsi="Times New Roman"/>
          <w:sz w:val="28"/>
          <w:lang w:eastAsia="en-US"/>
        </w:rPr>
      </w:pPr>
    </w:p>
    <w:p w:rsidR="0071404C" w:rsidRDefault="00EA1C49">
      <w:pPr>
        <w:spacing w:line="240" w:lineRule="auto"/>
        <w:rPr>
          <w:rFonts w:ascii="Times New Roman" w:hAnsi="Times New Roman"/>
          <w:sz w:val="28"/>
          <w:szCs w:val="28"/>
        </w:rPr>
      </w:pPr>
      <w:r>
        <w:rPr>
          <w:rFonts w:ascii="Times New Roman" w:hAnsi="Times New Roman"/>
          <w:sz w:val="28"/>
          <w:szCs w:val="28"/>
        </w:rPr>
        <w:t xml:space="preserve">Ответственный за делопроизводство            </w:t>
      </w:r>
      <w:r w:rsidR="004E31BF">
        <w:rPr>
          <w:rFonts w:ascii="Times New Roman" w:hAnsi="Times New Roman"/>
          <w:sz w:val="28"/>
          <w:szCs w:val="28"/>
        </w:rPr>
        <w:t xml:space="preserve">                      </w:t>
      </w:r>
      <w:r>
        <w:rPr>
          <w:rFonts w:ascii="Times New Roman" w:hAnsi="Times New Roman"/>
          <w:sz w:val="28"/>
          <w:szCs w:val="28"/>
        </w:rPr>
        <w:t xml:space="preserve">          </w:t>
      </w:r>
      <w:r w:rsidR="001F77AD">
        <w:rPr>
          <w:rFonts w:ascii="Times New Roman" w:hAnsi="Times New Roman"/>
          <w:sz w:val="28"/>
          <w:szCs w:val="28"/>
        </w:rPr>
        <w:t xml:space="preserve">Писаренко Т.С. </w:t>
      </w:r>
    </w:p>
    <w:p w:rsidR="0071404C" w:rsidRDefault="0071404C">
      <w:pPr>
        <w:spacing w:line="240" w:lineRule="auto"/>
      </w:pPr>
    </w:p>
    <w:p w:rsidR="0071404C" w:rsidRDefault="0071404C">
      <w:pPr>
        <w:pStyle w:val="ConsPlusNormal"/>
        <w:rPr>
          <w:b/>
        </w:rPr>
      </w:pPr>
    </w:p>
    <w:p w:rsidR="0071404C" w:rsidRDefault="0071404C">
      <w:pPr>
        <w:pStyle w:val="ConsPlusNormal"/>
        <w:rPr>
          <w:b/>
        </w:rPr>
      </w:pPr>
    </w:p>
    <w:p w:rsidR="0071404C" w:rsidRDefault="0071404C">
      <w:pPr>
        <w:pStyle w:val="ConsPlusNormal"/>
        <w:rPr>
          <w:b/>
        </w:rPr>
      </w:pPr>
    </w:p>
    <w:p w:rsidR="0071404C" w:rsidRDefault="0071404C">
      <w:pPr>
        <w:pStyle w:val="ConsPlusNormal"/>
        <w:rPr>
          <w:b/>
        </w:rPr>
      </w:pPr>
    </w:p>
    <w:p w:rsidR="0071404C" w:rsidRDefault="0071404C">
      <w:pPr>
        <w:pStyle w:val="ConsPlusNormal"/>
        <w:rPr>
          <w:b/>
        </w:rPr>
      </w:pPr>
    </w:p>
    <w:p w:rsidR="0071404C" w:rsidRDefault="0071404C">
      <w:pPr>
        <w:pStyle w:val="ConsPlusNormal"/>
        <w:rPr>
          <w:b/>
        </w:rPr>
      </w:pPr>
    </w:p>
    <w:p w:rsidR="0071404C" w:rsidRDefault="0071404C">
      <w:pPr>
        <w:pStyle w:val="ConsPlusNormal"/>
        <w:rPr>
          <w:b/>
        </w:rPr>
      </w:pPr>
    </w:p>
    <w:p w:rsidR="006F6FF1" w:rsidRDefault="006F6FF1">
      <w:pPr>
        <w:pStyle w:val="ConsPlusNormal"/>
        <w:rPr>
          <w:b/>
        </w:rPr>
      </w:pPr>
    </w:p>
    <w:p w:rsidR="00666DCF" w:rsidRDefault="00666DCF">
      <w:pPr>
        <w:spacing w:after="0" w:line="240" w:lineRule="auto"/>
        <w:rPr>
          <w:rFonts w:ascii="Times New Roman" w:hAnsi="Times New Roman"/>
          <w:b/>
          <w:sz w:val="28"/>
        </w:rPr>
      </w:pPr>
    </w:p>
    <w:p w:rsidR="0071404C" w:rsidRDefault="00EA1C49">
      <w:pPr>
        <w:spacing w:after="0" w:line="240" w:lineRule="auto"/>
        <w:rPr>
          <w:rFonts w:ascii="Times New Roman" w:hAnsi="Times New Roman"/>
          <w:b/>
          <w:sz w:val="28"/>
        </w:rPr>
      </w:pPr>
      <w:r>
        <w:rPr>
          <w:rFonts w:ascii="Times New Roman" w:hAnsi="Times New Roman"/>
          <w:b/>
          <w:sz w:val="28"/>
        </w:rPr>
        <w:lastRenderedPageBreak/>
        <w:t>Воинский учет и бронирование</w:t>
      </w:r>
    </w:p>
    <w:p w:rsidR="0071404C" w:rsidRDefault="00EA1C49">
      <w:pPr>
        <w:spacing w:after="0" w:line="240" w:lineRule="auto"/>
        <w:rPr>
          <w:rFonts w:ascii="Times New Roman" w:hAnsi="Times New Roman"/>
          <w:b/>
          <w:bCs/>
          <w:sz w:val="28"/>
          <w:szCs w:val="28"/>
        </w:rPr>
      </w:pPr>
      <w:r>
        <w:rPr>
          <w:rFonts w:ascii="Times New Roman" w:hAnsi="Times New Roman"/>
          <w:b/>
          <w:bCs/>
          <w:sz w:val="28"/>
          <w:szCs w:val="28"/>
        </w:rPr>
        <w:t>Индекс 05</w:t>
      </w:r>
    </w:p>
    <w:p w:rsidR="0071404C" w:rsidRDefault="00EA1C49">
      <w:pPr>
        <w:spacing w:after="0" w:line="240" w:lineRule="auto"/>
        <w:rPr>
          <w:rFonts w:ascii="Times New Roman" w:hAnsi="Times New Roman"/>
          <w:b/>
          <w:bCs/>
          <w:sz w:val="28"/>
        </w:rPr>
      </w:pPr>
      <w:r>
        <w:rPr>
          <w:rFonts w:ascii="Times New Roman" w:hAnsi="Times New Roman"/>
          <w:b/>
          <w:bCs/>
          <w:sz w:val="28"/>
        </w:rPr>
        <w:t>Номенклатура дел на 202</w:t>
      </w:r>
      <w:r w:rsidR="0031179E">
        <w:rPr>
          <w:rFonts w:ascii="Times New Roman" w:hAnsi="Times New Roman"/>
          <w:b/>
          <w:bCs/>
          <w:sz w:val="28"/>
        </w:rPr>
        <w:t>5</w:t>
      </w:r>
      <w:r>
        <w:rPr>
          <w:rFonts w:ascii="Times New Roman" w:hAnsi="Times New Roman"/>
          <w:b/>
          <w:bCs/>
          <w:sz w:val="28"/>
        </w:rPr>
        <w:t>-202</w:t>
      </w:r>
      <w:r w:rsidR="0031179E">
        <w:rPr>
          <w:rFonts w:ascii="Times New Roman" w:hAnsi="Times New Roman"/>
          <w:b/>
          <w:bCs/>
          <w:sz w:val="28"/>
        </w:rPr>
        <w:t>9</w:t>
      </w:r>
      <w:r>
        <w:rPr>
          <w:rFonts w:ascii="Times New Roman" w:hAnsi="Times New Roman"/>
          <w:b/>
          <w:bCs/>
          <w:sz w:val="28"/>
        </w:rPr>
        <w:t xml:space="preserve"> годы</w:t>
      </w:r>
    </w:p>
    <w:p w:rsidR="0071404C" w:rsidRDefault="0071404C">
      <w:pPr>
        <w:spacing w:after="0" w:line="240" w:lineRule="auto"/>
      </w:pPr>
    </w:p>
    <w:tbl>
      <w:tblPr>
        <w:tblW w:w="0" w:type="auto"/>
        <w:tblInd w:w="-184"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1138"/>
        <w:gridCol w:w="4693"/>
        <w:gridCol w:w="1080"/>
        <w:gridCol w:w="1363"/>
        <w:gridCol w:w="1821"/>
      </w:tblGrid>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pStyle w:val="1"/>
              <w:numPr>
                <w:ilvl w:val="0"/>
                <w:numId w:val="1"/>
              </w:numPr>
              <w:tabs>
                <w:tab w:val="left" w:pos="708"/>
              </w:tabs>
              <w:ind w:left="0"/>
              <w:jc w:val="center"/>
              <w:rPr>
                <w:rFonts w:ascii="Times New Roman" w:hAnsi="Times New Roman"/>
                <w:b/>
                <w:bCs/>
                <w:sz w:val="24"/>
                <w:lang w:eastAsia="en-US"/>
              </w:rPr>
            </w:pPr>
            <w:r>
              <w:rPr>
                <w:rFonts w:ascii="Times New Roman" w:hAnsi="Times New Roman"/>
                <w:b/>
                <w:bCs/>
                <w:sz w:val="24"/>
                <w:lang w:eastAsia="en-US"/>
              </w:rPr>
              <w:t>Индексы дел</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rPr>
                <w:rFonts w:ascii="Times New Roman" w:hAnsi="Times New Roman"/>
                <w:b/>
                <w:bCs/>
                <w:sz w:val="20"/>
                <w:szCs w:val="24"/>
              </w:rPr>
            </w:pPr>
          </w:p>
          <w:p w:rsidR="0071404C" w:rsidRDefault="00EA1C49">
            <w:pPr>
              <w:widowControl w:val="0"/>
              <w:spacing w:after="0" w:line="240" w:lineRule="auto"/>
              <w:jc w:val="center"/>
              <w:rPr>
                <w:rFonts w:ascii="Times New Roman" w:hAnsi="Times New Roman"/>
                <w:b/>
                <w:bCs/>
              </w:rPr>
            </w:pPr>
            <w:r>
              <w:rPr>
                <w:rFonts w:ascii="Times New Roman" w:hAnsi="Times New Roman"/>
                <w:b/>
                <w:bCs/>
              </w:rPr>
              <w:t>Заголовки дел (томов)</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b/>
                <w:bCs/>
              </w:rPr>
            </w:pPr>
            <w:r>
              <w:rPr>
                <w:rFonts w:ascii="Times New Roman" w:hAnsi="Times New Roman"/>
                <w:b/>
                <w:bCs/>
              </w:rPr>
              <w:t xml:space="preserve">Кол-во </w:t>
            </w:r>
          </w:p>
          <w:p w:rsidR="0071404C" w:rsidRDefault="00EA1C49">
            <w:pPr>
              <w:spacing w:after="0" w:line="240" w:lineRule="auto"/>
              <w:jc w:val="center"/>
              <w:rPr>
                <w:rFonts w:ascii="Times New Roman" w:hAnsi="Times New Roman"/>
                <w:b/>
                <w:bCs/>
              </w:rPr>
            </w:pPr>
            <w:r>
              <w:rPr>
                <w:rFonts w:ascii="Times New Roman" w:hAnsi="Times New Roman"/>
                <w:b/>
                <w:bCs/>
              </w:rPr>
              <w:t>дел</w:t>
            </w:r>
          </w:p>
          <w:p w:rsidR="0071404C" w:rsidRDefault="00EA1C49">
            <w:pPr>
              <w:spacing w:after="0" w:line="240" w:lineRule="auto"/>
              <w:jc w:val="center"/>
              <w:rPr>
                <w:rFonts w:ascii="Times New Roman" w:hAnsi="Times New Roman"/>
                <w:b/>
                <w:bCs/>
              </w:rPr>
            </w:pPr>
            <w:proofErr w:type="gramStart"/>
            <w:r>
              <w:rPr>
                <w:rFonts w:ascii="Times New Roman" w:hAnsi="Times New Roman"/>
                <w:b/>
                <w:bCs/>
              </w:rPr>
              <w:t>(частей</w:t>
            </w:r>
            <w:proofErr w:type="gramEnd"/>
          </w:p>
          <w:p w:rsidR="0071404C" w:rsidRDefault="00EA1C49">
            <w:pPr>
              <w:widowControl w:val="0"/>
              <w:spacing w:after="0" w:line="240" w:lineRule="auto"/>
              <w:jc w:val="center"/>
              <w:rPr>
                <w:rFonts w:ascii="Times New Roman" w:hAnsi="Times New Roman"/>
                <w:b/>
                <w:bCs/>
              </w:rPr>
            </w:pPr>
            <w:r>
              <w:rPr>
                <w:rFonts w:ascii="Times New Roman" w:hAnsi="Times New Roman"/>
                <w:b/>
                <w:bCs/>
              </w:rPr>
              <w:t xml:space="preserve"> томов)</w:t>
            </w: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Сроки хранения и №№ статей по перечню</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Примечание</w:t>
            </w:r>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05-01</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Законы и иные нормативные акты (указы, постановления), распоряжения РФ, субъектов РФ, муниципальные нормативные правовые акты по вопросам воинского учета</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ДМН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ст.ст. 1-4 б</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(1) Относящиеся к деятельности организации – пост.</w:t>
            </w:r>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05-02</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 xml:space="preserve">Правила, инструкции по воинскому учету и бронированию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1 год (1)</w:t>
            </w:r>
          </w:p>
          <w:p w:rsidR="0071404C" w:rsidRDefault="00EA1C49">
            <w:pPr>
              <w:spacing w:after="0" w:line="240" w:lineRule="auto"/>
              <w:jc w:val="center"/>
              <w:rPr>
                <w:rFonts w:ascii="Times New Roman" w:hAnsi="Times New Roman"/>
                <w:sz w:val="28"/>
              </w:rPr>
            </w:pPr>
            <w:r>
              <w:rPr>
                <w:rFonts w:ascii="Times New Roman" w:hAnsi="Times New Roman"/>
                <w:sz w:val="28"/>
              </w:rPr>
              <w:t>ст. 8 б</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 xml:space="preserve">(1) После замены </w:t>
            </w:r>
            <w:proofErr w:type="gramStart"/>
            <w:r>
              <w:rPr>
                <w:rFonts w:ascii="Times New Roman" w:hAnsi="Times New Roman"/>
              </w:rPr>
              <w:t>новыми</w:t>
            </w:r>
            <w:proofErr w:type="gramEnd"/>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05-03</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движения граждан, пребывающих в запасе, и граждан, подлежащих призыву на военную службу.</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458</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(1) После снятия с учета</w:t>
            </w:r>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05-04</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Отчеты о воинском учете и бронировании работников</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5 лет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457</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Height w:val="1022"/>
        </w:trPr>
        <w:tc>
          <w:tcPr>
            <w:tcW w:w="1138" w:type="dxa"/>
            <w:tcBorders>
              <w:top w:val="single" w:sz="4" w:space="0" w:color="000001"/>
              <w:left w:val="single" w:sz="4" w:space="0" w:color="000001"/>
              <w:bottom w:val="single" w:sz="4" w:space="0" w:color="00000A"/>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05-05</w:t>
            </w:r>
          </w:p>
        </w:tc>
        <w:tc>
          <w:tcPr>
            <w:tcW w:w="4693" w:type="dxa"/>
            <w:tcBorders>
              <w:top w:val="single" w:sz="4" w:space="0" w:color="000001"/>
              <w:left w:val="single" w:sz="4" w:space="0" w:color="000001"/>
              <w:bottom w:val="single" w:sz="4" w:space="0" w:color="00000A"/>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учета наличия личных карточек (формы Т-2) граждан, пребывающих в запасе</w:t>
            </w:r>
          </w:p>
        </w:tc>
        <w:tc>
          <w:tcPr>
            <w:tcW w:w="1080"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A"/>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463 е</w:t>
            </w:r>
          </w:p>
        </w:tc>
        <w:tc>
          <w:tcPr>
            <w:tcW w:w="1821"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71404C" w:rsidRDefault="0071404C">
            <w:pPr>
              <w:widowControl w:val="0"/>
              <w:spacing w:after="0" w:line="240" w:lineRule="auto"/>
              <w:rPr>
                <w:rFonts w:ascii="Times New Roman" w:eastAsia="Times New Roman" w:hAnsi="Times New Roman"/>
                <w:sz w:val="28"/>
                <w:szCs w:val="24"/>
                <w:lang w:eastAsia="en-US"/>
              </w:rPr>
            </w:pPr>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05-06</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Переписка с органами местного самоуправления, военным комиссариатом по вопросам воинского учета и бронирования граждан, пребывающих в запасе</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5 лет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457</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05-07</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учета проверок состояния воинского учета и бронирования</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459</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05-08</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Должностные инструкции специалиста (копии)</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442</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 xml:space="preserve">(1) После замены </w:t>
            </w:r>
            <w:proofErr w:type="gramStart"/>
            <w:r>
              <w:rPr>
                <w:sz w:val="22"/>
                <w:szCs w:val="22"/>
              </w:rPr>
              <w:t>новыми</w:t>
            </w:r>
            <w:proofErr w:type="gramEnd"/>
          </w:p>
          <w:p w:rsidR="0071404C" w:rsidRDefault="00EA1C49">
            <w:pPr>
              <w:widowControl w:val="0"/>
              <w:spacing w:after="0" w:line="240" w:lineRule="auto"/>
              <w:rPr>
                <w:rFonts w:ascii="Times New Roman" w:hAnsi="Times New Roman"/>
              </w:rPr>
            </w:pPr>
            <w:r>
              <w:rPr>
                <w:rFonts w:ascii="Times New Roman" w:hAnsi="Times New Roman"/>
              </w:rPr>
              <w:t>Подлинники в деле 04-07</w:t>
            </w:r>
          </w:p>
        </w:tc>
      </w:tr>
      <w:tr w:rsidR="0071404C">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05-09</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Номенклатура дел (выписка)</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ст. 157  </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Подлинник в деле 06-02</w:t>
            </w:r>
          </w:p>
        </w:tc>
      </w:tr>
      <w:tr w:rsidR="0071404C">
        <w:trPr>
          <w:cantSplit/>
        </w:trPr>
        <w:tc>
          <w:tcPr>
            <w:tcW w:w="1138" w:type="dxa"/>
            <w:tcBorders>
              <w:top w:val="nil"/>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05-10</w:t>
            </w:r>
          </w:p>
        </w:tc>
        <w:tc>
          <w:tcPr>
            <w:tcW w:w="4693" w:type="dxa"/>
            <w:tcBorders>
              <w:top w:val="nil"/>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8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nil"/>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pPr>
          </w:p>
        </w:tc>
        <w:tc>
          <w:tcPr>
            <w:tcW w:w="1821"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38" w:type="dxa"/>
            <w:tcBorders>
              <w:top w:val="nil"/>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05-11</w:t>
            </w:r>
          </w:p>
        </w:tc>
        <w:tc>
          <w:tcPr>
            <w:tcW w:w="4693" w:type="dxa"/>
            <w:tcBorders>
              <w:top w:val="nil"/>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8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nil"/>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pPr>
          </w:p>
        </w:tc>
        <w:tc>
          <w:tcPr>
            <w:tcW w:w="1821"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r w:rsidR="0071404C">
        <w:trPr>
          <w:cantSplit/>
        </w:trPr>
        <w:tc>
          <w:tcPr>
            <w:tcW w:w="1138" w:type="dxa"/>
            <w:tcBorders>
              <w:top w:val="nil"/>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05-12</w:t>
            </w:r>
          </w:p>
        </w:tc>
        <w:tc>
          <w:tcPr>
            <w:tcW w:w="4693" w:type="dxa"/>
            <w:tcBorders>
              <w:top w:val="nil"/>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8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63" w:type="dxa"/>
            <w:tcBorders>
              <w:top w:val="nil"/>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pPr>
          </w:p>
        </w:tc>
        <w:tc>
          <w:tcPr>
            <w:tcW w:w="1821"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pPr>
          </w:p>
        </w:tc>
      </w:tr>
    </w:tbl>
    <w:p w:rsidR="0071404C" w:rsidRDefault="0071404C">
      <w:pPr>
        <w:spacing w:line="240" w:lineRule="auto"/>
      </w:pPr>
    </w:p>
    <w:p w:rsidR="0071404C" w:rsidRDefault="00EA1C49">
      <w:pPr>
        <w:spacing w:line="240" w:lineRule="auto"/>
        <w:rPr>
          <w:rFonts w:ascii="Times New Roman" w:hAnsi="Times New Roman"/>
          <w:bCs/>
          <w:sz w:val="28"/>
        </w:rPr>
      </w:pPr>
      <w:r>
        <w:rPr>
          <w:rFonts w:ascii="Times New Roman" w:hAnsi="Times New Roman"/>
          <w:bCs/>
          <w:sz w:val="28"/>
        </w:rPr>
        <w:t xml:space="preserve">Военно-учетный работник                                                           </w:t>
      </w:r>
      <w:r w:rsidR="001F77AD">
        <w:rPr>
          <w:rFonts w:ascii="Times New Roman" w:hAnsi="Times New Roman"/>
          <w:bCs/>
          <w:sz w:val="28"/>
        </w:rPr>
        <w:t>С.И. Баган</w:t>
      </w:r>
    </w:p>
    <w:p w:rsidR="0071404C" w:rsidRDefault="00EA1C49">
      <w:pPr>
        <w:spacing w:after="0" w:line="360" w:lineRule="auto"/>
        <w:rPr>
          <w:rFonts w:ascii="Times New Roman" w:hAnsi="Times New Roman"/>
          <w:b/>
          <w:bCs/>
          <w:sz w:val="28"/>
        </w:rPr>
      </w:pPr>
      <w:r>
        <w:rPr>
          <w:rFonts w:ascii="Times New Roman" w:hAnsi="Times New Roman"/>
          <w:b/>
          <w:bCs/>
          <w:sz w:val="28"/>
        </w:rPr>
        <w:lastRenderedPageBreak/>
        <w:t xml:space="preserve">Делопроизводство и архив </w:t>
      </w:r>
    </w:p>
    <w:p w:rsidR="0071404C" w:rsidRDefault="00EA1C49">
      <w:pPr>
        <w:pStyle w:val="6"/>
        <w:tabs>
          <w:tab w:val="left" w:pos="-142"/>
        </w:tabs>
        <w:spacing w:line="360" w:lineRule="auto"/>
        <w:rPr>
          <w:rFonts w:ascii="Times New Roman" w:hAnsi="Times New Roman"/>
        </w:rPr>
      </w:pPr>
      <w:r>
        <w:rPr>
          <w:rFonts w:ascii="Times New Roman" w:hAnsi="Times New Roman"/>
        </w:rPr>
        <w:t>Индекс 06</w:t>
      </w:r>
    </w:p>
    <w:p w:rsidR="0071404C" w:rsidRDefault="00EA1C49">
      <w:pPr>
        <w:spacing w:after="0" w:line="360" w:lineRule="auto"/>
        <w:rPr>
          <w:rFonts w:ascii="Times New Roman" w:hAnsi="Times New Roman"/>
          <w:b/>
          <w:bCs/>
          <w:sz w:val="28"/>
        </w:rPr>
      </w:pPr>
      <w:r>
        <w:rPr>
          <w:rFonts w:ascii="Times New Roman" w:hAnsi="Times New Roman"/>
          <w:b/>
          <w:bCs/>
          <w:sz w:val="28"/>
        </w:rPr>
        <w:t>Номенклатура дел на 202</w:t>
      </w:r>
      <w:r w:rsidR="006F6FF1">
        <w:rPr>
          <w:rFonts w:ascii="Times New Roman" w:hAnsi="Times New Roman"/>
          <w:b/>
          <w:bCs/>
          <w:sz w:val="28"/>
        </w:rPr>
        <w:t>5</w:t>
      </w:r>
      <w:r>
        <w:rPr>
          <w:rFonts w:ascii="Times New Roman" w:hAnsi="Times New Roman"/>
          <w:b/>
          <w:bCs/>
          <w:sz w:val="28"/>
        </w:rPr>
        <w:t>-202</w:t>
      </w:r>
      <w:r w:rsidR="006F6FF1">
        <w:rPr>
          <w:rFonts w:ascii="Times New Roman" w:hAnsi="Times New Roman"/>
          <w:b/>
          <w:bCs/>
          <w:sz w:val="28"/>
        </w:rPr>
        <w:t>9</w:t>
      </w:r>
      <w:r>
        <w:rPr>
          <w:rFonts w:ascii="Times New Roman" w:hAnsi="Times New Roman"/>
          <w:b/>
          <w:bCs/>
          <w:sz w:val="28"/>
        </w:rPr>
        <w:t xml:space="preserve"> годы </w:t>
      </w:r>
    </w:p>
    <w:tbl>
      <w:tblPr>
        <w:tblW w:w="0" w:type="auto"/>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1192"/>
        <w:gridCol w:w="3682"/>
        <w:gridCol w:w="1020"/>
        <w:gridCol w:w="1815"/>
        <w:gridCol w:w="2325"/>
      </w:tblGrid>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1"/>
              <w:tabs>
                <w:tab w:val="left" w:pos="708"/>
              </w:tabs>
              <w:jc w:val="center"/>
              <w:rPr>
                <w:rFonts w:ascii="Times New Roman" w:hAnsi="Times New Roman"/>
                <w:b/>
                <w:bCs/>
                <w:sz w:val="24"/>
                <w:lang w:eastAsia="en-US"/>
              </w:rPr>
            </w:pPr>
            <w:r>
              <w:rPr>
                <w:rFonts w:ascii="Times New Roman" w:hAnsi="Times New Roman"/>
                <w:b/>
                <w:bCs/>
                <w:sz w:val="24"/>
                <w:lang w:eastAsia="en-US"/>
              </w:rPr>
              <w:t>Индексы дел</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Заголовки дел (томов)</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Кол-во дел (частей томов)</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Сроки хранения и №№ статей по перечню</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Примечание</w:t>
            </w:r>
          </w:p>
        </w:tc>
      </w:tr>
      <w:tr w:rsidR="0071404C">
        <w:trPr>
          <w:cantSplit/>
          <w:trHeight w:val="308"/>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rPr>
            </w:pPr>
            <w:r>
              <w:rPr>
                <w:rFonts w:ascii="Times New Roman" w:hAnsi="Times New Roman"/>
              </w:rPr>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rPr>
            </w:pPr>
            <w:r>
              <w:rPr>
                <w:rFonts w:ascii="Times New Roman" w:hAnsi="Times New Roman"/>
              </w:rPr>
              <w:t>2</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rPr>
            </w:pPr>
            <w:r>
              <w:rPr>
                <w:rFonts w:ascii="Times New Roman" w:hAnsi="Times New Roman"/>
              </w:rPr>
              <w:t>3</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rPr>
            </w:pPr>
            <w:r>
              <w:rPr>
                <w:rFonts w:ascii="Times New Roman" w:hAnsi="Times New Roman"/>
              </w:rPr>
              <w:t>4</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rPr>
            </w:pPr>
            <w:r>
              <w:rPr>
                <w:rFonts w:ascii="Times New Roman" w:hAnsi="Times New Roman"/>
              </w:rPr>
              <w:t>5</w:t>
            </w: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06-01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5"/>
              <w:numPr>
                <w:ilvl w:val="4"/>
                <w:numId w:val="2"/>
              </w:numPr>
              <w:tabs>
                <w:tab w:val="left" w:pos="0"/>
              </w:tabs>
              <w:ind w:left="0" w:right="0"/>
              <w:rPr>
                <w:rFonts w:ascii="Times New Roman" w:hAnsi="Times New Roman"/>
                <w:lang w:eastAsia="en-US"/>
              </w:rPr>
            </w:pPr>
            <w:r>
              <w:rPr>
                <w:rFonts w:ascii="Times New Roman" w:hAnsi="Times New Roman"/>
                <w:lang w:eastAsia="en-US"/>
              </w:rPr>
              <w:t>Инструкция по делопроизводству. Копия</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 xml:space="preserve">Постоянно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8 а</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rPr>
            </w:pP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06-02</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rsidP="001F77AD">
            <w:pPr>
              <w:widowControl w:val="0"/>
              <w:spacing w:after="0" w:line="240" w:lineRule="auto"/>
              <w:jc w:val="both"/>
              <w:rPr>
                <w:rFonts w:ascii="Times New Roman" w:hAnsi="Times New Roman"/>
                <w:sz w:val="28"/>
              </w:rPr>
            </w:pPr>
            <w:r>
              <w:rPr>
                <w:rFonts w:ascii="Times New Roman" w:hAnsi="Times New Roman"/>
                <w:sz w:val="28"/>
              </w:rPr>
              <w:t xml:space="preserve">Сводная номенклатура дел администрации </w:t>
            </w:r>
            <w:r w:rsidR="001F77AD">
              <w:rPr>
                <w:rFonts w:ascii="Times New Roman" w:hAnsi="Times New Roman"/>
                <w:sz w:val="28"/>
              </w:rPr>
              <w:t xml:space="preserve">Аксенихинского </w:t>
            </w:r>
            <w:r>
              <w:rPr>
                <w:rFonts w:ascii="Times New Roman" w:hAnsi="Times New Roman"/>
                <w:sz w:val="28"/>
              </w:rPr>
              <w:t>сельсовета Краснозерского района Новосибирской области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 xml:space="preserve">Постоянно </w:t>
            </w:r>
            <w:r w:rsidR="00667191">
              <w:rPr>
                <w:rFonts w:ascii="Times New Roman" w:hAnsi="Times New Roman"/>
                <w:sz w:val="28"/>
              </w:rPr>
              <w:t>(1)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157</w:t>
            </w:r>
            <w:r w:rsidR="00986611">
              <w:rPr>
                <w:rFonts w:ascii="Times New Roman" w:hAnsi="Times New Roman"/>
                <w:sz w:val="28"/>
              </w:rPr>
              <w:t>(1)</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986611">
            <w:pPr>
              <w:widowControl w:val="0"/>
              <w:spacing w:after="0" w:line="240" w:lineRule="auto"/>
            </w:pPr>
            <w:r>
              <w:t>(1) Структурных подразделений - 3 года</w:t>
            </w: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06-03</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both"/>
              <w:rPr>
                <w:rFonts w:ascii="Times New Roman" w:hAnsi="Times New Roman"/>
                <w:sz w:val="28"/>
              </w:rPr>
            </w:pPr>
            <w:r>
              <w:rPr>
                <w:rFonts w:ascii="Times New Roman" w:hAnsi="Times New Roman"/>
                <w:sz w:val="28"/>
              </w:rPr>
              <w:t>Протоколы заседаний экспертной комиссии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18 д</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92"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06-04</w:t>
            </w:r>
          </w:p>
        </w:tc>
        <w:tc>
          <w:tcPr>
            <w:tcW w:w="368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Описи дел постоянного хранения по основной деятельности</w:t>
            </w: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Постоянно (2)</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172 а</w:t>
            </w:r>
          </w:p>
        </w:tc>
        <w:tc>
          <w:tcPr>
            <w:tcW w:w="232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(2) Неутвержденные, несогласованные - До минования надобности</w:t>
            </w: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06-05</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Описи дел по личному составу</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50 лет (2)</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172 б</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(2) Неутвержденные, несогласованные - До минования надобности</w:t>
            </w: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06-06</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 xml:space="preserve">Описи дел временного (свыше 10 лет) хранения </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 (3)</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172  в</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(3) После уничтожения дел</w:t>
            </w: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06-07</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Положения об архиве и об экспертной комиссии. Копии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Постоянно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34 а</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eastAsia="Times New Roman" w:hAnsi="Times New Roman"/>
                <w:szCs w:val="24"/>
                <w:lang w:eastAsia="en-US"/>
              </w:rPr>
            </w:pP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06-08</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Дело фонда (исторические справки, акты проверки наличия и состояния документов, акты приема и передачи, акты выделения дел и документов к уничтожению, акты проверки состояния дел делопроизводства)</w:t>
            </w:r>
          </w:p>
          <w:p w:rsidR="0071404C" w:rsidRDefault="0071404C">
            <w:pPr>
              <w:widowControl w:val="0"/>
              <w:spacing w:after="0" w:line="240" w:lineRule="auto"/>
              <w:jc w:val="both"/>
            </w:pP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Постоянно (1) (2)</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170</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rPr>
            </w:pPr>
            <w:r>
              <w:rPr>
                <w:sz w:val="22"/>
                <w:szCs w:val="22"/>
              </w:rPr>
              <w:t>(1) В государственные, муниципальные архивы передаются при ликвидации организации</w:t>
            </w:r>
          </w:p>
          <w:p w:rsidR="0071404C" w:rsidRDefault="00EA1C49">
            <w:pPr>
              <w:pStyle w:val="ConsPlusNormal"/>
              <w:rPr>
                <w:sz w:val="22"/>
                <w:szCs w:val="22"/>
              </w:rPr>
            </w:pPr>
            <w:r>
              <w:rPr>
                <w:sz w:val="22"/>
                <w:szCs w:val="22"/>
              </w:rPr>
              <w:t>(2) Акты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06-09</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учета архивных дел, выданных во временное пользование специалистам администрации</w:t>
            </w:r>
          </w:p>
          <w:p w:rsidR="0071404C" w:rsidRDefault="0071404C">
            <w:pPr>
              <w:widowControl w:val="0"/>
              <w:spacing w:after="0" w:line="240" w:lineRule="auto"/>
              <w:jc w:val="both"/>
            </w:pPr>
          </w:p>
          <w:p w:rsidR="0071404C" w:rsidRDefault="0071404C">
            <w:pPr>
              <w:widowControl w:val="0"/>
              <w:spacing w:after="0" w:line="240" w:lineRule="auto"/>
              <w:jc w:val="both"/>
            </w:pP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 (2)</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183 д</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(2) После возвращения всех дел</w:t>
            </w: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06-10</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регистрации выдачи архивных справок, копий, выписок из документов</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177</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92"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06-11</w:t>
            </w:r>
          </w:p>
        </w:tc>
        <w:tc>
          <w:tcPr>
            <w:tcW w:w="368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both"/>
            </w:pPr>
          </w:p>
          <w:p w:rsidR="0071404C" w:rsidRDefault="0071404C">
            <w:pPr>
              <w:widowControl w:val="0"/>
              <w:spacing w:after="0" w:line="240" w:lineRule="auto"/>
              <w:jc w:val="both"/>
            </w:pP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232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92"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06-12</w:t>
            </w:r>
          </w:p>
        </w:tc>
        <w:tc>
          <w:tcPr>
            <w:tcW w:w="368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both"/>
            </w:pPr>
          </w:p>
          <w:p w:rsidR="0071404C" w:rsidRDefault="0071404C">
            <w:pPr>
              <w:widowControl w:val="0"/>
              <w:spacing w:after="0" w:line="240" w:lineRule="auto"/>
              <w:jc w:val="both"/>
            </w:pP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232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r w:rsidR="0071404C">
        <w:trPr>
          <w:cantSplit/>
        </w:trPr>
        <w:tc>
          <w:tcPr>
            <w:tcW w:w="1192"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06-13</w:t>
            </w:r>
          </w:p>
        </w:tc>
        <w:tc>
          <w:tcPr>
            <w:tcW w:w="3683"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both"/>
            </w:pPr>
          </w:p>
          <w:p w:rsidR="0071404C" w:rsidRDefault="0071404C">
            <w:pPr>
              <w:widowControl w:val="0"/>
              <w:spacing w:after="0" w:line="240" w:lineRule="auto"/>
              <w:jc w:val="both"/>
            </w:pP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81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spacing w:after="0" w:line="240" w:lineRule="auto"/>
              <w:jc w:val="center"/>
            </w:pPr>
          </w:p>
        </w:tc>
        <w:tc>
          <w:tcPr>
            <w:tcW w:w="2325"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Cs w:val="24"/>
                <w:lang w:eastAsia="en-US"/>
              </w:rPr>
            </w:pPr>
          </w:p>
        </w:tc>
      </w:tr>
    </w:tbl>
    <w:p w:rsidR="0071404C" w:rsidRDefault="0071404C">
      <w:pPr>
        <w:spacing w:line="240" w:lineRule="auto"/>
        <w:rPr>
          <w:rFonts w:ascii="Times New Roman" w:hAnsi="Times New Roman"/>
          <w:sz w:val="28"/>
          <w:lang w:eastAsia="en-US"/>
        </w:rPr>
      </w:pPr>
    </w:p>
    <w:p w:rsidR="0071404C" w:rsidRDefault="00EA1C49">
      <w:pPr>
        <w:spacing w:line="240" w:lineRule="auto"/>
        <w:rPr>
          <w:rFonts w:ascii="Times New Roman" w:hAnsi="Times New Roman"/>
          <w:sz w:val="28"/>
          <w:szCs w:val="28"/>
        </w:rPr>
      </w:pPr>
      <w:r>
        <w:rPr>
          <w:rFonts w:ascii="Times New Roman" w:hAnsi="Times New Roman"/>
          <w:sz w:val="28"/>
          <w:szCs w:val="28"/>
        </w:rPr>
        <w:t xml:space="preserve">Ответственный за делопроизводство            </w:t>
      </w:r>
      <w:r w:rsidR="004E31BF">
        <w:rPr>
          <w:rFonts w:ascii="Times New Roman" w:hAnsi="Times New Roman"/>
          <w:sz w:val="28"/>
          <w:szCs w:val="28"/>
        </w:rPr>
        <w:t xml:space="preserve">                  </w:t>
      </w:r>
      <w:r>
        <w:rPr>
          <w:rFonts w:ascii="Times New Roman" w:hAnsi="Times New Roman"/>
          <w:sz w:val="28"/>
          <w:szCs w:val="28"/>
        </w:rPr>
        <w:t xml:space="preserve">              </w:t>
      </w:r>
      <w:r w:rsidR="001F77AD">
        <w:rPr>
          <w:rFonts w:ascii="Times New Roman" w:hAnsi="Times New Roman"/>
          <w:sz w:val="28"/>
          <w:szCs w:val="28"/>
        </w:rPr>
        <w:t xml:space="preserve">Писаренко Т.С. </w:t>
      </w: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EA1C49">
      <w:pPr>
        <w:spacing w:line="240" w:lineRule="auto"/>
        <w:rPr>
          <w:rFonts w:ascii="Times New Roman" w:hAnsi="Times New Roman"/>
          <w:b/>
          <w:bCs/>
          <w:sz w:val="28"/>
          <w:szCs w:val="28"/>
        </w:rPr>
      </w:pPr>
      <w:r>
        <w:rPr>
          <w:rFonts w:ascii="Times New Roman" w:hAnsi="Times New Roman"/>
          <w:b/>
          <w:bCs/>
          <w:sz w:val="28"/>
          <w:szCs w:val="28"/>
        </w:rPr>
        <w:lastRenderedPageBreak/>
        <w:t>Землеустройство</w:t>
      </w:r>
    </w:p>
    <w:p w:rsidR="0071404C" w:rsidRDefault="00EA1C49">
      <w:pPr>
        <w:spacing w:line="240" w:lineRule="auto"/>
        <w:rPr>
          <w:rFonts w:ascii="Times New Roman" w:hAnsi="Times New Roman"/>
          <w:b/>
          <w:bCs/>
          <w:sz w:val="28"/>
          <w:szCs w:val="28"/>
        </w:rPr>
      </w:pPr>
      <w:r>
        <w:rPr>
          <w:rFonts w:ascii="Times New Roman" w:hAnsi="Times New Roman"/>
          <w:b/>
          <w:bCs/>
          <w:sz w:val="28"/>
          <w:szCs w:val="28"/>
        </w:rPr>
        <w:t>Индекс 07</w:t>
      </w:r>
    </w:p>
    <w:p w:rsidR="0071404C" w:rsidRDefault="00EA1C49">
      <w:pPr>
        <w:spacing w:line="240" w:lineRule="auto"/>
        <w:rPr>
          <w:rFonts w:ascii="Times New Roman" w:hAnsi="Times New Roman"/>
          <w:b/>
          <w:bCs/>
          <w:sz w:val="28"/>
          <w:szCs w:val="28"/>
        </w:rPr>
      </w:pPr>
      <w:r>
        <w:rPr>
          <w:rFonts w:ascii="Times New Roman" w:hAnsi="Times New Roman"/>
          <w:b/>
          <w:bCs/>
          <w:sz w:val="28"/>
          <w:szCs w:val="28"/>
        </w:rPr>
        <w:t>Номенклатура дел на 202</w:t>
      </w:r>
      <w:r w:rsidR="009B4CE0">
        <w:rPr>
          <w:rFonts w:ascii="Times New Roman" w:hAnsi="Times New Roman"/>
          <w:b/>
          <w:bCs/>
          <w:sz w:val="28"/>
          <w:szCs w:val="28"/>
        </w:rPr>
        <w:t>5</w:t>
      </w:r>
      <w:r>
        <w:rPr>
          <w:rFonts w:ascii="Times New Roman" w:hAnsi="Times New Roman"/>
          <w:b/>
          <w:bCs/>
          <w:sz w:val="28"/>
          <w:szCs w:val="28"/>
        </w:rPr>
        <w:t>-202</w:t>
      </w:r>
      <w:r w:rsidR="009B4CE0">
        <w:rPr>
          <w:rFonts w:ascii="Times New Roman" w:hAnsi="Times New Roman"/>
          <w:b/>
          <w:bCs/>
          <w:sz w:val="28"/>
          <w:szCs w:val="28"/>
        </w:rPr>
        <w:t>9</w:t>
      </w:r>
      <w:r>
        <w:rPr>
          <w:rFonts w:ascii="Times New Roman" w:hAnsi="Times New Roman"/>
          <w:b/>
          <w:bCs/>
          <w:sz w:val="28"/>
          <w:szCs w:val="28"/>
        </w:rPr>
        <w:t xml:space="preserve"> годы </w:t>
      </w:r>
    </w:p>
    <w:tbl>
      <w:tblPr>
        <w:tblW w:w="0" w:type="auto"/>
        <w:tblInd w:w="-89"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1181"/>
        <w:gridCol w:w="4472"/>
        <w:gridCol w:w="1012"/>
        <w:gridCol w:w="1645"/>
        <w:gridCol w:w="1724"/>
      </w:tblGrid>
      <w:tr w:rsidR="0071404C">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pStyle w:val="1"/>
              <w:tabs>
                <w:tab w:val="left" w:pos="708"/>
              </w:tabs>
              <w:jc w:val="center"/>
              <w:rPr>
                <w:rFonts w:ascii="Times New Roman" w:hAnsi="Times New Roman"/>
                <w:b/>
                <w:bCs/>
                <w:sz w:val="24"/>
                <w:lang w:eastAsia="en-US"/>
              </w:rPr>
            </w:pPr>
            <w:r>
              <w:rPr>
                <w:rFonts w:ascii="Times New Roman" w:hAnsi="Times New Roman"/>
                <w:b/>
                <w:bCs/>
                <w:sz w:val="24"/>
                <w:lang w:eastAsia="en-US"/>
              </w:rPr>
              <w:t>Индексы дел</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rPr>
                <w:rFonts w:ascii="Times New Roman" w:hAnsi="Times New Roman"/>
                <w:b/>
                <w:bCs/>
                <w:sz w:val="20"/>
                <w:szCs w:val="24"/>
              </w:rPr>
            </w:pPr>
          </w:p>
          <w:p w:rsidR="0071404C" w:rsidRDefault="00EA1C49">
            <w:pPr>
              <w:widowControl w:val="0"/>
              <w:spacing w:after="0" w:line="240" w:lineRule="auto"/>
              <w:jc w:val="center"/>
              <w:rPr>
                <w:rFonts w:ascii="Times New Roman" w:hAnsi="Times New Roman"/>
                <w:b/>
                <w:bCs/>
              </w:rPr>
            </w:pPr>
            <w:r>
              <w:rPr>
                <w:rFonts w:ascii="Times New Roman" w:hAnsi="Times New Roman"/>
                <w:b/>
                <w:bCs/>
              </w:rPr>
              <w:t>Заголовки дел (томов)</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Кол-во дел (частей томов)</w:t>
            </w: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Сроки хранения и № статей по перечню</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Примечание</w:t>
            </w:r>
          </w:p>
        </w:tc>
      </w:tr>
      <w:tr w:rsidR="0071404C">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07-01</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Законы и иные нормативные правовые акты (указы, постановления), распоряжения РФ, субъектов РФ, муниципальные нормативные правовые акты по земельным вопросам (копии)</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ДМН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ст.ст. 1-4 б</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(1) Относящиеся к деятельности организации – пост.</w:t>
            </w:r>
          </w:p>
        </w:tc>
      </w:tr>
      <w:tr w:rsidR="0071404C">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07-02</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Правила, инструкции, по вопросам земельных отношений</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1 год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8 б</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Cs w:val="20"/>
              </w:rPr>
            </w:pPr>
            <w:r>
              <w:rPr>
                <w:rFonts w:ascii="Times New Roman" w:hAnsi="Times New Roman"/>
                <w:szCs w:val="20"/>
              </w:rPr>
              <w:t xml:space="preserve">(1) После замены </w:t>
            </w:r>
            <w:proofErr w:type="gramStart"/>
            <w:r>
              <w:rPr>
                <w:rFonts w:ascii="Times New Roman" w:hAnsi="Times New Roman"/>
                <w:szCs w:val="20"/>
              </w:rPr>
              <w:t>новыми</w:t>
            </w:r>
            <w:proofErr w:type="gramEnd"/>
          </w:p>
        </w:tc>
      </w:tr>
      <w:tr w:rsidR="0071404C">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07-03</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proofErr w:type="spellStart"/>
            <w:r>
              <w:rPr>
                <w:rFonts w:ascii="Times New Roman" w:hAnsi="Times New Roman"/>
                <w:sz w:val="28"/>
              </w:rPr>
              <w:t>Похозяйственные</w:t>
            </w:r>
            <w:proofErr w:type="spellEnd"/>
            <w:r>
              <w:rPr>
                <w:rFonts w:ascii="Times New Roman" w:hAnsi="Times New Roman"/>
                <w:sz w:val="28"/>
              </w:rPr>
              <w:t xml:space="preserve"> книги</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Постоянно ст. 330</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07-04</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Алфавитная книга хозяйств</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Постоянно ст. 330</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r>
      <w:tr w:rsidR="0071404C">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bookmarkStart w:id="2" w:name="__DdeLink__16835_346720340"/>
            <w:bookmarkEnd w:id="2"/>
            <w:r>
              <w:rPr>
                <w:rFonts w:ascii="Times New Roman" w:hAnsi="Times New Roman"/>
                <w:sz w:val="28"/>
                <w:szCs w:val="20"/>
              </w:rPr>
              <w:t>07-05</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Номенклатура дел (выписка)</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157</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rPr>
            </w:pPr>
            <w:r>
              <w:rPr>
                <w:rFonts w:ascii="Times New Roman" w:hAnsi="Times New Roman"/>
              </w:rPr>
              <w:t>Подлинник в деле 06-02</w:t>
            </w:r>
          </w:p>
        </w:tc>
      </w:tr>
      <w:tr w:rsidR="0071404C">
        <w:trPr>
          <w:cantSplit/>
        </w:trPr>
        <w:tc>
          <w:tcPr>
            <w:tcW w:w="1181" w:type="dxa"/>
            <w:tcBorders>
              <w:top w:val="nil"/>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07-06</w:t>
            </w:r>
          </w:p>
        </w:tc>
        <w:tc>
          <w:tcPr>
            <w:tcW w:w="4474" w:type="dxa"/>
            <w:tcBorders>
              <w:top w:val="nil"/>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12"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45" w:type="dxa"/>
            <w:tcBorders>
              <w:top w:val="nil"/>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pPr>
          </w:p>
        </w:tc>
        <w:tc>
          <w:tcPr>
            <w:tcW w:w="172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pPr>
          </w:p>
        </w:tc>
      </w:tr>
      <w:tr w:rsidR="0071404C">
        <w:trPr>
          <w:cantSplit/>
        </w:trPr>
        <w:tc>
          <w:tcPr>
            <w:tcW w:w="1181" w:type="dxa"/>
            <w:tcBorders>
              <w:top w:val="nil"/>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07-07</w:t>
            </w:r>
          </w:p>
        </w:tc>
        <w:tc>
          <w:tcPr>
            <w:tcW w:w="4474" w:type="dxa"/>
            <w:tcBorders>
              <w:top w:val="nil"/>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12"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45" w:type="dxa"/>
            <w:tcBorders>
              <w:top w:val="nil"/>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pPr>
          </w:p>
        </w:tc>
        <w:tc>
          <w:tcPr>
            <w:tcW w:w="172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pPr>
          </w:p>
        </w:tc>
      </w:tr>
      <w:tr w:rsidR="0071404C">
        <w:trPr>
          <w:cantSplit/>
        </w:trPr>
        <w:tc>
          <w:tcPr>
            <w:tcW w:w="1181" w:type="dxa"/>
            <w:tcBorders>
              <w:top w:val="nil"/>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07-08</w:t>
            </w:r>
          </w:p>
        </w:tc>
        <w:tc>
          <w:tcPr>
            <w:tcW w:w="4474" w:type="dxa"/>
            <w:tcBorders>
              <w:top w:val="nil"/>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pPr>
          </w:p>
          <w:p w:rsidR="0071404C" w:rsidRDefault="0071404C">
            <w:pPr>
              <w:widowControl w:val="0"/>
              <w:spacing w:after="0" w:line="240" w:lineRule="auto"/>
            </w:pPr>
          </w:p>
        </w:tc>
        <w:tc>
          <w:tcPr>
            <w:tcW w:w="1012"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645" w:type="dxa"/>
            <w:tcBorders>
              <w:top w:val="nil"/>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pPr>
          </w:p>
        </w:tc>
        <w:tc>
          <w:tcPr>
            <w:tcW w:w="1724"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pPr>
          </w:p>
        </w:tc>
      </w:tr>
    </w:tbl>
    <w:p w:rsidR="0071404C" w:rsidRDefault="0071404C">
      <w:pPr>
        <w:spacing w:line="240" w:lineRule="auto"/>
        <w:rPr>
          <w:rFonts w:ascii="Times New Roman" w:hAnsi="Times New Roman"/>
          <w:sz w:val="28"/>
          <w:lang w:eastAsia="en-US"/>
        </w:rPr>
      </w:pPr>
    </w:p>
    <w:p w:rsidR="0071404C" w:rsidRDefault="004E31BF">
      <w:pPr>
        <w:spacing w:line="240" w:lineRule="auto"/>
        <w:rPr>
          <w:rFonts w:ascii="Times New Roman" w:hAnsi="Times New Roman"/>
          <w:sz w:val="28"/>
          <w:szCs w:val="28"/>
        </w:rPr>
      </w:pPr>
      <w:r>
        <w:rPr>
          <w:rFonts w:ascii="Times New Roman" w:hAnsi="Times New Roman"/>
          <w:sz w:val="28"/>
          <w:szCs w:val="28"/>
        </w:rPr>
        <w:t xml:space="preserve">Делопроизводитель                                            </w:t>
      </w:r>
      <w:r w:rsidR="001F77AD">
        <w:rPr>
          <w:rFonts w:ascii="Times New Roman" w:hAnsi="Times New Roman"/>
          <w:sz w:val="28"/>
          <w:szCs w:val="28"/>
        </w:rPr>
        <w:t xml:space="preserve">Писаренко Т.С. </w:t>
      </w: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pPr>
    </w:p>
    <w:p w:rsidR="0071404C" w:rsidRDefault="0071404C">
      <w:pPr>
        <w:spacing w:line="240" w:lineRule="auto"/>
        <w:rPr>
          <w:rFonts w:ascii="Times New Roman" w:hAnsi="Times New Roman"/>
          <w:b/>
          <w:sz w:val="28"/>
          <w:szCs w:val="28"/>
        </w:rPr>
      </w:pPr>
    </w:p>
    <w:p w:rsidR="0071404C" w:rsidRDefault="0071404C">
      <w:pPr>
        <w:spacing w:line="240" w:lineRule="auto"/>
        <w:rPr>
          <w:rFonts w:ascii="Times New Roman" w:hAnsi="Times New Roman"/>
          <w:b/>
          <w:sz w:val="28"/>
          <w:szCs w:val="28"/>
        </w:rPr>
      </w:pPr>
    </w:p>
    <w:p w:rsidR="0071404C" w:rsidRDefault="00EA1C49">
      <w:pPr>
        <w:spacing w:after="0" w:line="240" w:lineRule="auto"/>
        <w:rPr>
          <w:rFonts w:ascii="Times New Roman" w:hAnsi="Times New Roman"/>
          <w:b/>
          <w:sz w:val="28"/>
          <w:szCs w:val="28"/>
        </w:rPr>
      </w:pPr>
      <w:r>
        <w:rPr>
          <w:rFonts w:ascii="Times New Roman" w:hAnsi="Times New Roman"/>
          <w:b/>
          <w:sz w:val="28"/>
          <w:szCs w:val="28"/>
        </w:rPr>
        <w:lastRenderedPageBreak/>
        <w:t xml:space="preserve">Гражданская оборона и чрезвычайные ситуации </w:t>
      </w:r>
    </w:p>
    <w:p w:rsidR="0071404C" w:rsidRDefault="00EA1C49">
      <w:pPr>
        <w:spacing w:after="0" w:line="240" w:lineRule="auto"/>
        <w:rPr>
          <w:rFonts w:ascii="Times New Roman" w:hAnsi="Times New Roman"/>
          <w:b/>
          <w:sz w:val="28"/>
          <w:szCs w:val="28"/>
        </w:rPr>
      </w:pPr>
      <w:r>
        <w:rPr>
          <w:rFonts w:ascii="Times New Roman" w:hAnsi="Times New Roman"/>
          <w:b/>
          <w:sz w:val="28"/>
          <w:szCs w:val="28"/>
        </w:rPr>
        <w:t>Индекс 08</w:t>
      </w:r>
    </w:p>
    <w:p w:rsidR="0071404C" w:rsidRDefault="00EA1C49">
      <w:pPr>
        <w:spacing w:after="0" w:line="240" w:lineRule="auto"/>
        <w:rPr>
          <w:rFonts w:ascii="Times New Roman" w:hAnsi="Times New Roman"/>
          <w:b/>
          <w:bCs/>
          <w:sz w:val="28"/>
        </w:rPr>
      </w:pPr>
      <w:r>
        <w:rPr>
          <w:rFonts w:ascii="Times New Roman" w:hAnsi="Times New Roman"/>
          <w:b/>
          <w:bCs/>
          <w:sz w:val="28"/>
        </w:rPr>
        <w:t>Номенклатура дел на 202</w:t>
      </w:r>
      <w:r w:rsidR="00AD7AC0">
        <w:rPr>
          <w:rFonts w:ascii="Times New Roman" w:hAnsi="Times New Roman"/>
          <w:b/>
          <w:bCs/>
          <w:sz w:val="28"/>
        </w:rPr>
        <w:t>5</w:t>
      </w:r>
      <w:r>
        <w:rPr>
          <w:rFonts w:ascii="Times New Roman" w:hAnsi="Times New Roman"/>
          <w:b/>
          <w:bCs/>
          <w:sz w:val="28"/>
        </w:rPr>
        <w:t>-202</w:t>
      </w:r>
      <w:r w:rsidR="00AD7AC0">
        <w:rPr>
          <w:rFonts w:ascii="Times New Roman" w:hAnsi="Times New Roman"/>
          <w:b/>
          <w:bCs/>
          <w:sz w:val="28"/>
        </w:rPr>
        <w:t>9</w:t>
      </w:r>
      <w:r>
        <w:rPr>
          <w:rFonts w:ascii="Times New Roman" w:hAnsi="Times New Roman"/>
          <w:b/>
          <w:bCs/>
          <w:sz w:val="28"/>
        </w:rPr>
        <w:t xml:space="preserve"> годы </w:t>
      </w:r>
    </w:p>
    <w:p w:rsidR="0071404C" w:rsidRDefault="0071404C">
      <w:pPr>
        <w:spacing w:after="0" w:line="240" w:lineRule="auto"/>
      </w:pPr>
    </w:p>
    <w:tbl>
      <w:tblPr>
        <w:tblW w:w="0" w:type="auto"/>
        <w:tblInd w:w="-89"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1174"/>
        <w:gridCol w:w="4943"/>
        <w:gridCol w:w="1020"/>
        <w:gridCol w:w="1305"/>
        <w:gridCol w:w="1592"/>
      </w:tblGrid>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pStyle w:val="1"/>
              <w:tabs>
                <w:tab w:val="left" w:pos="708"/>
              </w:tabs>
              <w:jc w:val="center"/>
              <w:rPr>
                <w:rFonts w:ascii="Times New Roman" w:hAnsi="Times New Roman"/>
                <w:b/>
                <w:bCs/>
                <w:sz w:val="24"/>
                <w:lang w:eastAsia="en-US"/>
              </w:rPr>
            </w:pPr>
            <w:r>
              <w:rPr>
                <w:rFonts w:ascii="Times New Roman" w:hAnsi="Times New Roman"/>
                <w:b/>
                <w:bCs/>
                <w:sz w:val="24"/>
                <w:lang w:eastAsia="en-US"/>
              </w:rPr>
              <w:t>Индексы дел</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Заголовки дел (томов)</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Кол-во дел (частей томов)</w:t>
            </w: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Сроки хранения и №№ статей по перечню</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b/>
                <w:bCs/>
              </w:rPr>
            </w:pPr>
            <w:r>
              <w:rPr>
                <w:rFonts w:ascii="Times New Roman" w:hAnsi="Times New Roman"/>
                <w:b/>
                <w:bCs/>
              </w:rPr>
              <w:t>Примечание</w:t>
            </w: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5</w:t>
            </w: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08-01</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Законы и иные нормативные акты (указы, постановления), распоряжения РФ, субъектов РФ, муниципальные нормативные правовые акты по вопросам гражданской обороны и чрезвычайным ситуациям (копии)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ДМН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ст.ст. 1-4 б</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rPr>
                <w:rFonts w:ascii="Times New Roman" w:hAnsi="Times New Roman"/>
              </w:rPr>
            </w:pPr>
            <w:r>
              <w:rPr>
                <w:rFonts w:ascii="Times New Roman" w:hAnsi="Times New Roman"/>
              </w:rPr>
              <w:t>(1) Относящиеся к деятельности организации – пост.</w:t>
            </w: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08-02</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 xml:space="preserve">Приказы начальника гражданской обороны </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ДМН (1) ст. 2 б</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pStyle w:val="ConsPlusNormal"/>
              <w:rPr>
                <w:sz w:val="22"/>
                <w:szCs w:val="22"/>
                <w:lang w:eastAsia="en-US"/>
              </w:rPr>
            </w:pPr>
            <w:r>
              <w:rPr>
                <w:sz w:val="22"/>
                <w:szCs w:val="22"/>
                <w:lang w:eastAsia="en-US"/>
              </w:rPr>
              <w:t>(1) Относящиеся к деятельности конкретной организации - Постоянно</w:t>
            </w: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08-03</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Правила, инструкции по вопросам гражданской обороны и чрезвычайным ситуациям</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1 год (1)</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8 б</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Cs w:val="20"/>
              </w:rPr>
            </w:pPr>
            <w:r>
              <w:rPr>
                <w:rFonts w:ascii="Times New Roman" w:hAnsi="Times New Roman"/>
                <w:szCs w:val="20"/>
              </w:rPr>
              <w:t xml:space="preserve">(1) После замены </w:t>
            </w:r>
            <w:proofErr w:type="gramStart"/>
            <w:r>
              <w:rPr>
                <w:rFonts w:ascii="Times New Roman" w:hAnsi="Times New Roman"/>
                <w:szCs w:val="20"/>
              </w:rPr>
              <w:t>новыми</w:t>
            </w:r>
            <w:proofErr w:type="gramEnd"/>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08-04</w:t>
            </w:r>
          </w:p>
          <w:p w:rsidR="0071404C" w:rsidRDefault="0071404C">
            <w:pPr>
              <w:widowControl w:val="0"/>
              <w:spacing w:after="0" w:line="240" w:lineRule="auto"/>
              <w:jc w:val="center"/>
              <w:rPr>
                <w:rFonts w:ascii="Times New Roman" w:hAnsi="Times New Roman"/>
                <w:sz w:val="28"/>
                <w:szCs w:val="24"/>
                <w:lang w:eastAsia="en-US"/>
              </w:rPr>
            </w:pP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Документы (планы, отчеты, акты, справки, списки) по организации работы по гражданской обороне, чрезвычайным ситуациям сельского поселения</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spacing w:after="0" w:line="240" w:lineRule="auto"/>
              <w:jc w:val="center"/>
              <w:rPr>
                <w:rFonts w:ascii="Times New Roman" w:hAnsi="Times New Roman"/>
                <w:sz w:val="28"/>
              </w:rPr>
            </w:pPr>
            <w:r>
              <w:rPr>
                <w:rFonts w:ascii="Times New Roman" w:hAnsi="Times New Roman"/>
                <w:sz w:val="28"/>
              </w:rPr>
              <w:t>ст. 601</w:t>
            </w:r>
          </w:p>
          <w:p w:rsidR="0071404C" w:rsidRDefault="0071404C">
            <w:pPr>
              <w:widowControl w:val="0"/>
              <w:spacing w:after="0" w:line="240" w:lineRule="auto"/>
              <w:jc w:val="center"/>
              <w:rPr>
                <w:rFonts w:ascii="Times New Roman" w:hAnsi="Times New Roman"/>
                <w:sz w:val="28"/>
                <w:szCs w:val="24"/>
                <w:lang w:eastAsia="en-US"/>
              </w:rPr>
            </w:pP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16"/>
                <w:szCs w:val="16"/>
                <w:lang w:eastAsia="en-US"/>
              </w:rPr>
            </w:pP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08-05</w:t>
            </w:r>
          </w:p>
          <w:p w:rsidR="0071404C" w:rsidRDefault="0071404C">
            <w:pPr>
              <w:widowControl w:val="0"/>
              <w:spacing w:after="0" w:line="240" w:lineRule="auto"/>
              <w:jc w:val="center"/>
              <w:rPr>
                <w:rFonts w:ascii="Times New Roman" w:hAnsi="Times New Roman"/>
                <w:sz w:val="28"/>
                <w:szCs w:val="24"/>
                <w:lang w:eastAsia="en-US"/>
              </w:rPr>
            </w:pP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Журнал регистрации инструктажей по пожарной безопасности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3 года ст. 613</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4"/>
                <w:szCs w:val="24"/>
                <w:lang w:eastAsia="en-US"/>
              </w:rPr>
            </w:pP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08-06</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r>
              <w:rPr>
                <w:rFonts w:ascii="Times New Roman" w:hAnsi="Times New Roman"/>
                <w:sz w:val="28"/>
              </w:rPr>
              <w:t>Документы (планы, отчеты, докладные записки, акты, переписка) об организации общей и противопожарной охраны сельского поселения</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5 лет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611</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4"/>
                <w:szCs w:val="24"/>
                <w:lang w:eastAsia="en-US"/>
              </w:rPr>
            </w:pP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08-07</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pStyle w:val="ConsPlusNormal"/>
              <w:jc w:val="both"/>
              <w:rPr>
                <w:szCs w:val="28"/>
              </w:rPr>
            </w:pPr>
            <w:r>
              <w:rPr>
                <w:szCs w:val="28"/>
              </w:rPr>
              <w:t>Переписка о мерах по предупреждению чрезвычайных ситуаций</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5 лет</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604</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16"/>
                <w:szCs w:val="16"/>
                <w:lang w:eastAsia="en-US"/>
              </w:rPr>
            </w:pP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08-08</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both"/>
              <w:rPr>
                <w:rFonts w:ascii="Times New Roman" w:hAnsi="Times New Roman"/>
                <w:sz w:val="28"/>
              </w:rPr>
            </w:pPr>
            <w:proofErr w:type="gramStart"/>
            <w:r>
              <w:rPr>
                <w:rFonts w:ascii="Times New Roman" w:hAnsi="Times New Roman"/>
                <w:sz w:val="28"/>
              </w:rPr>
              <w:t>Документы (отчеты, акты, справки, переписка) по обеспечению убежищами, укрытиями, средствами индивидуальной защиты</w:t>
            </w:r>
            <w:proofErr w:type="gramEnd"/>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 xml:space="preserve">5 лет ЭПК </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597</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4"/>
                <w:szCs w:val="24"/>
                <w:lang w:eastAsia="en-US"/>
              </w:rPr>
            </w:pPr>
          </w:p>
        </w:tc>
      </w:tr>
      <w:tr w:rsidR="0071404C">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0"/>
              </w:rPr>
            </w:pPr>
            <w:r>
              <w:rPr>
                <w:rFonts w:ascii="Times New Roman" w:hAnsi="Times New Roman"/>
                <w:sz w:val="28"/>
                <w:szCs w:val="20"/>
              </w:rPr>
              <w:t>08-09</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Номенклатура дел (выписка)</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jc w:val="center"/>
              <w:rPr>
                <w:rFonts w:ascii="Times New Roman" w:hAnsi="Times New Roman"/>
                <w:sz w:val="28"/>
              </w:rPr>
            </w:pPr>
            <w:r>
              <w:rPr>
                <w:rFonts w:ascii="Times New Roman" w:hAnsi="Times New Roman"/>
                <w:sz w:val="28"/>
              </w:rPr>
              <w:t>3 года</w:t>
            </w:r>
          </w:p>
          <w:p w:rsidR="0071404C" w:rsidRDefault="00EA1C49">
            <w:pPr>
              <w:widowControl w:val="0"/>
              <w:spacing w:after="0" w:line="240" w:lineRule="auto"/>
              <w:jc w:val="center"/>
              <w:rPr>
                <w:rFonts w:ascii="Times New Roman" w:hAnsi="Times New Roman"/>
                <w:sz w:val="28"/>
              </w:rPr>
            </w:pPr>
            <w:r>
              <w:rPr>
                <w:rFonts w:ascii="Times New Roman" w:hAnsi="Times New Roman"/>
                <w:sz w:val="28"/>
              </w:rPr>
              <w:t>ст. 157</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rPr>
            </w:pPr>
            <w:r>
              <w:rPr>
                <w:rFonts w:ascii="Times New Roman" w:hAnsi="Times New Roman"/>
              </w:rPr>
              <w:t>Подлинник в деле 06-02</w:t>
            </w:r>
          </w:p>
        </w:tc>
      </w:tr>
      <w:tr w:rsidR="0071404C">
        <w:trPr>
          <w:cantSplit/>
        </w:trPr>
        <w:tc>
          <w:tcPr>
            <w:tcW w:w="1175" w:type="dxa"/>
            <w:tcBorders>
              <w:top w:val="nil"/>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szCs w:val="28"/>
              </w:rPr>
            </w:pPr>
            <w:r>
              <w:rPr>
                <w:rFonts w:ascii="Times New Roman" w:hAnsi="Times New Roman"/>
                <w:sz w:val="28"/>
                <w:szCs w:val="28"/>
              </w:rPr>
              <w:t>08-10</w:t>
            </w:r>
          </w:p>
        </w:tc>
        <w:tc>
          <w:tcPr>
            <w:tcW w:w="4945" w:type="dxa"/>
            <w:tcBorders>
              <w:top w:val="nil"/>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pP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rPr>
                <w:rFonts w:ascii="Times New Roman" w:hAnsi="Times New Roman"/>
                <w:sz w:val="28"/>
                <w:szCs w:val="24"/>
                <w:lang w:eastAsia="en-US"/>
              </w:rPr>
            </w:pPr>
          </w:p>
        </w:tc>
        <w:tc>
          <w:tcPr>
            <w:tcW w:w="1305" w:type="dxa"/>
            <w:tcBorders>
              <w:top w:val="nil"/>
              <w:left w:val="single" w:sz="4" w:space="0" w:color="000001"/>
              <w:bottom w:val="single" w:sz="4" w:space="0" w:color="000001"/>
              <w:right w:val="nil"/>
            </w:tcBorders>
            <w:shd w:val="clear" w:color="auto" w:fill="FFFFFF"/>
            <w:tcMar>
              <w:left w:w="28" w:type="dxa"/>
            </w:tcMar>
          </w:tcPr>
          <w:p w:rsidR="0071404C" w:rsidRDefault="0071404C">
            <w:pPr>
              <w:spacing w:after="0" w:line="240" w:lineRule="auto"/>
              <w:jc w:val="center"/>
            </w:pPr>
          </w:p>
        </w:tc>
        <w:tc>
          <w:tcPr>
            <w:tcW w:w="1592" w:type="dxa"/>
            <w:tcBorders>
              <w:top w:val="nil"/>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pPr>
          </w:p>
        </w:tc>
      </w:tr>
    </w:tbl>
    <w:p w:rsidR="0071404C" w:rsidRDefault="0071404C">
      <w:pPr>
        <w:spacing w:line="240" w:lineRule="auto"/>
      </w:pPr>
    </w:p>
    <w:p w:rsidR="004E31BF" w:rsidRDefault="004E31BF" w:rsidP="004E31BF">
      <w:pPr>
        <w:spacing w:line="240" w:lineRule="auto"/>
        <w:rPr>
          <w:rFonts w:ascii="Times New Roman" w:hAnsi="Times New Roman"/>
          <w:sz w:val="28"/>
          <w:szCs w:val="28"/>
        </w:rPr>
      </w:pPr>
      <w:r>
        <w:rPr>
          <w:rFonts w:ascii="Times New Roman" w:hAnsi="Times New Roman"/>
          <w:sz w:val="28"/>
          <w:szCs w:val="28"/>
        </w:rPr>
        <w:t xml:space="preserve">Делопроизводитель                                            </w:t>
      </w:r>
      <w:r w:rsidR="001F77AD">
        <w:rPr>
          <w:rFonts w:ascii="Times New Roman" w:hAnsi="Times New Roman"/>
          <w:sz w:val="28"/>
          <w:szCs w:val="28"/>
        </w:rPr>
        <w:t xml:space="preserve">Писаренко Т.С. </w:t>
      </w:r>
    </w:p>
    <w:p w:rsidR="004E31BF" w:rsidRDefault="004E31BF" w:rsidP="004E31BF">
      <w:pPr>
        <w:spacing w:line="240" w:lineRule="auto"/>
      </w:pPr>
    </w:p>
    <w:p w:rsidR="0071404C" w:rsidRDefault="00EA1C49">
      <w:pPr>
        <w:spacing w:after="0" w:line="240" w:lineRule="auto"/>
        <w:jc w:val="both"/>
        <w:rPr>
          <w:rFonts w:ascii="Times New Roman" w:hAnsi="Times New Roman"/>
          <w:color w:val="000000"/>
          <w:sz w:val="28"/>
          <w:szCs w:val="28"/>
          <w:shd w:val="clear" w:color="auto" w:fill="FFFFFF"/>
        </w:rPr>
      </w:pPr>
      <w:r>
        <w:rPr>
          <w:rFonts w:ascii="Times New Roman" w:hAnsi="Times New Roman"/>
          <w:sz w:val="28"/>
          <w:szCs w:val="28"/>
        </w:rPr>
        <w:tab/>
        <w:t xml:space="preserve">Настоящая номенклатура дел разработана на основании: </w:t>
      </w:r>
      <w:r>
        <w:rPr>
          <w:rFonts w:ascii="Times New Roman" w:hAnsi="Times New Roman"/>
          <w:color w:val="000000"/>
          <w:sz w:val="28"/>
          <w:szCs w:val="28"/>
          <w:shd w:val="clear" w:color="auto" w:fill="FFFFFF"/>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Pr>
          <w:rFonts w:ascii="Times New Roman" w:hAnsi="Times New Roman"/>
          <w:sz w:val="28"/>
          <w:szCs w:val="28"/>
        </w:rPr>
        <w:t xml:space="preserve">, утвержденного  </w:t>
      </w:r>
      <w:r>
        <w:rPr>
          <w:rFonts w:ascii="Times New Roman" w:hAnsi="Times New Roman"/>
          <w:color w:val="000000"/>
          <w:sz w:val="28"/>
          <w:szCs w:val="28"/>
          <w:shd w:val="clear" w:color="auto" w:fill="FFFFFF"/>
        </w:rPr>
        <w:t xml:space="preserve">приказом </w:t>
      </w:r>
      <w:proofErr w:type="spellStart"/>
      <w:r>
        <w:rPr>
          <w:rFonts w:ascii="Times New Roman" w:hAnsi="Times New Roman"/>
          <w:color w:val="000000"/>
          <w:sz w:val="28"/>
          <w:szCs w:val="28"/>
          <w:shd w:val="clear" w:color="auto" w:fill="FFFFFF"/>
        </w:rPr>
        <w:t>Росархива</w:t>
      </w:r>
      <w:proofErr w:type="spellEnd"/>
      <w:r>
        <w:rPr>
          <w:rFonts w:ascii="Times New Roman" w:hAnsi="Times New Roman"/>
          <w:color w:val="000000"/>
          <w:sz w:val="28"/>
          <w:szCs w:val="28"/>
          <w:shd w:val="clear" w:color="auto" w:fill="FFFFFF"/>
        </w:rPr>
        <w:t xml:space="preserve"> от 20.12.2019 № 236 (</w:t>
      </w:r>
      <w:proofErr w:type="gramStart"/>
      <w:r>
        <w:rPr>
          <w:rFonts w:ascii="Times New Roman" w:hAnsi="Times New Roman"/>
          <w:color w:val="000000"/>
          <w:sz w:val="28"/>
          <w:szCs w:val="28"/>
          <w:shd w:val="clear" w:color="auto" w:fill="FFFFFF"/>
        </w:rPr>
        <w:t>зарегистрирован</w:t>
      </w:r>
      <w:proofErr w:type="gramEnd"/>
      <w:r>
        <w:rPr>
          <w:rFonts w:ascii="Times New Roman" w:hAnsi="Times New Roman"/>
          <w:color w:val="000000"/>
          <w:sz w:val="28"/>
          <w:szCs w:val="28"/>
          <w:shd w:val="clear" w:color="auto" w:fill="FFFFFF"/>
        </w:rPr>
        <w:t xml:space="preserve"> в Минюсте России 06.02.2020 № 57449).</w:t>
      </w:r>
    </w:p>
    <w:p w:rsidR="0071404C" w:rsidRDefault="0071404C">
      <w:pPr>
        <w:spacing w:after="0" w:line="240" w:lineRule="auto"/>
        <w:jc w:val="both"/>
        <w:rPr>
          <w:rFonts w:ascii="Times New Roman" w:hAnsi="Times New Roman"/>
          <w:sz w:val="28"/>
          <w:szCs w:val="28"/>
        </w:rPr>
      </w:pPr>
    </w:p>
    <w:p w:rsidR="0071404C" w:rsidRDefault="0071404C">
      <w:pPr>
        <w:spacing w:after="0" w:line="240" w:lineRule="auto"/>
        <w:jc w:val="both"/>
        <w:rPr>
          <w:rFonts w:ascii="Times New Roman" w:hAnsi="Times New Roman"/>
          <w:sz w:val="28"/>
          <w:szCs w:val="28"/>
        </w:rPr>
      </w:pPr>
    </w:p>
    <w:p w:rsidR="0071404C" w:rsidRDefault="004E31BF">
      <w:pPr>
        <w:spacing w:after="0" w:line="240" w:lineRule="auto"/>
        <w:jc w:val="both"/>
        <w:rPr>
          <w:rFonts w:ascii="Times New Roman" w:hAnsi="Times New Roman"/>
          <w:sz w:val="28"/>
          <w:szCs w:val="28"/>
        </w:rPr>
      </w:pPr>
      <w:r>
        <w:rPr>
          <w:rFonts w:ascii="Times New Roman" w:hAnsi="Times New Roman"/>
          <w:sz w:val="28"/>
          <w:szCs w:val="28"/>
        </w:rPr>
        <w:t xml:space="preserve">Ответственный за </w:t>
      </w:r>
      <w:r w:rsidR="00EA1C49">
        <w:rPr>
          <w:rFonts w:ascii="Times New Roman" w:hAnsi="Times New Roman"/>
          <w:sz w:val="28"/>
          <w:szCs w:val="28"/>
        </w:rPr>
        <w:t xml:space="preserve">делопроизводство                    </w:t>
      </w:r>
      <w:r>
        <w:rPr>
          <w:rFonts w:ascii="Times New Roman" w:hAnsi="Times New Roman"/>
          <w:sz w:val="28"/>
          <w:szCs w:val="28"/>
        </w:rPr>
        <w:t xml:space="preserve">  </w:t>
      </w:r>
      <w:r w:rsidR="001F77AD">
        <w:rPr>
          <w:rFonts w:ascii="Times New Roman" w:hAnsi="Times New Roman"/>
          <w:sz w:val="28"/>
          <w:szCs w:val="28"/>
        </w:rPr>
        <w:t xml:space="preserve">  </w:t>
      </w:r>
      <w:r>
        <w:rPr>
          <w:rFonts w:ascii="Times New Roman" w:hAnsi="Times New Roman"/>
          <w:sz w:val="28"/>
          <w:szCs w:val="28"/>
        </w:rPr>
        <w:t xml:space="preserve">       </w:t>
      </w:r>
      <w:r w:rsidR="001F77AD">
        <w:rPr>
          <w:rFonts w:ascii="Times New Roman" w:hAnsi="Times New Roman"/>
          <w:sz w:val="28"/>
          <w:szCs w:val="28"/>
        </w:rPr>
        <w:t xml:space="preserve">Писаренко Т.С. </w:t>
      </w:r>
    </w:p>
    <w:p w:rsidR="0071404C" w:rsidRDefault="001F77AD">
      <w:pPr>
        <w:spacing w:after="0" w:line="240" w:lineRule="auto"/>
        <w:jc w:val="both"/>
        <w:rPr>
          <w:rFonts w:ascii="Times New Roman" w:hAnsi="Times New Roman"/>
          <w:sz w:val="28"/>
        </w:rPr>
      </w:pPr>
      <w:r>
        <w:rPr>
          <w:rFonts w:ascii="Times New Roman" w:hAnsi="Times New Roman"/>
          <w:sz w:val="28"/>
        </w:rPr>
        <w:t xml:space="preserve">«__» _______ 20__г. </w:t>
      </w:r>
    </w:p>
    <w:p w:rsidR="0071404C" w:rsidRDefault="0071404C">
      <w:pPr>
        <w:spacing w:after="0" w:line="240" w:lineRule="auto"/>
        <w:jc w:val="both"/>
        <w:rPr>
          <w:rFonts w:ascii="Times New Roman" w:hAnsi="Times New Roman"/>
          <w:sz w:val="28"/>
        </w:rPr>
      </w:pPr>
    </w:p>
    <w:p w:rsidR="0071404C" w:rsidRDefault="0071404C">
      <w:pPr>
        <w:spacing w:after="0" w:line="240" w:lineRule="auto"/>
        <w:jc w:val="both"/>
        <w:rPr>
          <w:rFonts w:ascii="Times New Roman" w:hAnsi="Times New Roman"/>
          <w:sz w:val="28"/>
        </w:rPr>
      </w:pPr>
    </w:p>
    <w:p w:rsidR="0071404C" w:rsidRDefault="00EA1C49">
      <w:pPr>
        <w:spacing w:after="0" w:line="240" w:lineRule="auto"/>
        <w:rPr>
          <w:rFonts w:ascii="Times New Roman" w:hAnsi="Times New Roman"/>
          <w:sz w:val="28"/>
        </w:rPr>
      </w:pPr>
      <w:r>
        <w:rPr>
          <w:rFonts w:ascii="Times New Roman" w:hAnsi="Times New Roman"/>
          <w:sz w:val="28"/>
        </w:rPr>
        <w:t xml:space="preserve">СОГЛАСОВАНО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gramStart"/>
      <w:r>
        <w:rPr>
          <w:rFonts w:ascii="Times New Roman" w:hAnsi="Times New Roman"/>
          <w:sz w:val="28"/>
        </w:rPr>
        <w:t>СОГЛАСОВАНО</w:t>
      </w:r>
      <w:proofErr w:type="gramEnd"/>
    </w:p>
    <w:p w:rsidR="0071404C" w:rsidRDefault="00EA1C49">
      <w:pPr>
        <w:spacing w:after="0" w:line="240" w:lineRule="auto"/>
        <w:rPr>
          <w:rFonts w:ascii="Times New Roman" w:hAnsi="Times New Roman"/>
          <w:sz w:val="28"/>
        </w:rPr>
      </w:pPr>
      <w:r>
        <w:rPr>
          <w:rFonts w:ascii="Times New Roman" w:hAnsi="Times New Roman"/>
          <w:sz w:val="28"/>
        </w:rPr>
        <w:t xml:space="preserve">Протокол </w:t>
      </w:r>
      <w:proofErr w:type="gramStart"/>
      <w:r>
        <w:rPr>
          <w:rFonts w:ascii="Times New Roman" w:hAnsi="Times New Roman"/>
          <w:sz w:val="28"/>
        </w:rPr>
        <w:t>ЭК</w:t>
      </w:r>
      <w:proofErr w:type="gramEnd"/>
      <w:r>
        <w:rPr>
          <w:rFonts w:ascii="Times New Roman" w:hAnsi="Times New Roman"/>
          <w:sz w:val="28"/>
        </w:rPr>
        <w:t xml:space="preserve"> администрации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Начальник отдела архивной</w:t>
      </w:r>
    </w:p>
    <w:p w:rsidR="0071404C" w:rsidRDefault="001F77AD">
      <w:pPr>
        <w:spacing w:after="0" w:line="240" w:lineRule="auto"/>
        <w:rPr>
          <w:rFonts w:ascii="Times New Roman" w:hAnsi="Times New Roman"/>
          <w:sz w:val="28"/>
        </w:rPr>
      </w:pPr>
      <w:r>
        <w:rPr>
          <w:rFonts w:ascii="Times New Roman" w:hAnsi="Times New Roman"/>
          <w:sz w:val="28"/>
          <w:szCs w:val="28"/>
        </w:rPr>
        <w:t>Аксенихинского</w:t>
      </w:r>
      <w:r w:rsidR="00EA1C49">
        <w:rPr>
          <w:rFonts w:ascii="Times New Roman" w:hAnsi="Times New Roman"/>
          <w:sz w:val="28"/>
          <w:szCs w:val="28"/>
        </w:rPr>
        <w:t xml:space="preserve">  сельсовета                                </w:t>
      </w:r>
      <w:r w:rsidR="00EA1C49">
        <w:rPr>
          <w:rFonts w:ascii="Times New Roman" w:hAnsi="Times New Roman"/>
          <w:sz w:val="28"/>
        </w:rPr>
        <w:t>службы администрации</w:t>
      </w:r>
    </w:p>
    <w:p w:rsidR="0071404C" w:rsidRDefault="00EA1C49">
      <w:pPr>
        <w:spacing w:after="0" w:line="240" w:lineRule="auto"/>
        <w:rPr>
          <w:rFonts w:ascii="Times New Roman" w:hAnsi="Times New Roman"/>
          <w:sz w:val="28"/>
        </w:rPr>
      </w:pPr>
      <w:r>
        <w:rPr>
          <w:rFonts w:ascii="Times New Roman" w:hAnsi="Times New Roman"/>
          <w:sz w:val="28"/>
        </w:rPr>
        <w:t xml:space="preserve">Краснозерского района                                         Краснозерского района Новосибирской области                                        Новосибирской области </w:t>
      </w:r>
    </w:p>
    <w:p w:rsidR="0071404C" w:rsidRDefault="001F77AD">
      <w:pPr>
        <w:spacing w:after="0" w:line="240" w:lineRule="auto"/>
        <w:rPr>
          <w:rFonts w:ascii="Times New Roman" w:hAnsi="Times New Roman"/>
          <w:sz w:val="28"/>
        </w:rPr>
      </w:pPr>
      <w:r>
        <w:rPr>
          <w:rFonts w:ascii="Times New Roman" w:hAnsi="Times New Roman"/>
          <w:sz w:val="28"/>
          <w:szCs w:val="28"/>
        </w:rPr>
        <w:t xml:space="preserve">«__» _______ 20__ г. </w:t>
      </w:r>
      <w:r w:rsidR="00EA1C49">
        <w:rPr>
          <w:rFonts w:ascii="Times New Roman" w:hAnsi="Times New Roman"/>
          <w:sz w:val="28"/>
          <w:szCs w:val="28"/>
        </w:rPr>
        <w:t xml:space="preserve"> № 1                                     </w:t>
      </w:r>
      <w:r w:rsidR="00EA1C49">
        <w:rPr>
          <w:rFonts w:ascii="Times New Roman" w:hAnsi="Times New Roman"/>
          <w:sz w:val="28"/>
        </w:rPr>
        <w:t xml:space="preserve">____________ С.Н Китаева. </w:t>
      </w:r>
    </w:p>
    <w:p w:rsidR="0071404C" w:rsidRDefault="0071404C">
      <w:pPr>
        <w:spacing w:after="0" w:line="240" w:lineRule="auto"/>
        <w:rPr>
          <w:rFonts w:ascii="Times New Roman" w:hAnsi="Times New Roman"/>
          <w:sz w:val="28"/>
        </w:rPr>
      </w:pPr>
      <w:bookmarkStart w:id="3" w:name="__DdeLink__2878_975944517"/>
      <w:bookmarkEnd w:id="3"/>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spacing w:after="0" w:line="240" w:lineRule="auto"/>
        <w:rPr>
          <w:rFonts w:ascii="Times New Roman" w:hAnsi="Times New Roman"/>
          <w:sz w:val="28"/>
        </w:rPr>
      </w:pPr>
    </w:p>
    <w:p w:rsidR="0071404C" w:rsidRDefault="0071404C">
      <w:pPr>
        <w:pStyle w:val="2"/>
        <w:jc w:val="left"/>
        <w:rPr>
          <w:rFonts w:ascii="Times New Roman" w:hAnsi="Times New Roman"/>
          <w:b w:val="0"/>
        </w:rPr>
      </w:pPr>
    </w:p>
    <w:p w:rsidR="0071404C" w:rsidRDefault="00EA1C49">
      <w:pPr>
        <w:pStyle w:val="2"/>
        <w:numPr>
          <w:ilvl w:val="1"/>
          <w:numId w:val="2"/>
        </w:numPr>
        <w:ind w:left="0"/>
        <w:rPr>
          <w:rFonts w:ascii="Times New Roman" w:hAnsi="Times New Roman"/>
          <w:b w:val="0"/>
        </w:rPr>
      </w:pPr>
      <w:r>
        <w:rPr>
          <w:rFonts w:ascii="Times New Roman" w:hAnsi="Times New Roman"/>
          <w:b w:val="0"/>
        </w:rPr>
        <w:t>ИТОГОВАЯ ЗАПИСЬ</w:t>
      </w:r>
    </w:p>
    <w:p w:rsidR="0071404C" w:rsidRDefault="00EA1C49">
      <w:pPr>
        <w:pStyle w:val="2"/>
        <w:numPr>
          <w:ilvl w:val="1"/>
          <w:numId w:val="2"/>
        </w:numPr>
        <w:ind w:left="0"/>
        <w:rPr>
          <w:rFonts w:ascii="Times New Roman" w:hAnsi="Times New Roman"/>
        </w:rPr>
      </w:pPr>
      <w:r>
        <w:rPr>
          <w:rFonts w:ascii="Times New Roman" w:hAnsi="Times New Roman"/>
        </w:rPr>
        <w:t xml:space="preserve">о категории и количестве дел, заведенных в 202__ году </w:t>
      </w:r>
    </w:p>
    <w:p w:rsidR="0071404C" w:rsidRDefault="0071404C">
      <w:pPr>
        <w:spacing w:after="0" w:line="240" w:lineRule="auto"/>
        <w:rPr>
          <w:rFonts w:ascii="Times New Roman" w:hAnsi="Times New Roman"/>
          <w:sz w:val="28"/>
        </w:rPr>
      </w:pPr>
    </w:p>
    <w:tbl>
      <w:tblPr>
        <w:tblW w:w="0" w:type="auto"/>
        <w:tblInd w:w="-89"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3708"/>
        <w:gridCol w:w="1044"/>
        <w:gridCol w:w="1927"/>
        <w:gridCol w:w="2751"/>
      </w:tblGrid>
      <w:tr w:rsidR="0071404C">
        <w:trPr>
          <w:cantSplit/>
          <w:trHeight w:val="340"/>
        </w:trPr>
        <w:tc>
          <w:tcPr>
            <w:tcW w:w="3708" w:type="dxa"/>
            <w:vMerge w:val="restart"/>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pStyle w:val="1"/>
              <w:numPr>
                <w:ilvl w:val="0"/>
                <w:numId w:val="2"/>
              </w:numPr>
              <w:ind w:left="0"/>
              <w:rPr>
                <w:rFonts w:ascii="Times New Roman" w:hAnsi="Times New Roman"/>
                <w:lang w:eastAsia="en-US"/>
              </w:rPr>
            </w:pPr>
            <w:r>
              <w:rPr>
                <w:rFonts w:ascii="Times New Roman" w:hAnsi="Times New Roman"/>
                <w:lang w:eastAsia="en-US"/>
              </w:rPr>
              <w:t>По срокам хранения</w:t>
            </w:r>
          </w:p>
        </w:tc>
        <w:tc>
          <w:tcPr>
            <w:tcW w:w="1044" w:type="dxa"/>
            <w:vMerge w:val="restart"/>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Всего</w:t>
            </w:r>
          </w:p>
        </w:tc>
        <w:tc>
          <w:tcPr>
            <w:tcW w:w="4678" w:type="dxa"/>
            <w:gridSpan w:val="2"/>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В том числе</w:t>
            </w:r>
          </w:p>
        </w:tc>
      </w:tr>
      <w:tr w:rsidR="0071404C">
        <w:trPr>
          <w:cantSplit/>
          <w:trHeight w:val="300"/>
        </w:trPr>
        <w:tc>
          <w:tcPr>
            <w:tcW w:w="3708" w:type="dxa"/>
            <w:vMerge/>
            <w:tcBorders>
              <w:top w:val="single" w:sz="4" w:space="0" w:color="000001"/>
              <w:left w:val="single" w:sz="4" w:space="0" w:color="000001"/>
              <w:bottom w:val="single" w:sz="4" w:space="0" w:color="000001"/>
              <w:right w:val="nil"/>
            </w:tcBorders>
            <w:shd w:val="clear" w:color="auto" w:fill="FFFFFF"/>
            <w:tcMar>
              <w:left w:w="28" w:type="dxa"/>
            </w:tcMar>
            <w:vAlign w:val="center"/>
          </w:tcPr>
          <w:p w:rsidR="0071404C" w:rsidRDefault="0071404C">
            <w:pPr>
              <w:spacing w:after="0" w:line="240" w:lineRule="auto"/>
              <w:rPr>
                <w:rFonts w:ascii="Times New Roman" w:hAnsi="Times New Roman"/>
                <w:sz w:val="28"/>
                <w:szCs w:val="24"/>
                <w:lang w:eastAsia="en-US"/>
              </w:rPr>
            </w:pPr>
          </w:p>
        </w:tc>
        <w:tc>
          <w:tcPr>
            <w:tcW w:w="1044" w:type="dxa"/>
            <w:vMerge/>
            <w:tcBorders>
              <w:top w:val="single" w:sz="4" w:space="0" w:color="000001"/>
              <w:left w:val="single" w:sz="4" w:space="0" w:color="000001"/>
              <w:bottom w:val="single" w:sz="4" w:space="0" w:color="000001"/>
              <w:right w:val="nil"/>
            </w:tcBorders>
            <w:shd w:val="clear" w:color="auto" w:fill="FFFFFF"/>
            <w:tcMar>
              <w:left w:w="28" w:type="dxa"/>
            </w:tcMar>
            <w:vAlign w:val="center"/>
          </w:tcPr>
          <w:p w:rsidR="0071404C" w:rsidRDefault="0071404C">
            <w:pPr>
              <w:spacing w:after="0" w:line="240" w:lineRule="auto"/>
              <w:rPr>
                <w:rFonts w:ascii="Times New Roman" w:hAnsi="Times New Roman"/>
                <w:sz w:val="28"/>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spacing w:after="0" w:line="240" w:lineRule="auto"/>
              <w:rPr>
                <w:rFonts w:ascii="Times New Roman" w:hAnsi="Times New Roman"/>
                <w:sz w:val="28"/>
              </w:rPr>
            </w:pPr>
            <w:r>
              <w:rPr>
                <w:rFonts w:ascii="Times New Roman" w:hAnsi="Times New Roman"/>
                <w:sz w:val="28"/>
              </w:rPr>
              <w:t>переходящих</w:t>
            </w:r>
          </w:p>
          <w:p w:rsidR="0071404C" w:rsidRDefault="0071404C">
            <w:pPr>
              <w:widowControl w:val="0"/>
              <w:spacing w:after="0" w:line="240" w:lineRule="auto"/>
              <w:rPr>
                <w:rFonts w:ascii="Times New Roman" w:hAnsi="Times New Roman"/>
                <w:sz w:val="28"/>
                <w:szCs w:val="24"/>
                <w:lang w:eastAsia="en-US"/>
              </w:rPr>
            </w:pP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spacing w:after="0" w:line="240" w:lineRule="auto"/>
              <w:rPr>
                <w:rFonts w:ascii="Times New Roman" w:hAnsi="Times New Roman"/>
                <w:sz w:val="28"/>
              </w:rPr>
            </w:pPr>
            <w:r>
              <w:rPr>
                <w:rFonts w:ascii="Times New Roman" w:hAnsi="Times New Roman"/>
                <w:sz w:val="28"/>
              </w:rPr>
              <w:t>С отметкой  «ЭПК»</w:t>
            </w:r>
          </w:p>
          <w:p w:rsidR="0071404C" w:rsidRDefault="0071404C">
            <w:pPr>
              <w:widowControl w:val="0"/>
              <w:spacing w:after="0" w:line="240" w:lineRule="auto"/>
              <w:rPr>
                <w:rFonts w:ascii="Times New Roman" w:hAnsi="Times New Roman"/>
                <w:sz w:val="28"/>
                <w:szCs w:val="24"/>
                <w:lang w:eastAsia="en-US"/>
              </w:rPr>
            </w:pPr>
          </w:p>
        </w:tc>
      </w:tr>
      <w:tr w:rsidR="0071404C">
        <w:trPr>
          <w:cantSplit/>
          <w:trHeight w:val="300"/>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pStyle w:val="1"/>
              <w:numPr>
                <w:ilvl w:val="0"/>
                <w:numId w:val="2"/>
              </w:numPr>
              <w:ind w:left="0"/>
              <w:rPr>
                <w:rFonts w:ascii="Times New Roman" w:hAnsi="Times New Roman"/>
                <w:lang w:eastAsia="en-US"/>
              </w:rPr>
            </w:pPr>
            <w:r>
              <w:rPr>
                <w:rFonts w:ascii="Times New Roman" w:hAnsi="Times New Roman"/>
                <w:lang w:eastAsia="en-US"/>
              </w:rPr>
              <w:t>1</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2</w:t>
            </w: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3</w:t>
            </w: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4</w:t>
            </w:r>
          </w:p>
        </w:tc>
      </w:tr>
      <w:tr w:rsidR="0071404C">
        <w:trPr>
          <w:cantSplit/>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Постоянного хранения</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w:t>
            </w:r>
          </w:p>
        </w:tc>
      </w:tr>
      <w:tr w:rsidR="0071404C">
        <w:trPr>
          <w:cantSplit/>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 xml:space="preserve">Временного хранения (до 10 лет включительно) </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jc w:val="center"/>
              <w:rPr>
                <w:rFonts w:ascii="Times New Roman" w:hAnsi="Times New Roman"/>
                <w:sz w:val="28"/>
              </w:rPr>
            </w:pPr>
            <w:r>
              <w:rPr>
                <w:rFonts w:ascii="Times New Roman" w:hAnsi="Times New Roman"/>
                <w:sz w:val="28"/>
              </w:rPr>
              <w:t>-</w:t>
            </w: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r>
      <w:tr w:rsidR="0071404C">
        <w:trPr>
          <w:cantSplit/>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Временного хранения (свыше 10 лет)</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r>
      <w:tr w:rsidR="0071404C">
        <w:trPr>
          <w:cantSplit/>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EA1C49">
            <w:pPr>
              <w:widowControl w:val="0"/>
              <w:spacing w:after="0" w:line="240" w:lineRule="auto"/>
              <w:rPr>
                <w:rFonts w:ascii="Times New Roman" w:hAnsi="Times New Roman"/>
                <w:sz w:val="28"/>
              </w:rPr>
            </w:pPr>
            <w:r>
              <w:rPr>
                <w:rFonts w:ascii="Times New Roman" w:hAnsi="Times New Roman"/>
                <w:sz w:val="28"/>
              </w:rPr>
              <w:t>ИТОГО</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71404C" w:rsidRDefault="0071404C">
            <w:pPr>
              <w:widowControl w:val="0"/>
              <w:spacing w:after="0" w:line="240" w:lineRule="auto"/>
              <w:jc w:val="center"/>
              <w:rPr>
                <w:rFonts w:ascii="Times New Roman" w:hAnsi="Times New Roman"/>
                <w:sz w:val="28"/>
                <w:szCs w:val="24"/>
                <w:lang w:eastAsia="en-US"/>
              </w:rPr>
            </w:pPr>
          </w:p>
        </w:tc>
      </w:tr>
    </w:tbl>
    <w:p w:rsidR="0071404C" w:rsidRDefault="0071404C">
      <w:pPr>
        <w:spacing w:after="0" w:line="240" w:lineRule="auto"/>
        <w:rPr>
          <w:rFonts w:ascii="Times New Roman" w:hAnsi="Times New Roman"/>
          <w:sz w:val="16"/>
          <w:szCs w:val="16"/>
          <w:lang w:eastAsia="en-US"/>
        </w:rPr>
      </w:pPr>
    </w:p>
    <w:p w:rsidR="0071404C" w:rsidRDefault="0071404C">
      <w:pPr>
        <w:spacing w:after="0" w:line="240" w:lineRule="auto"/>
        <w:jc w:val="both"/>
      </w:pPr>
    </w:p>
    <w:p w:rsidR="0071404C" w:rsidRDefault="00EA1C49">
      <w:pPr>
        <w:spacing w:after="0" w:line="240" w:lineRule="auto"/>
        <w:jc w:val="both"/>
        <w:rPr>
          <w:rFonts w:ascii="Times New Roman" w:hAnsi="Times New Roman"/>
          <w:sz w:val="28"/>
        </w:rPr>
      </w:pPr>
      <w:r>
        <w:rPr>
          <w:rFonts w:ascii="Times New Roman" w:hAnsi="Times New Roman"/>
          <w:sz w:val="28"/>
        </w:rPr>
        <w:t xml:space="preserve">Ответственный за делопроизводство                                      </w:t>
      </w:r>
      <w:r w:rsidR="001F77AD">
        <w:rPr>
          <w:rFonts w:ascii="Times New Roman" w:hAnsi="Times New Roman"/>
          <w:sz w:val="28"/>
        </w:rPr>
        <w:t>Писаренко Т.С.</w:t>
      </w:r>
    </w:p>
    <w:p w:rsidR="0071404C" w:rsidRDefault="00EA1C49">
      <w:pPr>
        <w:spacing w:after="0" w:line="240" w:lineRule="auto"/>
        <w:rPr>
          <w:rFonts w:ascii="Times New Roman" w:hAnsi="Times New Roman"/>
          <w:sz w:val="28"/>
          <w:szCs w:val="28"/>
        </w:rPr>
      </w:pPr>
      <w:r>
        <w:rPr>
          <w:rFonts w:ascii="Times New Roman" w:hAnsi="Times New Roman"/>
          <w:sz w:val="28"/>
          <w:szCs w:val="28"/>
        </w:rPr>
        <w:t>«__» _______202_ г.</w:t>
      </w:r>
    </w:p>
    <w:p w:rsidR="0071404C" w:rsidRDefault="0071404C">
      <w:pPr>
        <w:spacing w:after="0" w:line="240" w:lineRule="auto"/>
        <w:rPr>
          <w:rFonts w:ascii="Times New Roman" w:hAnsi="Times New Roman"/>
          <w:sz w:val="28"/>
          <w:szCs w:val="28"/>
        </w:rPr>
      </w:pPr>
    </w:p>
    <w:p w:rsidR="0071404C" w:rsidRDefault="00EA1C49">
      <w:pPr>
        <w:spacing w:after="0" w:line="240" w:lineRule="auto"/>
        <w:jc w:val="both"/>
        <w:rPr>
          <w:rFonts w:ascii="Times New Roman" w:hAnsi="Times New Roman"/>
          <w:sz w:val="28"/>
          <w:szCs w:val="28"/>
        </w:rPr>
      </w:pPr>
      <w:r>
        <w:rPr>
          <w:rFonts w:ascii="Times New Roman" w:hAnsi="Times New Roman"/>
          <w:sz w:val="28"/>
          <w:szCs w:val="28"/>
        </w:rPr>
        <w:t>Итоговые сведения переданы в отдел архивной службы администрации Краснозерского района Новосибирской области</w:t>
      </w:r>
    </w:p>
    <w:p w:rsidR="0071404C" w:rsidRDefault="0071404C">
      <w:pPr>
        <w:spacing w:after="0" w:line="240" w:lineRule="auto"/>
        <w:rPr>
          <w:rFonts w:ascii="Times New Roman" w:hAnsi="Times New Roman"/>
          <w:sz w:val="28"/>
          <w:szCs w:val="28"/>
        </w:rPr>
      </w:pPr>
    </w:p>
    <w:p w:rsidR="0071404C" w:rsidRDefault="00EA1C49">
      <w:pPr>
        <w:spacing w:after="0" w:line="240" w:lineRule="auto"/>
        <w:jc w:val="both"/>
        <w:rPr>
          <w:rFonts w:ascii="Times New Roman" w:hAnsi="Times New Roman"/>
          <w:sz w:val="28"/>
        </w:rPr>
      </w:pPr>
      <w:r>
        <w:rPr>
          <w:rFonts w:ascii="Times New Roman" w:hAnsi="Times New Roman"/>
          <w:sz w:val="28"/>
        </w:rPr>
        <w:t xml:space="preserve">Ответственный за делопроизводство                                     </w:t>
      </w:r>
      <w:r w:rsidR="001F77AD">
        <w:rPr>
          <w:rFonts w:ascii="Times New Roman" w:hAnsi="Times New Roman"/>
          <w:sz w:val="28"/>
        </w:rPr>
        <w:t xml:space="preserve">Писаренко Т.С. </w:t>
      </w:r>
    </w:p>
    <w:p w:rsidR="0071404C" w:rsidRDefault="00EA1C49">
      <w:pPr>
        <w:spacing w:after="0" w:line="240" w:lineRule="auto"/>
        <w:rPr>
          <w:rFonts w:ascii="Times New Roman" w:hAnsi="Times New Roman"/>
          <w:sz w:val="28"/>
          <w:szCs w:val="28"/>
        </w:rPr>
      </w:pPr>
      <w:r>
        <w:rPr>
          <w:rFonts w:ascii="Times New Roman" w:hAnsi="Times New Roman"/>
          <w:sz w:val="28"/>
          <w:szCs w:val="28"/>
        </w:rPr>
        <w:t>«____» _______202_ г.</w:t>
      </w: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jc w:val="center"/>
      </w:pPr>
    </w:p>
    <w:p w:rsidR="0071404C" w:rsidRDefault="0071404C">
      <w:pPr>
        <w:spacing w:after="0" w:line="240" w:lineRule="auto"/>
      </w:pPr>
    </w:p>
    <w:p w:rsidR="0071404C" w:rsidRDefault="0071404C">
      <w:pPr>
        <w:spacing w:after="0" w:line="240" w:lineRule="auto"/>
      </w:pPr>
    </w:p>
    <w:p w:rsidR="0071404C" w:rsidRDefault="0071404C">
      <w:pPr>
        <w:spacing w:after="0" w:line="240" w:lineRule="auto"/>
      </w:pPr>
    </w:p>
    <w:p w:rsidR="0071404C" w:rsidRDefault="0071404C">
      <w:pPr>
        <w:spacing w:after="0" w:line="240" w:lineRule="auto"/>
      </w:pPr>
    </w:p>
    <w:p w:rsidR="0071404C" w:rsidRDefault="0071404C">
      <w:pPr>
        <w:spacing w:after="0" w:line="240" w:lineRule="auto"/>
      </w:pPr>
    </w:p>
    <w:p w:rsidR="0071404C" w:rsidRDefault="0071404C">
      <w:pPr>
        <w:spacing w:after="0" w:line="240" w:lineRule="auto"/>
      </w:pPr>
    </w:p>
    <w:p w:rsidR="0071404C" w:rsidRDefault="0071404C">
      <w:pPr>
        <w:spacing w:after="0" w:line="240" w:lineRule="auto"/>
      </w:pPr>
    </w:p>
    <w:p w:rsidR="0071404C" w:rsidRDefault="0071404C">
      <w:pPr>
        <w:spacing w:after="0" w:line="240" w:lineRule="auto"/>
        <w:jc w:val="center"/>
      </w:pPr>
    </w:p>
    <w:p w:rsidR="0071404C" w:rsidRDefault="0071404C">
      <w:pPr>
        <w:spacing w:after="0" w:line="240" w:lineRule="auto"/>
        <w:jc w:val="center"/>
      </w:pPr>
    </w:p>
    <w:p w:rsidR="0071404C" w:rsidRDefault="00EA1C49">
      <w:pPr>
        <w:spacing w:after="0" w:line="240" w:lineRule="auto"/>
        <w:jc w:val="center"/>
        <w:rPr>
          <w:rFonts w:ascii="Times New Roman" w:hAnsi="Times New Roman"/>
          <w:b/>
          <w:sz w:val="28"/>
          <w:szCs w:val="28"/>
        </w:rPr>
      </w:pPr>
      <w:r>
        <w:rPr>
          <w:rFonts w:ascii="Times New Roman" w:hAnsi="Times New Roman"/>
          <w:b/>
          <w:sz w:val="28"/>
          <w:szCs w:val="28"/>
        </w:rPr>
        <w:lastRenderedPageBreak/>
        <w:t>Список сокращений</w:t>
      </w:r>
    </w:p>
    <w:p w:rsidR="0071404C" w:rsidRDefault="0071404C">
      <w:pPr>
        <w:spacing w:after="0" w:line="240" w:lineRule="auto"/>
        <w:jc w:val="center"/>
      </w:pPr>
    </w:p>
    <w:p w:rsidR="0071404C" w:rsidRDefault="00EA1C49">
      <w:pPr>
        <w:spacing w:after="0" w:line="240" w:lineRule="auto"/>
        <w:rPr>
          <w:rFonts w:ascii="Times New Roman" w:hAnsi="Times New Roman"/>
          <w:sz w:val="28"/>
          <w:szCs w:val="28"/>
        </w:rPr>
      </w:pPr>
      <w:r>
        <w:rPr>
          <w:rFonts w:ascii="Times New Roman" w:hAnsi="Times New Roman"/>
          <w:sz w:val="28"/>
          <w:szCs w:val="28"/>
        </w:rPr>
        <w:t>ДМН – до минования надобности</w:t>
      </w:r>
    </w:p>
    <w:p w:rsidR="0071404C" w:rsidRDefault="00EA1C49">
      <w:pPr>
        <w:spacing w:after="0" w:line="240" w:lineRule="auto"/>
        <w:rPr>
          <w:rFonts w:ascii="Times New Roman" w:hAnsi="Times New Roman"/>
          <w:sz w:val="28"/>
          <w:szCs w:val="28"/>
        </w:rPr>
      </w:pPr>
      <w:r>
        <w:rPr>
          <w:rFonts w:ascii="Times New Roman" w:hAnsi="Times New Roman"/>
          <w:sz w:val="28"/>
          <w:szCs w:val="28"/>
        </w:rPr>
        <w:t>Ст. – статья</w:t>
      </w:r>
    </w:p>
    <w:p w:rsidR="0071404C" w:rsidRDefault="00EA1C49">
      <w:pPr>
        <w:spacing w:after="0" w:line="240" w:lineRule="auto"/>
        <w:rPr>
          <w:rFonts w:ascii="Times New Roman" w:hAnsi="Times New Roman"/>
          <w:sz w:val="28"/>
          <w:szCs w:val="28"/>
        </w:rPr>
      </w:pPr>
      <w:r>
        <w:rPr>
          <w:rFonts w:ascii="Times New Roman" w:hAnsi="Times New Roman"/>
          <w:sz w:val="28"/>
          <w:szCs w:val="28"/>
        </w:rPr>
        <w:t>ЭПК – экспертно-проверочная комиссия</w:t>
      </w:r>
    </w:p>
    <w:p w:rsidR="0071404C" w:rsidRDefault="00EA1C49">
      <w:pPr>
        <w:spacing w:after="0" w:line="240" w:lineRule="auto"/>
        <w:rPr>
          <w:rFonts w:ascii="Times New Roman" w:hAnsi="Times New Roman"/>
          <w:sz w:val="28"/>
          <w:szCs w:val="28"/>
        </w:rPr>
      </w:pPr>
      <w:r>
        <w:rPr>
          <w:rFonts w:ascii="Times New Roman" w:hAnsi="Times New Roman"/>
          <w:sz w:val="28"/>
          <w:szCs w:val="28"/>
        </w:rPr>
        <w:t xml:space="preserve">ДЗН – до замены </w:t>
      </w:r>
      <w:proofErr w:type="gramStart"/>
      <w:r>
        <w:rPr>
          <w:rFonts w:ascii="Times New Roman" w:hAnsi="Times New Roman"/>
          <w:sz w:val="28"/>
          <w:szCs w:val="28"/>
        </w:rPr>
        <w:t>новыми</w:t>
      </w:r>
      <w:proofErr w:type="gramEnd"/>
    </w:p>
    <w:p w:rsidR="0071404C" w:rsidRDefault="0071404C">
      <w:pPr>
        <w:spacing w:after="0" w:line="240" w:lineRule="auto"/>
        <w:rPr>
          <w:rFonts w:ascii="Times New Roman" w:hAnsi="Times New Roman"/>
          <w:sz w:val="28"/>
          <w:szCs w:val="28"/>
        </w:rPr>
      </w:pPr>
    </w:p>
    <w:p w:rsidR="0071404C" w:rsidRDefault="0071404C">
      <w:pPr>
        <w:spacing w:after="0" w:line="240" w:lineRule="auto"/>
        <w:rPr>
          <w:rFonts w:ascii="Arial" w:hAnsi="Arial"/>
          <w:sz w:val="20"/>
          <w:szCs w:val="24"/>
        </w:rPr>
      </w:pPr>
    </w:p>
    <w:p w:rsidR="0071404C" w:rsidRDefault="0071404C">
      <w:pPr>
        <w:spacing w:after="0" w:line="240" w:lineRule="auto"/>
        <w:rPr>
          <w:rFonts w:ascii="Times New Roman" w:hAnsi="Times New Roman"/>
          <w:sz w:val="20"/>
          <w:szCs w:val="20"/>
        </w:rPr>
      </w:pPr>
    </w:p>
    <w:p w:rsidR="0071404C" w:rsidRDefault="0071404C"/>
    <w:sectPr w:rsidR="0071404C" w:rsidSect="005D3FCB">
      <w:pgSz w:w="11906" w:h="16838"/>
      <w:pgMar w:top="1134" w:right="680" w:bottom="1134"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D40"/>
    <w:multiLevelType w:val="multilevel"/>
    <w:tmpl w:val="A1F4B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2B76183"/>
    <w:multiLevelType w:val="multilevel"/>
    <w:tmpl w:val="5738929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8AE3B39"/>
    <w:multiLevelType w:val="multilevel"/>
    <w:tmpl w:val="8ECA7A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2"/>
  </w:compat>
  <w:rsids>
    <w:rsidRoot w:val="0071404C"/>
    <w:rsid w:val="001354F5"/>
    <w:rsid w:val="00173DA5"/>
    <w:rsid w:val="001F77AD"/>
    <w:rsid w:val="00226903"/>
    <w:rsid w:val="002777B7"/>
    <w:rsid w:val="0031179E"/>
    <w:rsid w:val="00460F3A"/>
    <w:rsid w:val="004D79B2"/>
    <w:rsid w:val="004E31BF"/>
    <w:rsid w:val="00557CC9"/>
    <w:rsid w:val="005D3FCB"/>
    <w:rsid w:val="00666DCF"/>
    <w:rsid w:val="00667191"/>
    <w:rsid w:val="006A358A"/>
    <w:rsid w:val="006F6FF1"/>
    <w:rsid w:val="0071404C"/>
    <w:rsid w:val="008C5228"/>
    <w:rsid w:val="008F6B1A"/>
    <w:rsid w:val="0091240B"/>
    <w:rsid w:val="0098101A"/>
    <w:rsid w:val="00986611"/>
    <w:rsid w:val="009B4CE0"/>
    <w:rsid w:val="00A03258"/>
    <w:rsid w:val="00AD7AC0"/>
    <w:rsid w:val="00BC1F8F"/>
    <w:rsid w:val="00C61478"/>
    <w:rsid w:val="00C76ED2"/>
    <w:rsid w:val="00D2272D"/>
    <w:rsid w:val="00D40E28"/>
    <w:rsid w:val="00DB05C2"/>
    <w:rsid w:val="00EA1C49"/>
    <w:rsid w:val="00EA7C15"/>
    <w:rsid w:val="00F020D3"/>
    <w:rsid w:val="00F027B0"/>
    <w:rsid w:val="00F50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Unicode MS"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16"/>
    <w:pPr>
      <w:suppressAutoHyphens/>
      <w:spacing w:after="200" w:line="276" w:lineRule="auto"/>
    </w:pPr>
    <w:rPr>
      <w:color w:val="00000A"/>
      <w:sz w:val="22"/>
      <w:szCs w:val="22"/>
    </w:rPr>
  </w:style>
  <w:style w:type="paragraph" w:styleId="1">
    <w:name w:val="heading 1"/>
    <w:basedOn w:val="a"/>
    <w:link w:val="10"/>
    <w:uiPriority w:val="99"/>
    <w:qFormat/>
    <w:rsid w:val="00335E16"/>
    <w:pPr>
      <w:keepNext/>
      <w:widowControl w:val="0"/>
      <w:spacing w:after="0" w:line="240" w:lineRule="auto"/>
      <w:outlineLvl w:val="0"/>
    </w:pPr>
    <w:rPr>
      <w:rFonts w:ascii="Arial" w:hAnsi="Arial"/>
      <w:sz w:val="28"/>
      <w:szCs w:val="24"/>
    </w:rPr>
  </w:style>
  <w:style w:type="paragraph" w:styleId="2">
    <w:name w:val="heading 2"/>
    <w:basedOn w:val="a"/>
    <w:link w:val="20"/>
    <w:uiPriority w:val="99"/>
    <w:qFormat/>
    <w:rsid w:val="00335E16"/>
    <w:pPr>
      <w:keepNext/>
      <w:widowControl w:val="0"/>
      <w:spacing w:after="0" w:line="240" w:lineRule="auto"/>
      <w:jc w:val="center"/>
      <w:outlineLvl w:val="1"/>
    </w:pPr>
    <w:rPr>
      <w:rFonts w:ascii="Arial" w:hAnsi="Arial"/>
      <w:b/>
      <w:bCs/>
      <w:sz w:val="28"/>
      <w:szCs w:val="24"/>
    </w:rPr>
  </w:style>
  <w:style w:type="paragraph" w:styleId="3">
    <w:name w:val="heading 3"/>
    <w:basedOn w:val="a"/>
    <w:link w:val="31"/>
    <w:uiPriority w:val="99"/>
    <w:qFormat/>
    <w:rsid w:val="00335E16"/>
    <w:pPr>
      <w:keepNext/>
      <w:widowControl w:val="0"/>
      <w:spacing w:after="0" w:line="240" w:lineRule="auto"/>
      <w:jc w:val="center"/>
      <w:outlineLvl w:val="2"/>
    </w:pPr>
    <w:rPr>
      <w:rFonts w:ascii="Arial" w:hAnsi="Arial"/>
      <w:sz w:val="28"/>
      <w:szCs w:val="24"/>
    </w:rPr>
  </w:style>
  <w:style w:type="paragraph" w:styleId="4">
    <w:name w:val="heading 4"/>
    <w:basedOn w:val="a"/>
    <w:link w:val="40"/>
    <w:uiPriority w:val="99"/>
    <w:qFormat/>
    <w:rsid w:val="00335E16"/>
    <w:pPr>
      <w:keepNext/>
      <w:widowControl w:val="0"/>
      <w:spacing w:after="0" w:line="240" w:lineRule="auto"/>
      <w:jc w:val="both"/>
      <w:outlineLvl w:val="3"/>
    </w:pPr>
    <w:rPr>
      <w:rFonts w:ascii="Arial" w:hAnsi="Arial"/>
      <w:sz w:val="28"/>
      <w:szCs w:val="24"/>
    </w:rPr>
  </w:style>
  <w:style w:type="paragraph" w:styleId="5">
    <w:name w:val="heading 5"/>
    <w:basedOn w:val="a"/>
    <w:link w:val="50"/>
    <w:uiPriority w:val="99"/>
    <w:qFormat/>
    <w:rsid w:val="00335E16"/>
    <w:pPr>
      <w:keepNext/>
      <w:widowControl w:val="0"/>
      <w:spacing w:after="0" w:line="240" w:lineRule="auto"/>
      <w:ind w:right="-1922"/>
      <w:jc w:val="both"/>
      <w:outlineLvl w:val="4"/>
    </w:pPr>
    <w:rPr>
      <w:rFonts w:ascii="Arial" w:hAnsi="Arial"/>
      <w:sz w:val="28"/>
      <w:szCs w:val="24"/>
    </w:rPr>
  </w:style>
  <w:style w:type="paragraph" w:styleId="6">
    <w:name w:val="heading 6"/>
    <w:basedOn w:val="a"/>
    <w:link w:val="60"/>
    <w:uiPriority w:val="99"/>
    <w:qFormat/>
    <w:rsid w:val="00335E16"/>
    <w:pPr>
      <w:keepNext/>
      <w:widowControl w:val="0"/>
      <w:spacing w:after="0" w:line="240" w:lineRule="auto"/>
      <w:outlineLvl w:val="5"/>
    </w:pPr>
    <w:rPr>
      <w:rFonts w:ascii="Arial" w:hAnsi="Arial"/>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35E16"/>
    <w:rPr>
      <w:rFonts w:ascii="Cambria" w:hAnsi="Cambria" w:cs="Times New Roman"/>
      <w:b/>
      <w:bCs/>
      <w:color w:val="00000A"/>
      <w:sz w:val="32"/>
      <w:szCs w:val="32"/>
    </w:rPr>
  </w:style>
  <w:style w:type="character" w:customStyle="1" w:styleId="Heading2Char">
    <w:name w:val="Heading 2 Char"/>
    <w:basedOn w:val="a0"/>
    <w:uiPriority w:val="99"/>
    <w:semiHidden/>
    <w:rsid w:val="00335E16"/>
    <w:rPr>
      <w:rFonts w:ascii="Cambria" w:hAnsi="Cambria" w:cs="Times New Roman"/>
      <w:b/>
      <w:bCs/>
      <w:i/>
      <w:iCs/>
      <w:color w:val="00000A"/>
      <w:sz w:val="28"/>
      <w:szCs w:val="28"/>
    </w:rPr>
  </w:style>
  <w:style w:type="character" w:customStyle="1" w:styleId="31">
    <w:name w:val="Заголовок 3 Знак1"/>
    <w:basedOn w:val="a0"/>
    <w:link w:val="3"/>
    <w:uiPriority w:val="99"/>
    <w:semiHidden/>
    <w:rsid w:val="00335E16"/>
    <w:rPr>
      <w:rFonts w:ascii="Cambria" w:hAnsi="Cambria" w:cs="Times New Roman"/>
      <w:b/>
      <w:bCs/>
      <w:color w:val="00000A"/>
      <w:sz w:val="26"/>
      <w:szCs w:val="26"/>
    </w:rPr>
  </w:style>
  <w:style w:type="character" w:customStyle="1" w:styleId="Heading4Char">
    <w:name w:val="Heading 4 Char"/>
    <w:basedOn w:val="a0"/>
    <w:uiPriority w:val="99"/>
    <w:semiHidden/>
    <w:rsid w:val="00335E16"/>
    <w:rPr>
      <w:rFonts w:ascii="Calibri" w:hAnsi="Calibri" w:cs="Times New Roman"/>
      <w:b/>
      <w:bCs/>
      <w:color w:val="00000A"/>
      <w:sz w:val="28"/>
      <w:szCs w:val="28"/>
    </w:rPr>
  </w:style>
  <w:style w:type="character" w:customStyle="1" w:styleId="Heading5Char">
    <w:name w:val="Heading 5 Char"/>
    <w:basedOn w:val="a0"/>
    <w:uiPriority w:val="99"/>
    <w:semiHidden/>
    <w:rsid w:val="00335E16"/>
    <w:rPr>
      <w:rFonts w:ascii="Calibri" w:hAnsi="Calibri" w:cs="Times New Roman"/>
      <w:b/>
      <w:bCs/>
      <w:i/>
      <w:iCs/>
      <w:color w:val="00000A"/>
      <w:sz w:val="26"/>
      <w:szCs w:val="26"/>
    </w:rPr>
  </w:style>
  <w:style w:type="character" w:customStyle="1" w:styleId="Heading6Char">
    <w:name w:val="Heading 6 Char"/>
    <w:basedOn w:val="a0"/>
    <w:uiPriority w:val="99"/>
    <w:semiHidden/>
    <w:rsid w:val="00335E16"/>
    <w:rPr>
      <w:rFonts w:ascii="Calibri" w:hAnsi="Calibri" w:cs="Times New Roman"/>
      <w:b/>
      <w:bCs/>
      <w:color w:val="00000A"/>
    </w:rPr>
  </w:style>
  <w:style w:type="character" w:customStyle="1" w:styleId="21">
    <w:name w:val="Основной текст Знак2"/>
    <w:basedOn w:val="a0"/>
    <w:link w:val="a3"/>
    <w:uiPriority w:val="99"/>
    <w:locked/>
    <w:rsid w:val="00335E16"/>
    <w:rPr>
      <w:rFonts w:ascii="Cambria" w:hAnsi="Cambria" w:cs="Times New Roman"/>
      <w:b/>
      <w:bCs/>
      <w:color w:val="00000A"/>
      <w:sz w:val="32"/>
      <w:szCs w:val="32"/>
    </w:rPr>
  </w:style>
  <w:style w:type="character" w:customStyle="1" w:styleId="20">
    <w:name w:val="Заголовок 2 Знак"/>
    <w:basedOn w:val="a0"/>
    <w:link w:val="2"/>
    <w:uiPriority w:val="99"/>
    <w:semiHidden/>
    <w:locked/>
    <w:rsid w:val="00335E16"/>
    <w:rPr>
      <w:rFonts w:ascii="Cambria" w:hAnsi="Cambria" w:cs="Times New Roman"/>
      <w:b/>
      <w:bCs/>
      <w:i/>
      <w:iCs/>
      <w:color w:val="00000A"/>
      <w:sz w:val="28"/>
      <w:szCs w:val="28"/>
    </w:rPr>
  </w:style>
  <w:style w:type="character" w:customStyle="1" w:styleId="30">
    <w:name w:val="Текст примечания Знак3"/>
    <w:basedOn w:val="a0"/>
    <w:link w:val="a4"/>
    <w:uiPriority w:val="99"/>
    <w:locked/>
    <w:rsid w:val="00335E16"/>
    <w:rPr>
      <w:rFonts w:ascii="Arial" w:hAnsi="Arial" w:cs="Times New Roman"/>
      <w:sz w:val="24"/>
      <w:szCs w:val="24"/>
    </w:rPr>
  </w:style>
  <w:style w:type="character" w:customStyle="1" w:styleId="32">
    <w:name w:val="Верхний колонтитул Знак3"/>
    <w:basedOn w:val="a0"/>
    <w:uiPriority w:val="99"/>
    <w:semiHidden/>
    <w:locked/>
    <w:rsid w:val="00335E16"/>
    <w:rPr>
      <w:rFonts w:ascii="Arial" w:hAnsi="Arial" w:cs="Times New Roman"/>
      <w:b/>
      <w:bCs/>
      <w:sz w:val="24"/>
      <w:szCs w:val="24"/>
    </w:rPr>
  </w:style>
  <w:style w:type="character" w:customStyle="1" w:styleId="33">
    <w:name w:val="Заголовок 3 Знак"/>
    <w:basedOn w:val="a0"/>
    <w:uiPriority w:val="99"/>
    <w:locked/>
    <w:rsid w:val="00335E16"/>
    <w:rPr>
      <w:rFonts w:ascii="Arial" w:hAnsi="Arial" w:cs="Times New Roman"/>
      <w:sz w:val="24"/>
      <w:szCs w:val="24"/>
    </w:rPr>
  </w:style>
  <w:style w:type="character" w:customStyle="1" w:styleId="40">
    <w:name w:val="Заголовок 4 Знак"/>
    <w:basedOn w:val="a0"/>
    <w:link w:val="4"/>
    <w:uiPriority w:val="99"/>
    <w:semiHidden/>
    <w:locked/>
    <w:rsid w:val="00335E16"/>
    <w:rPr>
      <w:rFonts w:ascii="Arial" w:hAnsi="Arial" w:cs="Times New Roman"/>
      <w:sz w:val="24"/>
      <w:szCs w:val="24"/>
    </w:rPr>
  </w:style>
  <w:style w:type="character" w:customStyle="1" w:styleId="50">
    <w:name w:val="Заголовок 5 Знак"/>
    <w:basedOn w:val="a0"/>
    <w:link w:val="5"/>
    <w:uiPriority w:val="99"/>
    <w:locked/>
    <w:rsid w:val="00335E16"/>
    <w:rPr>
      <w:rFonts w:ascii="Arial" w:hAnsi="Arial" w:cs="Times New Roman"/>
      <w:sz w:val="24"/>
      <w:szCs w:val="24"/>
    </w:rPr>
  </w:style>
  <w:style w:type="character" w:customStyle="1" w:styleId="60">
    <w:name w:val="Заголовок 6 Знак"/>
    <w:basedOn w:val="a0"/>
    <w:link w:val="6"/>
    <w:uiPriority w:val="99"/>
    <w:semiHidden/>
    <w:locked/>
    <w:rsid w:val="00335E16"/>
    <w:rPr>
      <w:rFonts w:ascii="Arial" w:hAnsi="Arial" w:cs="Times New Roman"/>
      <w:b/>
      <w:bCs/>
      <w:sz w:val="24"/>
      <w:szCs w:val="24"/>
    </w:rPr>
  </w:style>
  <w:style w:type="character" w:customStyle="1" w:styleId="a5">
    <w:name w:val="Верхний колонтитул Знак"/>
    <w:basedOn w:val="a0"/>
    <w:uiPriority w:val="99"/>
    <w:semiHidden/>
    <w:rsid w:val="00335E16"/>
    <w:rPr>
      <w:rFonts w:cs="Times New Roman"/>
    </w:rPr>
  </w:style>
  <w:style w:type="character" w:customStyle="1" w:styleId="a6">
    <w:name w:val="Нижний колонтитул Знак"/>
    <w:basedOn w:val="a0"/>
    <w:uiPriority w:val="99"/>
    <w:semiHidden/>
    <w:rsid w:val="00335E16"/>
    <w:rPr>
      <w:rFonts w:cs="Times New Roman"/>
    </w:rPr>
  </w:style>
  <w:style w:type="character" w:customStyle="1" w:styleId="a7">
    <w:name w:val="Основной текст Знак"/>
    <w:basedOn w:val="a0"/>
    <w:uiPriority w:val="99"/>
    <w:semiHidden/>
    <w:rsid w:val="00335E16"/>
    <w:rPr>
      <w:rFonts w:ascii="Arial" w:hAnsi="Arial" w:cs="Times New Roman"/>
      <w:sz w:val="24"/>
      <w:szCs w:val="24"/>
    </w:rPr>
  </w:style>
  <w:style w:type="character" w:customStyle="1" w:styleId="a8">
    <w:name w:val="Основной текст с отступом Знак"/>
    <w:basedOn w:val="a0"/>
    <w:uiPriority w:val="99"/>
    <w:semiHidden/>
    <w:rsid w:val="00335E16"/>
    <w:rPr>
      <w:rFonts w:cs="Times New Roman"/>
    </w:rPr>
  </w:style>
  <w:style w:type="character" w:customStyle="1" w:styleId="11">
    <w:name w:val="Основной текст Знак1"/>
    <w:basedOn w:val="a0"/>
    <w:uiPriority w:val="99"/>
    <w:semiHidden/>
    <w:locked/>
    <w:rsid w:val="00335E16"/>
    <w:rPr>
      <w:rFonts w:cs="Times New Roman"/>
    </w:rPr>
  </w:style>
  <w:style w:type="character" w:customStyle="1" w:styleId="a9">
    <w:name w:val="Текст выноски Знак"/>
    <w:basedOn w:val="a0"/>
    <w:uiPriority w:val="99"/>
    <w:semiHidden/>
    <w:rsid w:val="00335E16"/>
    <w:rPr>
      <w:rFonts w:ascii="Tahoma" w:hAnsi="Tahoma" w:cs="Tahoma"/>
      <w:sz w:val="16"/>
      <w:szCs w:val="16"/>
      <w:lang w:eastAsia="en-US"/>
    </w:rPr>
  </w:style>
  <w:style w:type="character" w:customStyle="1" w:styleId="22">
    <w:name w:val="Текст примечания Знак2"/>
    <w:basedOn w:val="a0"/>
    <w:uiPriority w:val="99"/>
    <w:semiHidden/>
    <w:locked/>
    <w:rsid w:val="00335E16"/>
    <w:rPr>
      <w:rFonts w:ascii="Arial" w:hAnsi="Arial" w:cs="Times New Roman"/>
      <w:sz w:val="24"/>
      <w:szCs w:val="24"/>
    </w:rPr>
  </w:style>
  <w:style w:type="character" w:customStyle="1" w:styleId="12">
    <w:name w:val="Текст примечания Знак1"/>
    <w:basedOn w:val="a0"/>
    <w:uiPriority w:val="99"/>
    <w:semiHidden/>
    <w:locked/>
    <w:rsid w:val="00335E16"/>
    <w:rPr>
      <w:rFonts w:ascii="Arial" w:hAnsi="Arial" w:cs="Times New Roman"/>
      <w:sz w:val="24"/>
      <w:szCs w:val="24"/>
    </w:rPr>
  </w:style>
  <w:style w:type="character" w:customStyle="1" w:styleId="23">
    <w:name w:val="Верхний колонтитул Знак2"/>
    <w:basedOn w:val="a0"/>
    <w:link w:val="BodyText2Char1"/>
    <w:uiPriority w:val="99"/>
    <w:semiHidden/>
    <w:locked/>
    <w:rsid w:val="00335E16"/>
    <w:rPr>
      <w:rFonts w:ascii="Arial" w:hAnsi="Arial" w:cs="Times New Roman"/>
      <w:sz w:val="24"/>
      <w:szCs w:val="24"/>
    </w:rPr>
  </w:style>
  <w:style w:type="character" w:customStyle="1" w:styleId="210">
    <w:name w:val="Основной текст 2 Знак1"/>
    <w:basedOn w:val="a0"/>
    <w:uiPriority w:val="99"/>
    <w:semiHidden/>
    <w:locked/>
    <w:rsid w:val="00335E16"/>
    <w:rPr>
      <w:rFonts w:ascii="Arial" w:hAnsi="Arial" w:cs="Times New Roman"/>
      <w:sz w:val="24"/>
      <w:szCs w:val="24"/>
    </w:rPr>
  </w:style>
  <w:style w:type="character" w:customStyle="1" w:styleId="apple-converted-space">
    <w:name w:val="apple-converted-space"/>
    <w:basedOn w:val="a0"/>
    <w:uiPriority w:val="99"/>
    <w:rsid w:val="00335E16"/>
    <w:rPr>
      <w:rFonts w:cs="Times New Roman"/>
    </w:rPr>
  </w:style>
  <w:style w:type="character" w:customStyle="1" w:styleId="aa">
    <w:name w:val="Текст примечания Знак"/>
    <w:basedOn w:val="a0"/>
    <w:uiPriority w:val="99"/>
    <w:semiHidden/>
    <w:rsid w:val="00335E16"/>
    <w:rPr>
      <w:rFonts w:cs="Times New Roman"/>
      <w:color w:val="00000A"/>
      <w:sz w:val="20"/>
      <w:szCs w:val="20"/>
    </w:rPr>
  </w:style>
  <w:style w:type="character" w:styleId="ab">
    <w:name w:val="annotation reference"/>
    <w:basedOn w:val="a0"/>
    <w:uiPriority w:val="99"/>
    <w:semiHidden/>
    <w:rsid w:val="00335E16"/>
    <w:rPr>
      <w:rFonts w:cs="Times New Roman"/>
      <w:sz w:val="16"/>
      <w:szCs w:val="16"/>
    </w:rPr>
  </w:style>
  <w:style w:type="character" w:customStyle="1" w:styleId="13">
    <w:name w:val="Верхний колонтитул Знак1"/>
    <w:basedOn w:val="a0"/>
    <w:uiPriority w:val="99"/>
    <w:semiHidden/>
    <w:locked/>
    <w:rsid w:val="00335E16"/>
    <w:rPr>
      <w:rFonts w:cs="Times New Roman"/>
      <w:color w:val="00000A"/>
    </w:rPr>
  </w:style>
  <w:style w:type="character" w:customStyle="1" w:styleId="TitleChar">
    <w:name w:val="Title Char"/>
    <w:basedOn w:val="a0"/>
    <w:uiPriority w:val="99"/>
    <w:rsid w:val="00335E16"/>
    <w:rPr>
      <w:rFonts w:ascii="Cambria" w:hAnsi="Cambria" w:cs="Times New Roman"/>
      <w:b/>
      <w:bCs/>
      <w:color w:val="00000A"/>
      <w:sz w:val="32"/>
      <w:szCs w:val="32"/>
    </w:rPr>
  </w:style>
  <w:style w:type="character" w:customStyle="1" w:styleId="BalloonTextChar">
    <w:name w:val="Balloon Text Char"/>
    <w:basedOn w:val="a0"/>
    <w:uiPriority w:val="99"/>
    <w:semiHidden/>
    <w:locked/>
    <w:rsid w:val="00335E16"/>
    <w:rPr>
      <w:rFonts w:cs="Times New Roman"/>
      <w:color w:val="00000A"/>
    </w:rPr>
  </w:style>
  <w:style w:type="character" w:customStyle="1" w:styleId="FooterChar">
    <w:name w:val="Footer Char"/>
    <w:basedOn w:val="a0"/>
    <w:uiPriority w:val="99"/>
    <w:semiHidden/>
    <w:rsid w:val="00335E16"/>
    <w:rPr>
      <w:rFonts w:cs="Times New Roman"/>
      <w:color w:val="00000A"/>
    </w:rPr>
  </w:style>
  <w:style w:type="character" w:customStyle="1" w:styleId="BodyTextIndentChar">
    <w:name w:val="Body Text Indent Char"/>
    <w:basedOn w:val="a0"/>
    <w:uiPriority w:val="99"/>
    <w:semiHidden/>
    <w:rsid w:val="00335E16"/>
    <w:rPr>
      <w:rFonts w:cs="Times New Roman"/>
      <w:color w:val="00000A"/>
    </w:rPr>
  </w:style>
  <w:style w:type="character" w:customStyle="1" w:styleId="220">
    <w:name w:val="Основной текст 2 Знак2"/>
    <w:basedOn w:val="a0"/>
    <w:uiPriority w:val="99"/>
    <w:semiHidden/>
    <w:locked/>
    <w:rsid w:val="00335E16"/>
    <w:rPr>
      <w:rFonts w:cs="Times New Roman"/>
      <w:color w:val="00000A"/>
    </w:rPr>
  </w:style>
  <w:style w:type="character" w:customStyle="1" w:styleId="230">
    <w:name w:val="Основной текст 2 Знак3"/>
    <w:basedOn w:val="a0"/>
    <w:uiPriority w:val="99"/>
    <w:semiHidden/>
    <w:locked/>
    <w:rsid w:val="00335E16"/>
    <w:rPr>
      <w:rFonts w:ascii="Times New Roman" w:hAnsi="Times New Roman" w:cs="Times New Roman"/>
      <w:color w:val="00000A"/>
      <w:sz w:val="2"/>
    </w:rPr>
  </w:style>
  <w:style w:type="character" w:customStyle="1" w:styleId="24">
    <w:name w:val="Текст выноски Знак2"/>
    <w:basedOn w:val="a0"/>
    <w:uiPriority w:val="99"/>
    <w:semiHidden/>
    <w:locked/>
    <w:rsid w:val="00335E16"/>
    <w:rPr>
      <w:rFonts w:cs="Times New Roman"/>
      <w:color w:val="00000A"/>
      <w:sz w:val="20"/>
      <w:szCs w:val="20"/>
    </w:rPr>
  </w:style>
  <w:style w:type="character" w:customStyle="1" w:styleId="ListLabel1">
    <w:name w:val="ListLabel 1"/>
    <w:uiPriority w:val="99"/>
    <w:rsid w:val="00335E16"/>
  </w:style>
  <w:style w:type="character" w:customStyle="1" w:styleId="BodyTextChar">
    <w:name w:val="Body Text Char"/>
    <w:basedOn w:val="a0"/>
    <w:uiPriority w:val="99"/>
    <w:semiHidden/>
    <w:rsid w:val="00335E16"/>
    <w:rPr>
      <w:rFonts w:cs="Times New Roman"/>
      <w:color w:val="00000A"/>
    </w:rPr>
  </w:style>
  <w:style w:type="character" w:customStyle="1" w:styleId="TitleChar1">
    <w:name w:val="Title Char1"/>
    <w:basedOn w:val="a0"/>
    <w:uiPriority w:val="99"/>
    <w:rsid w:val="00335E16"/>
    <w:rPr>
      <w:rFonts w:ascii="Cambria" w:hAnsi="Cambria" w:cs="Times New Roman"/>
      <w:b/>
      <w:bCs/>
      <w:color w:val="00000A"/>
      <w:sz w:val="32"/>
      <w:szCs w:val="32"/>
    </w:rPr>
  </w:style>
  <w:style w:type="character" w:customStyle="1" w:styleId="HeaderChar">
    <w:name w:val="Header Char"/>
    <w:basedOn w:val="a0"/>
    <w:uiPriority w:val="99"/>
    <w:semiHidden/>
    <w:rsid w:val="00335E16"/>
    <w:rPr>
      <w:rFonts w:cs="Times New Roman"/>
      <w:color w:val="00000A"/>
    </w:rPr>
  </w:style>
  <w:style w:type="character" w:customStyle="1" w:styleId="34">
    <w:name w:val="Нижний колонтитул Знак3"/>
    <w:basedOn w:val="a0"/>
    <w:uiPriority w:val="99"/>
    <w:semiHidden/>
    <w:rsid w:val="00335E16"/>
    <w:rPr>
      <w:rFonts w:cs="Times New Roman"/>
      <w:color w:val="00000A"/>
    </w:rPr>
  </w:style>
  <w:style w:type="character" w:customStyle="1" w:styleId="BodyTextIndentChar1">
    <w:name w:val="Body Text Indent Char1"/>
    <w:basedOn w:val="a0"/>
    <w:uiPriority w:val="99"/>
    <w:semiHidden/>
    <w:rsid w:val="00335E16"/>
    <w:rPr>
      <w:rFonts w:cs="Times New Roman"/>
      <w:color w:val="00000A"/>
    </w:rPr>
  </w:style>
  <w:style w:type="character" w:customStyle="1" w:styleId="25">
    <w:name w:val="Основной текст 2 Знак"/>
    <w:basedOn w:val="a0"/>
    <w:uiPriority w:val="99"/>
    <w:semiHidden/>
    <w:locked/>
    <w:rsid w:val="00335E16"/>
    <w:rPr>
      <w:rFonts w:cs="Times New Roman"/>
      <w:color w:val="00000A"/>
    </w:rPr>
  </w:style>
  <w:style w:type="character" w:customStyle="1" w:styleId="14">
    <w:name w:val="Текст выноски Знак1"/>
    <w:basedOn w:val="a0"/>
    <w:uiPriority w:val="99"/>
    <w:semiHidden/>
    <w:rsid w:val="00335E16"/>
    <w:rPr>
      <w:rFonts w:ascii="Times New Roman" w:hAnsi="Times New Roman" w:cs="Times New Roman"/>
      <w:color w:val="00000A"/>
      <w:sz w:val="2"/>
    </w:rPr>
  </w:style>
  <w:style w:type="character" w:customStyle="1" w:styleId="CommentTextChar1">
    <w:name w:val="Comment Text Char1"/>
    <w:basedOn w:val="a0"/>
    <w:uiPriority w:val="99"/>
    <w:semiHidden/>
    <w:rsid w:val="00335E16"/>
    <w:rPr>
      <w:rFonts w:cs="Times New Roman"/>
      <w:color w:val="00000A"/>
      <w:sz w:val="20"/>
      <w:szCs w:val="20"/>
    </w:rPr>
  </w:style>
  <w:style w:type="character" w:customStyle="1" w:styleId="ListLabel2">
    <w:name w:val="ListLabel 2"/>
    <w:uiPriority w:val="99"/>
    <w:rsid w:val="00335E16"/>
  </w:style>
  <w:style w:type="character" w:customStyle="1" w:styleId="BodyTextChar1">
    <w:name w:val="Body Text Char1"/>
    <w:basedOn w:val="a0"/>
    <w:uiPriority w:val="99"/>
    <w:semiHidden/>
    <w:rsid w:val="00A008F7"/>
    <w:rPr>
      <w:color w:val="00000A"/>
    </w:rPr>
  </w:style>
  <w:style w:type="character" w:customStyle="1" w:styleId="ac">
    <w:name w:val="Название Знак"/>
    <w:basedOn w:val="a0"/>
    <w:uiPriority w:val="10"/>
    <w:rsid w:val="00A008F7"/>
    <w:rPr>
      <w:rFonts w:ascii="Cambria" w:eastAsia="Times New Roman" w:hAnsi="Cambria" w:cs="Times New Roman"/>
      <w:b/>
      <w:bCs/>
      <w:color w:val="00000A"/>
      <w:sz w:val="32"/>
      <w:szCs w:val="32"/>
    </w:rPr>
  </w:style>
  <w:style w:type="character" w:customStyle="1" w:styleId="HeaderChar1">
    <w:name w:val="Header Char1"/>
    <w:basedOn w:val="a0"/>
    <w:uiPriority w:val="99"/>
    <w:semiHidden/>
    <w:rsid w:val="00A008F7"/>
    <w:rPr>
      <w:color w:val="00000A"/>
    </w:rPr>
  </w:style>
  <w:style w:type="character" w:customStyle="1" w:styleId="FooterChar1">
    <w:name w:val="Footer Char1"/>
    <w:basedOn w:val="a0"/>
    <w:uiPriority w:val="99"/>
    <w:semiHidden/>
    <w:rsid w:val="00A008F7"/>
    <w:rPr>
      <w:color w:val="00000A"/>
    </w:rPr>
  </w:style>
  <w:style w:type="character" w:customStyle="1" w:styleId="BodyTextIndentChar2">
    <w:name w:val="Body Text Indent Char2"/>
    <w:basedOn w:val="a0"/>
    <w:uiPriority w:val="99"/>
    <w:semiHidden/>
    <w:rsid w:val="00A008F7"/>
    <w:rPr>
      <w:color w:val="00000A"/>
    </w:rPr>
  </w:style>
  <w:style w:type="character" w:customStyle="1" w:styleId="BodyText2Char1">
    <w:name w:val="Body Text 2 Char1"/>
    <w:basedOn w:val="a0"/>
    <w:link w:val="23"/>
    <w:uiPriority w:val="99"/>
    <w:semiHidden/>
    <w:rsid w:val="00A008F7"/>
    <w:rPr>
      <w:color w:val="00000A"/>
    </w:rPr>
  </w:style>
  <w:style w:type="character" w:customStyle="1" w:styleId="BalloonTextChar2">
    <w:name w:val="Balloon Text Char2"/>
    <w:basedOn w:val="a0"/>
    <w:uiPriority w:val="99"/>
    <w:semiHidden/>
    <w:rsid w:val="00A008F7"/>
    <w:rPr>
      <w:rFonts w:ascii="Times New Roman" w:hAnsi="Times New Roman"/>
      <w:color w:val="00000A"/>
      <w:sz w:val="0"/>
      <w:szCs w:val="0"/>
    </w:rPr>
  </w:style>
  <w:style w:type="character" w:customStyle="1" w:styleId="CommentTextChar2">
    <w:name w:val="Comment Text Char2"/>
    <w:basedOn w:val="a0"/>
    <w:uiPriority w:val="99"/>
    <w:semiHidden/>
    <w:rsid w:val="00A008F7"/>
    <w:rPr>
      <w:color w:val="00000A"/>
      <w:sz w:val="20"/>
      <w:szCs w:val="20"/>
    </w:rPr>
  </w:style>
  <w:style w:type="character" w:customStyle="1" w:styleId="ListLabel3">
    <w:name w:val="ListLabel 3"/>
    <w:rsid w:val="00AF14B2"/>
    <w:rPr>
      <w:rFonts w:cs="Times New Roman"/>
    </w:rPr>
  </w:style>
  <w:style w:type="paragraph" w:customStyle="1" w:styleId="ad">
    <w:name w:val="Заголовок"/>
    <w:basedOn w:val="a"/>
    <w:next w:val="a3"/>
    <w:uiPriority w:val="99"/>
    <w:rsid w:val="00335E16"/>
    <w:pPr>
      <w:keepNext/>
      <w:widowControl w:val="0"/>
      <w:spacing w:before="240" w:after="120" w:line="240" w:lineRule="auto"/>
    </w:pPr>
    <w:rPr>
      <w:rFonts w:ascii="Arial" w:hAnsi="Arial" w:cs="Tahoma"/>
      <w:sz w:val="28"/>
      <w:szCs w:val="28"/>
    </w:rPr>
  </w:style>
  <w:style w:type="paragraph" w:styleId="a3">
    <w:name w:val="Body Text"/>
    <w:basedOn w:val="a"/>
    <w:link w:val="21"/>
    <w:uiPriority w:val="99"/>
    <w:semiHidden/>
    <w:rsid w:val="00335E16"/>
    <w:pPr>
      <w:widowControl w:val="0"/>
      <w:spacing w:after="120" w:line="240" w:lineRule="auto"/>
    </w:pPr>
    <w:rPr>
      <w:rFonts w:ascii="Arial" w:hAnsi="Arial"/>
      <w:sz w:val="20"/>
      <w:szCs w:val="24"/>
    </w:rPr>
  </w:style>
  <w:style w:type="paragraph" w:styleId="ae">
    <w:name w:val="List"/>
    <w:basedOn w:val="a3"/>
    <w:uiPriority w:val="99"/>
    <w:rsid w:val="00335E16"/>
    <w:rPr>
      <w:rFonts w:cs="Mangal"/>
    </w:rPr>
  </w:style>
  <w:style w:type="paragraph" w:styleId="af">
    <w:name w:val="Title"/>
    <w:basedOn w:val="a"/>
    <w:rsid w:val="005D3FCB"/>
    <w:pPr>
      <w:suppressLineNumbers/>
      <w:spacing w:before="120" w:after="120"/>
    </w:pPr>
    <w:rPr>
      <w:rFonts w:cs="Mangal"/>
      <w:i/>
      <w:iCs/>
      <w:sz w:val="24"/>
      <w:szCs w:val="24"/>
    </w:rPr>
  </w:style>
  <w:style w:type="paragraph" w:styleId="af0">
    <w:name w:val="index heading"/>
    <w:basedOn w:val="a"/>
    <w:uiPriority w:val="99"/>
    <w:rsid w:val="00335E16"/>
    <w:pPr>
      <w:suppressLineNumbers/>
    </w:pPr>
    <w:rPr>
      <w:rFonts w:cs="Mangal"/>
    </w:rPr>
  </w:style>
  <w:style w:type="paragraph" w:customStyle="1" w:styleId="af1">
    <w:name w:val="Заглавие"/>
    <w:basedOn w:val="a"/>
    <w:uiPriority w:val="99"/>
    <w:rsid w:val="00335E16"/>
    <w:pPr>
      <w:suppressLineNumbers/>
      <w:spacing w:before="120" w:after="120"/>
    </w:pPr>
    <w:rPr>
      <w:rFonts w:cs="Mangal"/>
      <w:i/>
      <w:iCs/>
      <w:sz w:val="24"/>
      <w:szCs w:val="24"/>
    </w:rPr>
  </w:style>
  <w:style w:type="paragraph" w:styleId="15">
    <w:name w:val="index 1"/>
    <w:basedOn w:val="a"/>
    <w:autoRedefine/>
    <w:uiPriority w:val="99"/>
    <w:semiHidden/>
    <w:rsid w:val="00335E16"/>
    <w:pPr>
      <w:ind w:left="220" w:hanging="220"/>
    </w:pPr>
  </w:style>
  <w:style w:type="paragraph" w:styleId="af2">
    <w:name w:val="header"/>
    <w:basedOn w:val="a"/>
    <w:uiPriority w:val="99"/>
    <w:semiHidden/>
    <w:rsid w:val="00335E16"/>
    <w:pPr>
      <w:widowControl w:val="0"/>
      <w:tabs>
        <w:tab w:val="center" w:pos="4677"/>
        <w:tab w:val="right" w:pos="9355"/>
      </w:tabs>
      <w:spacing w:after="0" w:line="240" w:lineRule="auto"/>
    </w:pPr>
    <w:rPr>
      <w:rFonts w:ascii="Arial" w:hAnsi="Arial"/>
      <w:sz w:val="20"/>
      <w:szCs w:val="24"/>
    </w:rPr>
  </w:style>
  <w:style w:type="paragraph" w:styleId="af3">
    <w:name w:val="footer"/>
    <w:basedOn w:val="a"/>
    <w:uiPriority w:val="99"/>
    <w:semiHidden/>
    <w:rsid w:val="00335E16"/>
    <w:pPr>
      <w:widowControl w:val="0"/>
      <w:tabs>
        <w:tab w:val="center" w:pos="4677"/>
        <w:tab w:val="right" w:pos="9355"/>
      </w:tabs>
      <w:spacing w:after="0" w:line="240" w:lineRule="auto"/>
    </w:pPr>
    <w:rPr>
      <w:rFonts w:ascii="Arial" w:hAnsi="Arial"/>
      <w:sz w:val="20"/>
      <w:szCs w:val="24"/>
    </w:rPr>
  </w:style>
  <w:style w:type="paragraph" w:styleId="af4">
    <w:name w:val="Body Text Indent"/>
    <w:basedOn w:val="a"/>
    <w:uiPriority w:val="99"/>
    <w:semiHidden/>
    <w:rsid w:val="00335E16"/>
    <w:pPr>
      <w:widowControl w:val="0"/>
      <w:spacing w:after="120" w:line="240" w:lineRule="auto"/>
      <w:ind w:left="283"/>
    </w:pPr>
    <w:rPr>
      <w:rFonts w:ascii="Arial" w:hAnsi="Arial"/>
      <w:sz w:val="20"/>
      <w:szCs w:val="24"/>
    </w:rPr>
  </w:style>
  <w:style w:type="paragraph" w:styleId="26">
    <w:name w:val="Body Text 2"/>
    <w:basedOn w:val="a"/>
    <w:uiPriority w:val="99"/>
    <w:semiHidden/>
    <w:rsid w:val="00335E16"/>
    <w:pPr>
      <w:widowControl w:val="0"/>
      <w:spacing w:after="120" w:line="480" w:lineRule="auto"/>
    </w:pPr>
    <w:rPr>
      <w:rFonts w:ascii="Arial" w:hAnsi="Arial"/>
      <w:sz w:val="20"/>
      <w:szCs w:val="24"/>
    </w:rPr>
  </w:style>
  <w:style w:type="paragraph" w:styleId="af5">
    <w:name w:val="Balloon Text"/>
    <w:basedOn w:val="a"/>
    <w:uiPriority w:val="99"/>
    <w:semiHidden/>
    <w:rsid w:val="00335E16"/>
    <w:pPr>
      <w:spacing w:after="0" w:line="240" w:lineRule="auto"/>
    </w:pPr>
    <w:rPr>
      <w:rFonts w:ascii="Tahoma" w:hAnsi="Tahoma" w:cs="Tahoma"/>
      <w:sz w:val="16"/>
      <w:szCs w:val="16"/>
      <w:lang w:eastAsia="en-US"/>
    </w:rPr>
  </w:style>
  <w:style w:type="paragraph" w:styleId="af6">
    <w:name w:val="List Paragraph"/>
    <w:basedOn w:val="a"/>
    <w:uiPriority w:val="99"/>
    <w:qFormat/>
    <w:rsid w:val="00335E16"/>
    <w:pPr>
      <w:ind w:left="720"/>
      <w:contextualSpacing/>
    </w:pPr>
    <w:rPr>
      <w:rFonts w:cs="Calibri"/>
      <w:lang w:eastAsia="en-US"/>
    </w:rPr>
  </w:style>
  <w:style w:type="paragraph" w:customStyle="1" w:styleId="16">
    <w:name w:val="Название1"/>
    <w:basedOn w:val="a"/>
    <w:uiPriority w:val="99"/>
    <w:rsid w:val="00335E16"/>
    <w:pPr>
      <w:widowControl w:val="0"/>
      <w:suppressLineNumbers/>
      <w:spacing w:before="120" w:after="120" w:line="240" w:lineRule="auto"/>
    </w:pPr>
    <w:rPr>
      <w:rFonts w:ascii="Arial" w:hAnsi="Arial" w:cs="Tahoma"/>
      <w:i/>
      <w:iCs/>
      <w:sz w:val="20"/>
      <w:szCs w:val="24"/>
    </w:rPr>
  </w:style>
  <w:style w:type="paragraph" w:customStyle="1" w:styleId="17">
    <w:name w:val="Указатель1"/>
    <w:basedOn w:val="a"/>
    <w:uiPriority w:val="99"/>
    <w:rsid w:val="00335E16"/>
    <w:pPr>
      <w:widowControl w:val="0"/>
      <w:suppressLineNumbers/>
      <w:spacing w:after="0" w:line="240" w:lineRule="auto"/>
    </w:pPr>
    <w:rPr>
      <w:rFonts w:ascii="Arial" w:hAnsi="Arial" w:cs="Tahoma"/>
      <w:sz w:val="20"/>
      <w:szCs w:val="24"/>
    </w:rPr>
  </w:style>
  <w:style w:type="paragraph" w:customStyle="1" w:styleId="af7">
    <w:name w:val="Заголовок списка"/>
    <w:basedOn w:val="a"/>
    <w:uiPriority w:val="99"/>
    <w:rsid w:val="00335E16"/>
    <w:pPr>
      <w:widowControl w:val="0"/>
      <w:spacing w:after="0" w:line="240" w:lineRule="auto"/>
    </w:pPr>
    <w:rPr>
      <w:rFonts w:ascii="Times New Roman" w:hAnsi="Times New Roman"/>
      <w:sz w:val="24"/>
      <w:szCs w:val="24"/>
    </w:rPr>
  </w:style>
  <w:style w:type="paragraph" w:customStyle="1" w:styleId="sfst">
    <w:name w:val="sfst"/>
    <w:basedOn w:val="a"/>
    <w:uiPriority w:val="99"/>
    <w:rsid w:val="00335E16"/>
    <w:pPr>
      <w:spacing w:after="280"/>
    </w:pPr>
    <w:rPr>
      <w:rFonts w:ascii="Times New Roman" w:hAnsi="Times New Roman"/>
      <w:sz w:val="24"/>
      <w:szCs w:val="24"/>
    </w:rPr>
  </w:style>
  <w:style w:type="paragraph" w:customStyle="1" w:styleId="af8">
    <w:name w:val="Обы"/>
    <w:uiPriority w:val="99"/>
    <w:rsid w:val="00335E16"/>
    <w:pPr>
      <w:widowControl w:val="0"/>
      <w:suppressAutoHyphens/>
      <w:spacing w:after="200" w:line="276" w:lineRule="auto"/>
    </w:pPr>
    <w:rPr>
      <w:rFonts w:ascii="Times New Roman" w:hAnsi="Times New Roman"/>
      <w:color w:val="00000A"/>
      <w:sz w:val="24"/>
      <w:lang w:eastAsia="zh-CN"/>
    </w:rPr>
  </w:style>
  <w:style w:type="paragraph" w:styleId="a4">
    <w:name w:val="annotation text"/>
    <w:basedOn w:val="a"/>
    <w:link w:val="30"/>
    <w:uiPriority w:val="99"/>
    <w:semiHidden/>
    <w:rsid w:val="00335E16"/>
    <w:pPr>
      <w:spacing w:line="240" w:lineRule="auto"/>
    </w:pPr>
    <w:rPr>
      <w:sz w:val="20"/>
      <w:szCs w:val="20"/>
    </w:rPr>
  </w:style>
  <w:style w:type="paragraph" w:customStyle="1" w:styleId="af9">
    <w:name w:val="Содержимое таблицы"/>
    <w:basedOn w:val="a"/>
    <w:uiPriority w:val="99"/>
    <w:rsid w:val="00335E16"/>
  </w:style>
  <w:style w:type="paragraph" w:customStyle="1" w:styleId="afa">
    <w:name w:val="Заголовок таблицы"/>
    <w:basedOn w:val="af9"/>
    <w:uiPriority w:val="99"/>
    <w:rsid w:val="00335E16"/>
  </w:style>
  <w:style w:type="paragraph" w:customStyle="1" w:styleId="afb">
    <w:name w:val="Нормальный (таблица)"/>
    <w:basedOn w:val="a"/>
    <w:uiPriority w:val="99"/>
    <w:rsid w:val="00E725E1"/>
    <w:pPr>
      <w:widowControl w:val="0"/>
      <w:suppressAutoHyphens w:val="0"/>
      <w:spacing w:after="0" w:line="240" w:lineRule="auto"/>
      <w:jc w:val="both"/>
    </w:pPr>
    <w:rPr>
      <w:rFonts w:ascii="Arial" w:eastAsia="Times New Roman" w:hAnsi="Arial" w:cs="Arial"/>
      <w:sz w:val="20"/>
      <w:szCs w:val="20"/>
    </w:rPr>
  </w:style>
  <w:style w:type="paragraph" w:customStyle="1" w:styleId="ConsPlusNormal">
    <w:name w:val="ConsPlusNormal"/>
    <w:rsid w:val="00AF6856"/>
    <w:pPr>
      <w:widowControl w:val="0"/>
      <w:suppressAutoHyphens/>
    </w:pPr>
    <w:rPr>
      <w:rFonts w:ascii="Times New Roman" w:eastAsia="Times New Roman" w:hAnsi="Times New Roman"/>
      <w:color w:val="00000A"/>
      <w:sz w:val="28"/>
      <w:lang w:eastAsia="zh-CN"/>
    </w:rPr>
  </w:style>
  <w:style w:type="paragraph" w:styleId="afc">
    <w:name w:val="No Spacing"/>
    <w:rsid w:val="005D3FCB"/>
    <w:pPr>
      <w:suppressAutoHyphens/>
    </w:pPr>
    <w:rPr>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C421C-A3ED-4A25-BBEF-B54513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21</Pages>
  <Words>3474</Words>
  <Characters>19803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211</cp:revision>
  <dcterms:created xsi:type="dcterms:W3CDTF">2017-11-14T04:51:00Z</dcterms:created>
  <dcterms:modified xsi:type="dcterms:W3CDTF">2025-02-13T08:59:00Z</dcterms:modified>
  <dc:language>ru-RU</dc:language>
</cp:coreProperties>
</file>