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4FEC" w:rsidRDefault="00B24EA0" w:rsidP="006E4FEC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По состоянию на 01.01.2025</w:t>
      </w:r>
      <w:r w:rsidR="00170593">
        <w:rPr>
          <w:rFonts w:ascii="Segoe UI" w:hAnsi="Segoe UI" w:cs="Segoe UI"/>
          <w:color w:val="3F4758"/>
          <w:sz w:val="27"/>
          <w:szCs w:val="27"/>
        </w:rPr>
        <w:t xml:space="preserve"> г. на территории Аксенихинского сел</w:t>
      </w:r>
      <w:r w:rsidR="006E4FEC">
        <w:rPr>
          <w:rFonts w:ascii="Segoe UI" w:hAnsi="Segoe UI" w:cs="Segoe UI"/>
          <w:color w:val="3F4758"/>
          <w:sz w:val="27"/>
          <w:szCs w:val="27"/>
        </w:rPr>
        <w:t>ьсовета Краснозерского района Новосибир</w:t>
      </w:r>
      <w:r w:rsidR="001A6966">
        <w:rPr>
          <w:rFonts w:ascii="Segoe UI" w:hAnsi="Segoe UI" w:cs="Segoe UI"/>
          <w:color w:val="3F4758"/>
          <w:sz w:val="27"/>
          <w:szCs w:val="27"/>
        </w:rPr>
        <w:t xml:space="preserve">ской области зарегистрировано 4 </w:t>
      </w:r>
      <w:proofErr w:type="spellStart"/>
      <w:r w:rsidR="001A6966">
        <w:rPr>
          <w:rFonts w:ascii="Segoe UI" w:hAnsi="Segoe UI" w:cs="Segoe UI"/>
          <w:color w:val="3F4758"/>
          <w:sz w:val="27"/>
          <w:szCs w:val="27"/>
        </w:rPr>
        <w:t>микропредприятия</w:t>
      </w:r>
      <w:proofErr w:type="spellEnd"/>
      <w:r w:rsidR="00170593">
        <w:rPr>
          <w:rFonts w:ascii="Segoe UI" w:hAnsi="Segoe UI" w:cs="Segoe UI"/>
          <w:color w:val="3F4758"/>
          <w:sz w:val="27"/>
          <w:szCs w:val="27"/>
        </w:rPr>
        <w:t xml:space="preserve">, </w:t>
      </w:r>
    </w:p>
    <w:p w:rsidR="00170593" w:rsidRDefault="00170593" w:rsidP="006E4FEC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В том числе по видам экономической деятельности:</w:t>
      </w:r>
    </w:p>
    <w:p w:rsidR="006E4FEC" w:rsidRPr="001A6966" w:rsidRDefault="00170593" w:rsidP="006E4FEC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-</w:t>
      </w:r>
      <w:r w:rsidR="00B67098">
        <w:rPr>
          <w:rFonts w:ascii="Segoe UI" w:hAnsi="Segoe UI" w:cs="Segoe UI"/>
          <w:color w:val="3F4758"/>
          <w:sz w:val="27"/>
          <w:szCs w:val="27"/>
        </w:rPr>
        <w:t xml:space="preserve"> </w:t>
      </w:r>
      <w:r w:rsidR="001A6966">
        <w:rPr>
          <w:rFonts w:ascii="Segoe UI" w:hAnsi="Segoe UI" w:cs="Segoe UI"/>
          <w:color w:val="3F4758"/>
          <w:sz w:val="27"/>
          <w:szCs w:val="27"/>
        </w:rPr>
        <w:t xml:space="preserve">торговля оптовая зерном, необработанным табаком, семенами и </w:t>
      </w:r>
      <w:r w:rsidR="001A6966" w:rsidRPr="001A6966">
        <w:rPr>
          <w:rFonts w:ascii="Segoe UI" w:hAnsi="Segoe UI" w:cs="Segoe UI"/>
          <w:color w:val="3F4758"/>
          <w:sz w:val="27"/>
          <w:szCs w:val="27"/>
        </w:rPr>
        <w:t xml:space="preserve">кормами </w:t>
      </w:r>
      <w:proofErr w:type="gramStart"/>
      <w:r w:rsidR="001A6966" w:rsidRPr="001A6966">
        <w:rPr>
          <w:rFonts w:ascii="Segoe UI" w:hAnsi="Segoe UI" w:cs="Segoe UI"/>
          <w:color w:val="3F4758"/>
          <w:sz w:val="27"/>
          <w:szCs w:val="27"/>
        </w:rPr>
        <w:t>для</w:t>
      </w:r>
      <w:proofErr w:type="gramEnd"/>
      <w:r w:rsidR="001A6966" w:rsidRPr="001A6966">
        <w:rPr>
          <w:rFonts w:ascii="Segoe UI" w:hAnsi="Segoe UI" w:cs="Segoe UI"/>
          <w:color w:val="3F4758"/>
          <w:sz w:val="27"/>
          <w:szCs w:val="27"/>
        </w:rPr>
        <w:t xml:space="preserve"> </w:t>
      </w:r>
      <w:proofErr w:type="gramStart"/>
      <w:r w:rsidR="001A6966" w:rsidRPr="001A6966">
        <w:rPr>
          <w:rFonts w:ascii="Segoe UI" w:hAnsi="Segoe UI" w:cs="Segoe UI"/>
          <w:color w:val="3F4758"/>
          <w:sz w:val="27"/>
          <w:szCs w:val="27"/>
        </w:rPr>
        <w:t>с</w:t>
      </w:r>
      <w:proofErr w:type="gramEnd"/>
      <w:r w:rsidR="001A6966" w:rsidRPr="001A6966">
        <w:rPr>
          <w:rFonts w:ascii="Segoe UI" w:hAnsi="Segoe UI" w:cs="Segoe UI"/>
          <w:color w:val="3F4758"/>
          <w:sz w:val="27"/>
          <w:szCs w:val="27"/>
        </w:rPr>
        <w:t>/</w:t>
      </w:r>
      <w:proofErr w:type="spellStart"/>
      <w:r w:rsidR="001A6966" w:rsidRPr="001A6966">
        <w:rPr>
          <w:rFonts w:ascii="Segoe UI" w:hAnsi="Segoe UI" w:cs="Segoe UI"/>
          <w:color w:val="3F4758"/>
          <w:sz w:val="27"/>
          <w:szCs w:val="27"/>
        </w:rPr>
        <w:t>х</w:t>
      </w:r>
      <w:proofErr w:type="spellEnd"/>
      <w:r w:rsidR="001A6966" w:rsidRPr="001A6966">
        <w:rPr>
          <w:rFonts w:ascii="Segoe UI" w:hAnsi="Segoe UI" w:cs="Segoe UI"/>
          <w:color w:val="3F4758"/>
          <w:sz w:val="27"/>
          <w:szCs w:val="27"/>
        </w:rPr>
        <w:t xml:space="preserve"> животных</w:t>
      </w:r>
      <w:r w:rsidR="00B67098" w:rsidRPr="001A6966">
        <w:rPr>
          <w:rFonts w:ascii="Segoe UI" w:hAnsi="Segoe UI" w:cs="Segoe UI"/>
          <w:color w:val="3F4758"/>
          <w:sz w:val="27"/>
          <w:szCs w:val="27"/>
        </w:rPr>
        <w:t xml:space="preserve"> -</w:t>
      </w:r>
      <w:r w:rsidR="006E4FEC" w:rsidRPr="001A6966">
        <w:rPr>
          <w:rFonts w:ascii="Segoe UI" w:hAnsi="Segoe UI" w:cs="Segoe UI"/>
          <w:color w:val="3F4758"/>
          <w:sz w:val="27"/>
          <w:szCs w:val="27"/>
        </w:rPr>
        <w:t xml:space="preserve"> 1</w:t>
      </w:r>
    </w:p>
    <w:p w:rsidR="006E4FEC" w:rsidRPr="001A6966" w:rsidRDefault="006E4FEC" w:rsidP="006E4FEC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 w:rsidRPr="001A6966">
        <w:rPr>
          <w:rFonts w:ascii="Segoe UI" w:hAnsi="Segoe UI" w:cs="Segoe UI"/>
          <w:color w:val="3F4758"/>
          <w:sz w:val="27"/>
          <w:szCs w:val="27"/>
        </w:rPr>
        <w:t>-</w:t>
      </w:r>
      <w:r w:rsidR="00B67098" w:rsidRPr="001A6966">
        <w:rPr>
          <w:rFonts w:ascii="Segoe UI" w:hAnsi="Segoe UI" w:cs="Segoe UI"/>
          <w:color w:val="3F4758"/>
          <w:sz w:val="27"/>
          <w:szCs w:val="27"/>
        </w:rPr>
        <w:t xml:space="preserve"> Деятельность информационных служб прочая, не включенная в другие                   группировки - </w:t>
      </w:r>
      <w:r w:rsidRPr="001A6966">
        <w:rPr>
          <w:rFonts w:ascii="Segoe UI" w:hAnsi="Segoe UI" w:cs="Segoe UI"/>
          <w:color w:val="3F4758"/>
          <w:sz w:val="27"/>
          <w:szCs w:val="27"/>
        </w:rPr>
        <w:t>1</w:t>
      </w:r>
    </w:p>
    <w:p w:rsidR="006E4FEC" w:rsidRPr="001A6966" w:rsidRDefault="006E4FEC" w:rsidP="006E4FEC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 w:rsidRPr="001A6966">
        <w:rPr>
          <w:rFonts w:ascii="Segoe UI" w:hAnsi="Segoe UI" w:cs="Segoe UI"/>
          <w:color w:val="3F4758"/>
          <w:sz w:val="27"/>
          <w:szCs w:val="27"/>
        </w:rPr>
        <w:t>-</w:t>
      </w:r>
      <w:r w:rsidR="00B67098" w:rsidRPr="001A6966">
        <w:rPr>
          <w:rFonts w:ascii="Segoe UI" w:hAnsi="Segoe UI" w:cs="Segoe UI"/>
          <w:color w:val="3F4758"/>
          <w:sz w:val="27"/>
          <w:szCs w:val="27"/>
        </w:rPr>
        <w:t xml:space="preserve"> Производство прочи</w:t>
      </w:r>
      <w:r w:rsidR="001A6966" w:rsidRPr="001A6966">
        <w:rPr>
          <w:rFonts w:ascii="Segoe UI" w:hAnsi="Segoe UI" w:cs="Segoe UI"/>
          <w:color w:val="3F4758"/>
          <w:sz w:val="27"/>
          <w:szCs w:val="27"/>
        </w:rPr>
        <w:t>х строительно-монтажных работ</w:t>
      </w:r>
      <w:r w:rsidRPr="001A6966">
        <w:rPr>
          <w:rFonts w:ascii="Segoe UI" w:hAnsi="Segoe UI" w:cs="Segoe UI"/>
          <w:color w:val="3F4758"/>
          <w:sz w:val="27"/>
          <w:szCs w:val="27"/>
        </w:rPr>
        <w:t xml:space="preserve"> -</w:t>
      </w:r>
      <w:r w:rsidR="00B67098" w:rsidRPr="001A6966">
        <w:rPr>
          <w:rFonts w:ascii="Segoe UI" w:hAnsi="Segoe UI" w:cs="Segoe UI"/>
          <w:color w:val="3F4758"/>
          <w:sz w:val="27"/>
          <w:szCs w:val="27"/>
        </w:rPr>
        <w:t xml:space="preserve"> </w:t>
      </w:r>
      <w:r w:rsidRPr="001A6966">
        <w:rPr>
          <w:rFonts w:ascii="Segoe UI" w:hAnsi="Segoe UI" w:cs="Segoe UI"/>
          <w:color w:val="3F4758"/>
          <w:sz w:val="27"/>
          <w:szCs w:val="27"/>
        </w:rPr>
        <w:t>1</w:t>
      </w:r>
    </w:p>
    <w:p w:rsidR="001A6966" w:rsidRDefault="001A6966" w:rsidP="006E4FEC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- Торговля розничная  прочими пищевыми продуктами в специализированных магазинах  - 1</w:t>
      </w:r>
    </w:p>
    <w:p w:rsidR="006E4FEC" w:rsidRDefault="006E4FEC" w:rsidP="006E4FEC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 xml:space="preserve">         Число замещенных рабочих мест в субъектах малого и среднего предпринимательства составляет </w:t>
      </w:r>
      <w:r w:rsidR="001A6966">
        <w:rPr>
          <w:rFonts w:ascii="Segoe UI" w:hAnsi="Segoe UI" w:cs="Segoe UI"/>
          <w:color w:val="3F4758"/>
          <w:sz w:val="27"/>
          <w:szCs w:val="27"/>
        </w:rPr>
        <w:t>4</w:t>
      </w:r>
      <w:r w:rsidRPr="00E562D3">
        <w:rPr>
          <w:rFonts w:ascii="Segoe UI" w:hAnsi="Segoe UI" w:cs="Segoe UI"/>
          <w:sz w:val="27"/>
          <w:szCs w:val="27"/>
        </w:rPr>
        <w:t xml:space="preserve"> </w:t>
      </w:r>
      <w:r>
        <w:rPr>
          <w:rFonts w:ascii="Segoe UI" w:hAnsi="Segoe UI" w:cs="Segoe UI"/>
          <w:color w:val="3F4758"/>
          <w:sz w:val="27"/>
          <w:szCs w:val="27"/>
        </w:rPr>
        <w:t>человек.</w:t>
      </w:r>
    </w:p>
    <w:p w:rsidR="006E4FEC" w:rsidRDefault="006E4FEC" w:rsidP="006E4FEC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         Предприятиями малого бизнеса произведено товаров и оказано услуг на сумму</w:t>
      </w:r>
      <w:r w:rsidR="001A6966">
        <w:rPr>
          <w:rFonts w:ascii="Segoe UI" w:hAnsi="Segoe UI" w:cs="Segoe UI"/>
          <w:color w:val="3F4758"/>
          <w:sz w:val="27"/>
          <w:szCs w:val="27"/>
        </w:rPr>
        <w:t xml:space="preserve"> 12</w:t>
      </w:r>
      <w:r w:rsidR="00B24EA0">
        <w:rPr>
          <w:rFonts w:ascii="Segoe UI" w:hAnsi="Segoe UI" w:cs="Segoe UI"/>
          <w:color w:val="3F4758"/>
          <w:sz w:val="27"/>
          <w:szCs w:val="27"/>
        </w:rPr>
        <w:t>,2</w:t>
      </w:r>
      <w:r>
        <w:rPr>
          <w:rFonts w:ascii="Segoe UI" w:hAnsi="Segoe UI" w:cs="Segoe UI"/>
          <w:color w:val="3F4758"/>
          <w:sz w:val="27"/>
          <w:szCs w:val="27"/>
        </w:rPr>
        <w:t xml:space="preserve"> млн. руб.</w:t>
      </w:r>
    </w:p>
    <w:p w:rsidR="00147776" w:rsidRDefault="00147776"/>
    <w:sectPr w:rsidR="00147776" w:rsidSect="002348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6E4FEC"/>
    <w:rsid w:val="00147776"/>
    <w:rsid w:val="00170593"/>
    <w:rsid w:val="001A6966"/>
    <w:rsid w:val="0022676D"/>
    <w:rsid w:val="002348CB"/>
    <w:rsid w:val="003E11AF"/>
    <w:rsid w:val="00411DD4"/>
    <w:rsid w:val="005242E2"/>
    <w:rsid w:val="006E4FEC"/>
    <w:rsid w:val="007353FC"/>
    <w:rsid w:val="00A30902"/>
    <w:rsid w:val="00B24EA0"/>
    <w:rsid w:val="00B36BE1"/>
    <w:rsid w:val="00B67098"/>
    <w:rsid w:val="00C218B1"/>
    <w:rsid w:val="00C43690"/>
    <w:rsid w:val="00E562D3"/>
    <w:rsid w:val="00E7162D"/>
    <w:rsid w:val="00F02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48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E4F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404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110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</dc:creator>
  <cp:keywords/>
  <dc:description/>
  <cp:lastModifiedBy>777</cp:lastModifiedBy>
  <cp:revision>17</cp:revision>
  <dcterms:created xsi:type="dcterms:W3CDTF">2023-12-20T05:54:00Z</dcterms:created>
  <dcterms:modified xsi:type="dcterms:W3CDTF">2025-03-18T08:09:00Z</dcterms:modified>
</cp:coreProperties>
</file>