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58" w:rsidRDefault="00875E58" w:rsidP="00875E5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показатели социально-экономического развития  Аксенихинского сельсовета </w:t>
      </w:r>
      <w:r>
        <w:rPr>
          <w:b/>
          <w:sz w:val="26"/>
        </w:rPr>
        <w:t>Краснозерского района Новосибирской области</w:t>
      </w:r>
      <w:r>
        <w:rPr>
          <w:b/>
          <w:sz w:val="28"/>
          <w:szCs w:val="28"/>
        </w:rPr>
        <w:t xml:space="preserve"> </w:t>
      </w:r>
    </w:p>
    <w:p w:rsidR="00875E58" w:rsidRDefault="00875E58" w:rsidP="00875E5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год и плановый период 2023 и 2024 годов</w:t>
      </w:r>
    </w:p>
    <w:p w:rsidR="00875E58" w:rsidRDefault="00875E58" w:rsidP="00875E58">
      <w:pPr>
        <w:pStyle w:val="1"/>
        <w:rPr>
          <w:b/>
          <w:szCs w:val="24"/>
          <w:u w:val="single"/>
        </w:rPr>
      </w:pPr>
    </w:p>
    <w:tbl>
      <w:tblPr>
        <w:tblW w:w="15285" w:type="dxa"/>
        <w:tblInd w:w="-10" w:type="dxa"/>
        <w:tblLayout w:type="fixed"/>
        <w:tblLook w:val="04A0"/>
      </w:tblPr>
      <w:tblGrid>
        <w:gridCol w:w="2941"/>
        <w:gridCol w:w="1275"/>
        <w:gridCol w:w="850"/>
        <w:gridCol w:w="991"/>
        <w:gridCol w:w="865"/>
        <w:gridCol w:w="993"/>
        <w:gridCol w:w="977"/>
        <w:gridCol w:w="992"/>
        <w:gridCol w:w="992"/>
        <w:gridCol w:w="993"/>
        <w:gridCol w:w="1173"/>
        <w:gridCol w:w="1083"/>
        <w:gridCol w:w="1160"/>
      </w:tblGrid>
      <w:tr w:rsidR="00875E58" w:rsidTr="001B7B4B">
        <w:trPr>
          <w:cantSplit/>
          <w:tblHeader/>
        </w:trPr>
        <w:tc>
          <w:tcPr>
            <w:tcW w:w="42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Показатели развития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 г.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2023г.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center"/>
            </w:pPr>
            <w:r>
              <w:rPr>
                <w:sz w:val="24"/>
              </w:rPr>
              <w:t>2024г.</w:t>
            </w:r>
          </w:p>
        </w:tc>
      </w:tr>
      <w:tr w:rsidR="00875E58" w:rsidTr="001B7B4B">
        <w:trPr>
          <w:cantSplit/>
          <w:tblHeader/>
        </w:trPr>
        <w:tc>
          <w:tcPr>
            <w:tcW w:w="42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% к предыдущему  году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% к предыдущему 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% к предыдущему  году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% к предыдущему  году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pacing w:line="276" w:lineRule="auto"/>
            </w:pPr>
            <w:r>
              <w:rPr>
                <w:sz w:val="24"/>
              </w:rPr>
              <w:t>В % к предыдущему  году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Численность постоянного населения  (на конец года)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 w:rsidP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486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98.4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 w:rsidP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470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98.9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98.9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875E58" w:rsidRDefault="00875E58" w:rsidP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 xml:space="preserve">10.2  </w:t>
            </w:r>
          </w:p>
          <w:p w:rsidR="00875E58" w:rsidRDefault="00875E58" w:rsidP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5 чел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4.1</w:t>
            </w:r>
          </w:p>
          <w:p w:rsidR="00875E58" w:rsidRDefault="00875E58">
            <w:pPr>
              <w:pStyle w:val="LO-Normal"/>
              <w:snapToGrid w:val="0"/>
              <w:spacing w:line="276" w:lineRule="auto"/>
              <w:rPr>
                <w:color w:val="FF0000"/>
                <w:sz w:val="24"/>
              </w:rPr>
            </w:pPr>
            <w:r w:rsidRPr="00875E58">
              <w:rPr>
                <w:sz w:val="24"/>
              </w:rPr>
              <w:t>2чел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40.1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4.2</w:t>
            </w:r>
          </w:p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2чел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4.2</w:t>
            </w:r>
          </w:p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2чел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875E58" w:rsidRDefault="00875E58" w:rsidP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4.3</w:t>
            </w:r>
          </w:p>
          <w:p w:rsidR="00875E58" w:rsidRP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875E58">
              <w:rPr>
                <w:sz w:val="24"/>
              </w:rPr>
              <w:t>2чел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875E58" w:rsidTr="001B7B4B">
        <w:trPr>
          <w:cantSplit/>
          <w:trHeight w:val="948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22.6</w:t>
            </w:r>
          </w:p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11чел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103.1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16.6</w:t>
            </w:r>
          </w:p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8чел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10.5</w:t>
            </w:r>
          </w:p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5чел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63.2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10.6</w:t>
            </w:r>
          </w:p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5чел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Pr="003E664F" w:rsidRDefault="003E664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100.9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664F" w:rsidRPr="003E664F" w:rsidRDefault="003E664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10.7</w:t>
            </w:r>
          </w:p>
          <w:p w:rsidR="00875E58" w:rsidRPr="003E664F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 w:rsidRPr="003E664F">
              <w:rPr>
                <w:sz w:val="24"/>
              </w:rPr>
              <w:t>5</w:t>
            </w:r>
            <w:r w:rsidR="003E664F" w:rsidRPr="003E664F">
              <w:rPr>
                <w:sz w:val="24"/>
              </w:rPr>
              <w:t>чел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3E664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100.9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Число прибывших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C4C04" w:rsidP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3E664F" w:rsidP="003E664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F1512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 w:rsidP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 w:rsidP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Число выбывших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3E664F" w:rsidP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7C4C04">
              <w:rPr>
                <w:sz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44.8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3E664F" w:rsidP="003E664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38.4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F1512F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80.0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 w:rsidP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Число детей, умерших в возрасте до 1 года, на 1000 родившихся живыми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Материнская смертность на 100 тыс. родившихся живыми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Средняя наполняемость классов в общеобразовательных учреждениях – всего,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C4C04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93.7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- в т.ч. в городских поселениях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- в сельских поселениях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93.7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</w:pPr>
            <w:r>
              <w:rPr>
                <w:sz w:val="24"/>
              </w:rPr>
              <w:t>Х</w:t>
            </w:r>
          </w:p>
        </w:tc>
      </w:tr>
      <w:tr w:rsidR="00875E58" w:rsidTr="001B7B4B">
        <w:trPr>
          <w:cantSplit/>
          <w:trHeight w:val="425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</w:pPr>
            <w:r>
              <w:rPr>
                <w:sz w:val="24"/>
              </w:rPr>
              <w:t>Х</w:t>
            </w:r>
          </w:p>
        </w:tc>
      </w:tr>
      <w:tr w:rsidR="00875E58" w:rsidTr="001B7B4B">
        <w:trPr>
          <w:cantSplit/>
          <w:trHeight w:val="425"/>
        </w:trPr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Объем отгруженных товаров собственного </w:t>
            </w:r>
            <w:r>
              <w:rPr>
                <w:sz w:val="24"/>
              </w:rPr>
              <w:lastRenderedPageBreak/>
              <w:t xml:space="preserve">производства, </w:t>
            </w:r>
            <w:proofErr w:type="spellStart"/>
            <w:r>
              <w:rPr>
                <w:sz w:val="24"/>
              </w:rPr>
              <w:t>выполнен-ных</w:t>
            </w:r>
            <w:proofErr w:type="spellEnd"/>
            <w:r>
              <w:rPr>
                <w:sz w:val="24"/>
              </w:rPr>
              <w:t xml:space="preserve"> работ и услуг собственными силами организаций по  видам экономической </w:t>
            </w:r>
            <w:proofErr w:type="spellStart"/>
            <w:r>
              <w:rPr>
                <w:sz w:val="24"/>
              </w:rPr>
              <w:t>деятель-ности</w:t>
            </w:r>
            <w:proofErr w:type="spellEnd"/>
            <w:r>
              <w:rPr>
                <w:sz w:val="24"/>
              </w:rPr>
              <w:t xml:space="preserve">: добыча полезных ископаемых, </w:t>
            </w:r>
            <w:proofErr w:type="spellStart"/>
            <w:r>
              <w:rPr>
                <w:sz w:val="24"/>
              </w:rPr>
              <w:t>обрабаты-вающие</w:t>
            </w:r>
            <w:proofErr w:type="spellEnd"/>
            <w:r>
              <w:rPr>
                <w:sz w:val="24"/>
              </w:rPr>
              <w:t xml:space="preserve"> отрасли, </w:t>
            </w:r>
            <w:proofErr w:type="spellStart"/>
            <w:r>
              <w:rPr>
                <w:sz w:val="24"/>
              </w:rPr>
              <w:t>произ-водство</w:t>
            </w:r>
            <w:proofErr w:type="spellEnd"/>
            <w:r>
              <w:rPr>
                <w:sz w:val="24"/>
              </w:rPr>
              <w:t xml:space="preserve"> и распределение электроэнергии, газа и  воды, млн.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25"/>
        </w:trPr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25"/>
        </w:trPr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</w:trPr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310"/>
        </w:trPr>
        <w:tc>
          <w:tcPr>
            <w:tcW w:w="5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21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75E58" w:rsidRDefault="00875E58">
            <w:pPr>
              <w:pStyle w:val="21"/>
              <w:spacing w:line="276" w:lineRule="auto"/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75E58" w:rsidTr="001B7B4B">
        <w:trPr>
          <w:cantSplit/>
          <w:trHeight w:val="439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62.5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03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в том числе коровы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0.025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0.015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3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0.150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0.080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0.080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01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тонн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 w:rsidP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3.0.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7009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80"/>
        </w:trPr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0.67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1.01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80"/>
        </w:trPr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480"/>
        </w:trPr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Объем выполненных работ по виду деятельности «строительство»,  включая </w:t>
            </w:r>
            <w:proofErr w:type="spellStart"/>
            <w:r>
              <w:rPr>
                <w:sz w:val="24"/>
              </w:rPr>
              <w:t>хозспособ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</w:trPr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510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510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552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Общая площадь жилых помещений, приходящаяся на 1 жителя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31.6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 w:rsidP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32.1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101.5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32.4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100.9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32.7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100.9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33.1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101.2</w:t>
            </w:r>
          </w:p>
        </w:tc>
      </w:tr>
      <w:tr w:rsidR="00875E58" w:rsidTr="001B7B4B">
        <w:trPr>
          <w:cantSplit/>
          <w:trHeight w:val="552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Перевезено грузов автомобильным транспортом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910EF1" w:rsidP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0.450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910EF1" w:rsidP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910EF1" w:rsidP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0.450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  <w:r w:rsidR="00875E58"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0,450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0,450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0.450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418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Перевезено пассажиров автомобильным транспортом  общего пользования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424"/>
        </w:trPr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15.0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 w:rsidP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93.3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</w:trPr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E58" w:rsidRDefault="00875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523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10EF1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% к </w:t>
            </w:r>
            <w:proofErr w:type="spellStart"/>
            <w:r>
              <w:rPr>
                <w:sz w:val="24"/>
              </w:rPr>
              <w:t>пред.году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Уровень официально зарегистрированной безработицы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760A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4.5 22чел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AE0" w:rsidRDefault="00760A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2.9</w:t>
            </w:r>
          </w:p>
          <w:p w:rsidR="00875E58" w:rsidRDefault="00945668" w:rsidP="00760AE0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</w:t>
            </w:r>
            <w:r w:rsidR="00760AE0">
              <w:rPr>
                <w:sz w:val="24"/>
              </w:rPr>
              <w:t>ч</w:t>
            </w:r>
            <w:r>
              <w:rPr>
                <w:sz w:val="24"/>
              </w:rPr>
              <w:t>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Численность занятых в экономике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 w:rsidP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Численность занятых на малых предприятиях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suppressAutoHyphens/>
              <w:rPr>
                <w:sz w:val="24"/>
                <w:lang w:eastAsia="zh-CN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 w:rsidP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Численность индивидуальных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Удельный вес продукции, работ и услуг, произведенных малыми предприятиями и индивидуальными предпринимателями, в общем объеме выпуска продукции, работ и услуг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  <w:trHeight w:val="527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фонд оплаты труда (для расчета среднемесячной заработной платы), млн.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20.0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94566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19.0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19.0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Среднесписочная численность работников, чел. (для расчета среднемесячной заработной платы)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Среднемесячная номинальная начисленная заработная плата (по полному кругу предприятий)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2590.5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605B96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82.7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 w:rsidP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2681.0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2799.1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 w:rsidP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2903.8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103.7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2903.8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1B7B4B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</w:p>
        </w:tc>
      </w:tr>
      <w:tr w:rsidR="00875E58" w:rsidTr="001B7B4B">
        <w:trPr>
          <w:cantSplit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E58" w:rsidRDefault="00875E58">
            <w:pPr>
              <w:pStyle w:val="LO-Normal"/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875E58" w:rsidRDefault="00875E58" w:rsidP="00875E58">
      <w:pPr>
        <w:pStyle w:val="31"/>
        <w:rPr>
          <w:color w:val="auto"/>
          <w:sz w:val="26"/>
        </w:rPr>
      </w:pPr>
    </w:p>
    <w:p w:rsidR="00875E58" w:rsidRDefault="00875E58" w:rsidP="00875E58">
      <w:pPr>
        <w:pStyle w:val="31"/>
        <w:rPr>
          <w:color w:val="auto"/>
          <w:sz w:val="26"/>
        </w:rPr>
      </w:pPr>
    </w:p>
    <w:p w:rsidR="00875E58" w:rsidRDefault="00875E58" w:rsidP="00875E58">
      <w:pPr>
        <w:pStyle w:val="31"/>
        <w:rPr>
          <w:color w:val="auto"/>
          <w:sz w:val="26"/>
        </w:rPr>
      </w:pPr>
    </w:p>
    <w:p w:rsidR="00875E58" w:rsidRPr="001B7B4B" w:rsidRDefault="001B7B4B" w:rsidP="00875E58">
      <w:pPr>
        <w:tabs>
          <w:tab w:val="left" w:pos="1209"/>
        </w:tabs>
        <w:rPr>
          <w:rFonts w:ascii="Times New Roman" w:hAnsi="Times New Roman" w:cs="Times New Roman"/>
          <w:sz w:val="28"/>
          <w:szCs w:val="28"/>
        </w:rPr>
      </w:pPr>
      <w:r w:rsidRPr="001B7B4B">
        <w:rPr>
          <w:rFonts w:ascii="Times New Roman" w:hAnsi="Times New Roman" w:cs="Times New Roman"/>
          <w:sz w:val="28"/>
          <w:szCs w:val="28"/>
        </w:rPr>
        <w:t>Глава Аксенихинского  сельсовета                                                                    З.И.Биденко</w:t>
      </w:r>
    </w:p>
    <w:p w:rsidR="00875E58" w:rsidRDefault="00875E58" w:rsidP="00875E5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75E58" w:rsidRDefault="00875E58" w:rsidP="00875E58">
      <w:pPr>
        <w:widowControl w:val="0"/>
        <w:adjustRightInd w:val="0"/>
        <w:ind w:left="11624"/>
        <w:jc w:val="center"/>
        <w:rPr>
          <w:sz w:val="28"/>
          <w:szCs w:val="28"/>
        </w:rPr>
      </w:pPr>
    </w:p>
    <w:p w:rsidR="007009E0" w:rsidRDefault="007009E0"/>
    <w:sectPr w:rsidR="007009E0" w:rsidSect="00875E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5E58"/>
    <w:rsid w:val="0015185D"/>
    <w:rsid w:val="001B7B4B"/>
    <w:rsid w:val="002830EA"/>
    <w:rsid w:val="003B584F"/>
    <w:rsid w:val="003E664F"/>
    <w:rsid w:val="00605B96"/>
    <w:rsid w:val="007009E0"/>
    <w:rsid w:val="00760AE0"/>
    <w:rsid w:val="007C4C04"/>
    <w:rsid w:val="00804DD6"/>
    <w:rsid w:val="00875E58"/>
    <w:rsid w:val="00910EF1"/>
    <w:rsid w:val="00945668"/>
    <w:rsid w:val="00A20173"/>
    <w:rsid w:val="00F1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875E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">
    <w:name w:val="Название1"/>
    <w:basedOn w:val="LO-Normal"/>
    <w:rsid w:val="00875E58"/>
    <w:pPr>
      <w:jc w:val="center"/>
    </w:pPr>
    <w:rPr>
      <w:rFonts w:ascii="Arial" w:hAnsi="Arial" w:cs="Arial"/>
      <w:sz w:val="24"/>
    </w:rPr>
  </w:style>
  <w:style w:type="paragraph" w:customStyle="1" w:styleId="21">
    <w:name w:val="Заголовок 21"/>
    <w:basedOn w:val="LO-Normal"/>
    <w:next w:val="LO-Normal"/>
    <w:rsid w:val="00875E58"/>
    <w:pPr>
      <w:keepNext/>
      <w:jc w:val="center"/>
    </w:pPr>
    <w:rPr>
      <w:rFonts w:ascii="Arial" w:hAnsi="Arial" w:cs="Arial"/>
      <w:sz w:val="24"/>
    </w:rPr>
  </w:style>
  <w:style w:type="paragraph" w:customStyle="1" w:styleId="31">
    <w:name w:val="Основной текст 31"/>
    <w:basedOn w:val="LO-Normal"/>
    <w:rsid w:val="00875E58"/>
    <w:pPr>
      <w:jc w:val="left"/>
    </w:pPr>
    <w:rPr>
      <w:rFonts w:ascii="Arial" w:hAnsi="Arial" w:cs="Arial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BB71-AD38-4977-8E09-E32FED41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2021-06-21T04:35:00Z</dcterms:created>
  <dcterms:modified xsi:type="dcterms:W3CDTF">2021-11-09T09:38:00Z</dcterms:modified>
</cp:coreProperties>
</file>