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E8" w:rsidRDefault="00F94CE8" w:rsidP="008917A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Проект</w:t>
      </w:r>
    </w:p>
    <w:p w:rsidR="00F94CE8" w:rsidRDefault="00C569F4" w:rsidP="008917A2">
      <w:pPr>
        <w:spacing w:after="0"/>
        <w:jc w:val="center"/>
        <w:rPr>
          <w:rFonts w:ascii="Times New Roman" w:hAnsi="Times New Roman"/>
          <w:sz w:val="28"/>
        </w:rPr>
      </w:pPr>
      <w:r w:rsidRPr="00E46391">
        <w:rPr>
          <w:rFonts w:ascii="Times New Roman" w:hAnsi="Times New Roman"/>
          <w:sz w:val="28"/>
        </w:rPr>
        <w:t>АДМИНИСТРАЦИЯ</w:t>
      </w:r>
      <w:r w:rsidR="008917A2">
        <w:rPr>
          <w:rFonts w:ascii="Times New Roman" w:hAnsi="Times New Roman"/>
          <w:sz w:val="28"/>
        </w:rPr>
        <w:t xml:space="preserve"> </w:t>
      </w:r>
    </w:p>
    <w:p w:rsidR="00C80130" w:rsidRPr="00E46391" w:rsidRDefault="00F94CE8" w:rsidP="008917A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АКСЕНИХ</w:t>
      </w:r>
      <w:r w:rsidR="00C80130">
        <w:rPr>
          <w:rFonts w:ascii="Times New Roman" w:hAnsi="Times New Roman"/>
          <w:sz w:val="28"/>
        </w:rPr>
        <w:t>ИНСКОГО СЕЛЬСОВЕТА</w:t>
      </w:r>
    </w:p>
    <w:p w:rsidR="00F94CE8" w:rsidRDefault="00C569F4" w:rsidP="008917A2">
      <w:pPr>
        <w:spacing w:after="0"/>
        <w:jc w:val="center"/>
        <w:outlineLvl w:val="0"/>
        <w:rPr>
          <w:rFonts w:ascii="Times New Roman" w:hAnsi="Times New Roman"/>
          <w:sz w:val="28"/>
        </w:rPr>
      </w:pPr>
      <w:r w:rsidRPr="00E46391">
        <w:rPr>
          <w:rFonts w:ascii="Times New Roman" w:hAnsi="Times New Roman"/>
          <w:sz w:val="28"/>
        </w:rPr>
        <w:t>КРАСНОЗЕРСКОГО РАЙОНА</w:t>
      </w:r>
      <w:r w:rsidR="008917A2">
        <w:rPr>
          <w:rFonts w:ascii="Times New Roman" w:hAnsi="Times New Roman"/>
          <w:sz w:val="28"/>
        </w:rPr>
        <w:t xml:space="preserve"> </w:t>
      </w:r>
    </w:p>
    <w:p w:rsidR="00C569F4" w:rsidRPr="00E46391" w:rsidRDefault="00C569F4" w:rsidP="008917A2">
      <w:pPr>
        <w:spacing w:after="0"/>
        <w:jc w:val="center"/>
        <w:outlineLvl w:val="0"/>
        <w:rPr>
          <w:rFonts w:ascii="Times New Roman" w:hAnsi="Times New Roman"/>
          <w:sz w:val="28"/>
        </w:rPr>
      </w:pPr>
      <w:r w:rsidRPr="00E46391">
        <w:rPr>
          <w:rFonts w:ascii="Times New Roman" w:hAnsi="Times New Roman"/>
          <w:sz w:val="28"/>
        </w:rPr>
        <w:t>НОВОСИБИРСКОЙ ОБЛАСТИ</w:t>
      </w:r>
    </w:p>
    <w:p w:rsidR="00C569F4" w:rsidRPr="00E46391" w:rsidRDefault="00C569F4" w:rsidP="00E46391">
      <w:pPr>
        <w:spacing w:after="0"/>
        <w:jc w:val="center"/>
        <w:rPr>
          <w:rFonts w:ascii="Times New Roman" w:hAnsi="Times New Roman"/>
          <w:sz w:val="28"/>
        </w:rPr>
      </w:pPr>
    </w:p>
    <w:p w:rsidR="00C569F4" w:rsidRPr="00E46391" w:rsidRDefault="00C569F4" w:rsidP="00E46391">
      <w:pPr>
        <w:spacing w:after="0"/>
        <w:jc w:val="center"/>
        <w:outlineLvl w:val="0"/>
        <w:rPr>
          <w:rFonts w:ascii="Times New Roman" w:hAnsi="Times New Roman"/>
          <w:sz w:val="28"/>
        </w:rPr>
      </w:pPr>
      <w:r w:rsidRPr="00E46391">
        <w:rPr>
          <w:rFonts w:ascii="Times New Roman" w:hAnsi="Times New Roman"/>
          <w:sz w:val="28"/>
        </w:rPr>
        <w:t>ПОСТАНОВЛЕНИЕ</w:t>
      </w:r>
    </w:p>
    <w:p w:rsidR="00C569F4" w:rsidRPr="00E46391" w:rsidRDefault="00C569F4" w:rsidP="00E46391">
      <w:pPr>
        <w:spacing w:after="0"/>
        <w:rPr>
          <w:rFonts w:ascii="Times New Roman" w:hAnsi="Times New Roman"/>
          <w:sz w:val="28"/>
        </w:rPr>
      </w:pPr>
      <w:r w:rsidRPr="00E46391">
        <w:rPr>
          <w:rFonts w:ascii="Times New Roman" w:hAnsi="Times New Roman"/>
          <w:sz w:val="28"/>
        </w:rPr>
        <w:t xml:space="preserve">от </w:t>
      </w:r>
      <w:r w:rsidR="00C80130">
        <w:rPr>
          <w:rFonts w:ascii="Times New Roman" w:hAnsi="Times New Roman"/>
          <w:sz w:val="28"/>
        </w:rPr>
        <w:t xml:space="preserve"> 00.10.2022г.</w:t>
      </w:r>
      <w:r w:rsidRPr="00E46391">
        <w:rPr>
          <w:rFonts w:ascii="Times New Roman" w:hAnsi="Times New Roman"/>
          <w:sz w:val="28"/>
        </w:rPr>
        <w:t xml:space="preserve">                 </w:t>
      </w:r>
      <w:r w:rsidR="00255A55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proofErr w:type="spellStart"/>
      <w:r w:rsidR="00F94CE8">
        <w:rPr>
          <w:rFonts w:ascii="Times New Roman" w:hAnsi="Times New Roman"/>
          <w:sz w:val="28"/>
        </w:rPr>
        <w:t>с</w:t>
      </w:r>
      <w:proofErr w:type="gramStart"/>
      <w:r w:rsidR="00F94CE8">
        <w:rPr>
          <w:rFonts w:ascii="Times New Roman" w:hAnsi="Times New Roman"/>
          <w:sz w:val="28"/>
        </w:rPr>
        <w:t>.А</w:t>
      </w:r>
      <w:proofErr w:type="gramEnd"/>
      <w:r w:rsidR="00F94CE8">
        <w:rPr>
          <w:rFonts w:ascii="Times New Roman" w:hAnsi="Times New Roman"/>
          <w:sz w:val="28"/>
        </w:rPr>
        <w:t>ксениха</w:t>
      </w:r>
      <w:proofErr w:type="spellEnd"/>
      <w:r w:rsidRPr="00E46391">
        <w:rPr>
          <w:rFonts w:ascii="Times New Roman" w:hAnsi="Times New Roman"/>
          <w:sz w:val="28"/>
        </w:rPr>
        <w:t xml:space="preserve">             </w:t>
      </w:r>
      <w:r w:rsidR="00C80130">
        <w:rPr>
          <w:rFonts w:ascii="Times New Roman" w:hAnsi="Times New Roman"/>
          <w:sz w:val="28"/>
        </w:rPr>
        <w:t xml:space="preserve">                  </w:t>
      </w:r>
      <w:r w:rsidR="00255A55">
        <w:rPr>
          <w:rFonts w:ascii="Times New Roman" w:hAnsi="Times New Roman"/>
          <w:sz w:val="28"/>
        </w:rPr>
        <w:t xml:space="preserve">  </w:t>
      </w:r>
      <w:r w:rsidRPr="00E46391">
        <w:rPr>
          <w:rFonts w:ascii="Times New Roman" w:hAnsi="Times New Roman"/>
          <w:sz w:val="28"/>
        </w:rPr>
        <w:t>№</w:t>
      </w:r>
      <w:r w:rsidR="00C80130">
        <w:rPr>
          <w:rFonts w:ascii="Times New Roman" w:hAnsi="Times New Roman"/>
          <w:sz w:val="28"/>
        </w:rPr>
        <w:t xml:space="preserve"> </w:t>
      </w:r>
      <w:r w:rsidR="00F94CE8">
        <w:rPr>
          <w:rFonts w:ascii="Times New Roman" w:hAnsi="Times New Roman"/>
          <w:sz w:val="28"/>
        </w:rPr>
        <w:t>_____</w:t>
      </w:r>
    </w:p>
    <w:p w:rsidR="00C569F4" w:rsidRDefault="00C569F4" w:rsidP="00E46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569F4" w:rsidRPr="00E46391" w:rsidRDefault="00C569F4" w:rsidP="00E46391">
      <w:pPr>
        <w:pStyle w:val="Default"/>
        <w:rPr>
          <w:rFonts w:ascii="Times New Roman" w:hAnsi="Times New Roman" w:cs="Times New Roman"/>
          <w:iCs/>
          <w:sz w:val="28"/>
          <w:szCs w:val="28"/>
        </w:rPr>
      </w:pPr>
      <w:r w:rsidRPr="00E46391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от 21.07.2005 № 115-ФЗ «О концессионных соглашениях» на территории </w:t>
      </w:r>
      <w:proofErr w:type="spellStart"/>
      <w:r w:rsidR="00F94CE8">
        <w:rPr>
          <w:rFonts w:ascii="Times New Roman" w:hAnsi="Times New Roman" w:cs="Times New Roman"/>
          <w:sz w:val="28"/>
          <w:szCs w:val="28"/>
        </w:rPr>
        <w:t>Аксених</w:t>
      </w:r>
      <w:r w:rsidR="00C80130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C801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Краснозерского </w:t>
      </w:r>
      <w:r w:rsidRPr="00E46391">
        <w:rPr>
          <w:rFonts w:ascii="Times New Roman" w:hAnsi="Times New Roman" w:cs="Times New Roman"/>
          <w:iCs/>
          <w:sz w:val="28"/>
          <w:szCs w:val="28"/>
        </w:rPr>
        <w:t>района Новосибирской области</w:t>
      </w:r>
    </w:p>
    <w:p w:rsidR="00C569F4" w:rsidRPr="00032DC9" w:rsidRDefault="00C569F4" w:rsidP="00E4639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C569F4" w:rsidRPr="00032DC9" w:rsidRDefault="00C569F4" w:rsidP="004B451F">
      <w:pPr>
        <w:pStyle w:val="Defaul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492465390"/>
      <w:proofErr w:type="gramStart"/>
      <w:r w:rsidRPr="00032DC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21.07.2005 № 115-ФЗ «О концессионных соглашениях» </w:t>
      </w:r>
      <w:bookmarkEnd w:id="0"/>
      <w:r w:rsidRPr="00032DC9">
        <w:rPr>
          <w:rFonts w:ascii="Times New Roman" w:hAnsi="Times New Roman" w:cs="Times New Roman"/>
          <w:sz w:val="28"/>
          <w:szCs w:val="28"/>
        </w:rPr>
        <w:t xml:space="preserve">и в целях повышения эффективности организации взаимодействия органов местного самоуправления </w:t>
      </w:r>
      <w:proofErr w:type="spellStart"/>
      <w:r w:rsidR="00F94CE8">
        <w:rPr>
          <w:rFonts w:ascii="Times New Roman" w:hAnsi="Times New Roman" w:cs="Times New Roman"/>
          <w:sz w:val="28"/>
          <w:szCs w:val="28"/>
        </w:rPr>
        <w:t>Аксених</w:t>
      </w:r>
      <w:r w:rsidR="006F0672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6F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sz w:val="28"/>
          <w:szCs w:val="28"/>
        </w:rPr>
        <w:t>Краснозерского</w:t>
      </w:r>
      <w:r w:rsidRPr="00032DC9">
        <w:rPr>
          <w:rFonts w:ascii="Times New Roman" w:hAnsi="Times New Roman" w:cs="Times New Roman"/>
          <w:iCs/>
          <w:sz w:val="28"/>
          <w:szCs w:val="28"/>
        </w:rPr>
        <w:t xml:space="preserve"> района Новосибирской области</w:t>
      </w:r>
      <w:r w:rsidRPr="00032DC9">
        <w:rPr>
          <w:rFonts w:ascii="Times New Roman" w:hAnsi="Times New Roman" w:cs="Times New Roman"/>
          <w:sz w:val="28"/>
          <w:szCs w:val="28"/>
        </w:rPr>
        <w:t>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подготовке, заключении, исполнении, изменении и</w:t>
      </w:r>
      <w:proofErr w:type="gramEnd"/>
      <w:r w:rsidRPr="00032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DC9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032DC9">
        <w:rPr>
          <w:rFonts w:ascii="Times New Roman" w:hAnsi="Times New Roman" w:cs="Times New Roman"/>
          <w:sz w:val="28"/>
          <w:szCs w:val="28"/>
        </w:rPr>
        <w:t xml:space="preserve"> концессионных соглашений на территории </w:t>
      </w:r>
      <w:proofErr w:type="spellStart"/>
      <w:r w:rsidR="00F94CE8">
        <w:rPr>
          <w:rFonts w:ascii="Times New Roman" w:hAnsi="Times New Roman" w:cs="Times New Roman"/>
          <w:sz w:val="28"/>
          <w:szCs w:val="28"/>
        </w:rPr>
        <w:t>Аксених</w:t>
      </w:r>
      <w:r w:rsidR="006227A2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6227A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Краснозерского </w:t>
      </w:r>
      <w:r w:rsidRPr="00032DC9">
        <w:rPr>
          <w:rFonts w:ascii="Times New Roman" w:hAnsi="Times New Roman" w:cs="Times New Roman"/>
          <w:iCs/>
          <w:sz w:val="28"/>
          <w:szCs w:val="28"/>
        </w:rPr>
        <w:t>района Новосибирской области</w:t>
      </w:r>
    </w:p>
    <w:p w:rsidR="00C569F4" w:rsidRPr="00032DC9" w:rsidRDefault="00C569F4" w:rsidP="007E335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DC9">
        <w:rPr>
          <w:rFonts w:ascii="Times New Roman" w:hAnsi="Times New Roman" w:cs="Times New Roman"/>
          <w:iCs/>
          <w:sz w:val="28"/>
          <w:szCs w:val="28"/>
        </w:rPr>
        <w:t>ПОСТАНОВЛЯ</w:t>
      </w:r>
      <w:r w:rsidR="00255A55">
        <w:rPr>
          <w:rFonts w:ascii="Times New Roman" w:hAnsi="Times New Roman" w:cs="Times New Roman"/>
          <w:iCs/>
          <w:sz w:val="28"/>
          <w:szCs w:val="28"/>
        </w:rPr>
        <w:t>ЕТ</w:t>
      </w:r>
      <w:r w:rsidRPr="00032D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69F4" w:rsidRPr="00032DC9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32DC9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r w:rsidRPr="00032DC9">
        <w:rPr>
          <w:rFonts w:ascii="Times New Roman" w:hAnsi="Times New Roman" w:cs="Times New Roman"/>
          <w:iCs/>
          <w:sz w:val="28"/>
          <w:szCs w:val="28"/>
        </w:rPr>
        <w:t xml:space="preserve">администрацию </w:t>
      </w:r>
      <w:proofErr w:type="spellStart"/>
      <w:r w:rsidR="00F94CE8">
        <w:rPr>
          <w:rFonts w:ascii="Times New Roman" w:hAnsi="Times New Roman" w:cs="Times New Roman"/>
          <w:iCs/>
          <w:sz w:val="28"/>
          <w:szCs w:val="28"/>
        </w:rPr>
        <w:t>Аксених</w:t>
      </w:r>
      <w:r w:rsidR="006227A2">
        <w:rPr>
          <w:rFonts w:ascii="Times New Roman" w:hAnsi="Times New Roman" w:cs="Times New Roman"/>
          <w:iCs/>
          <w:sz w:val="28"/>
          <w:szCs w:val="28"/>
        </w:rPr>
        <w:t>инского</w:t>
      </w:r>
      <w:proofErr w:type="spellEnd"/>
      <w:r w:rsidR="006227A2">
        <w:rPr>
          <w:rFonts w:ascii="Times New Roman" w:hAnsi="Times New Roman" w:cs="Times New Roman"/>
          <w:iCs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Краснозерского </w:t>
      </w:r>
      <w:r w:rsidRPr="00032DC9">
        <w:rPr>
          <w:rFonts w:ascii="Times New Roman" w:hAnsi="Times New Roman" w:cs="Times New Roman"/>
          <w:iCs/>
          <w:sz w:val="28"/>
          <w:szCs w:val="28"/>
        </w:rPr>
        <w:t xml:space="preserve">района Новосибирской области </w:t>
      </w:r>
      <w:r w:rsidRPr="00032DC9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="00F94CE8">
        <w:rPr>
          <w:rFonts w:ascii="Times New Roman" w:hAnsi="Times New Roman" w:cs="Times New Roman"/>
          <w:iCs/>
          <w:sz w:val="28"/>
          <w:szCs w:val="28"/>
        </w:rPr>
        <w:t>Аксених</w:t>
      </w:r>
      <w:r w:rsidR="006227A2">
        <w:rPr>
          <w:rFonts w:ascii="Times New Roman" w:hAnsi="Times New Roman" w:cs="Times New Roman"/>
          <w:iCs/>
          <w:sz w:val="28"/>
          <w:szCs w:val="28"/>
        </w:rPr>
        <w:t>инского</w:t>
      </w:r>
      <w:proofErr w:type="spellEnd"/>
      <w:r w:rsidR="006227A2">
        <w:rPr>
          <w:rFonts w:ascii="Times New Roman" w:hAnsi="Times New Roman" w:cs="Times New Roman"/>
          <w:iCs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раснозерского</w:t>
      </w:r>
      <w:r w:rsidRPr="00032DC9">
        <w:rPr>
          <w:rFonts w:ascii="Times New Roman" w:hAnsi="Times New Roman" w:cs="Times New Roman"/>
          <w:iCs/>
          <w:sz w:val="28"/>
          <w:szCs w:val="28"/>
        </w:rPr>
        <w:t xml:space="preserve"> района Новосибирской области</w:t>
      </w:r>
      <w:r w:rsidRPr="00032DC9">
        <w:rPr>
          <w:rFonts w:ascii="Times New Roman" w:hAnsi="Times New Roman" w:cs="Times New Roman"/>
          <w:sz w:val="28"/>
          <w:szCs w:val="28"/>
        </w:rPr>
        <w:t xml:space="preserve">, уполномоченным на рассмотрение предложения лица, выступившего с инициативой заключения концессионного соглашения, поступившего в соответствии с пунктом 4.2 статьи 37 Федерального закона от 21.07.2005 № 115-ФЗ «О концессионных соглашениях». </w:t>
      </w:r>
    </w:p>
    <w:p w:rsidR="00C569F4" w:rsidRPr="00032DC9" w:rsidRDefault="001B7A00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="00C569F4" w:rsidRPr="00032DC9">
        <w:rPr>
          <w:rFonts w:ascii="Times New Roman" w:hAnsi="Times New Roman" w:cs="Times New Roman"/>
          <w:sz w:val="28"/>
          <w:szCs w:val="28"/>
        </w:rPr>
        <w:t xml:space="preserve"> Порядок формирования и утверждения перечня объектов, в отношении которых планируется закл</w:t>
      </w:r>
      <w:r w:rsidR="00C569F4">
        <w:rPr>
          <w:rFonts w:ascii="Times New Roman" w:hAnsi="Times New Roman" w:cs="Times New Roman"/>
          <w:sz w:val="28"/>
          <w:szCs w:val="28"/>
        </w:rPr>
        <w:t>ючение концессионных соглашений</w:t>
      </w:r>
      <w:r w:rsidR="00C569F4" w:rsidRPr="00032DC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согласно Приложению 1</w:t>
      </w:r>
      <w:r w:rsidR="00C569F4" w:rsidRPr="00032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32DC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2D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2DC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032DC9">
        <w:rPr>
          <w:rFonts w:ascii="Times New Roman" w:hAnsi="Times New Roman" w:cs="Times New Roman"/>
          <w:iCs/>
          <w:sz w:val="28"/>
          <w:szCs w:val="28"/>
        </w:rPr>
        <w:t xml:space="preserve">постановления </w:t>
      </w:r>
      <w:r w:rsidR="008917A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917A2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94CE8">
        <w:rPr>
          <w:rFonts w:ascii="Times New Roman" w:hAnsi="Times New Roman" w:cs="Times New Roman"/>
          <w:sz w:val="28"/>
          <w:szCs w:val="28"/>
        </w:rPr>
        <w:t>Аксених</w:t>
      </w:r>
      <w:r w:rsidR="008917A2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8917A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</w:t>
      </w:r>
      <w:r w:rsidR="008917A2">
        <w:rPr>
          <w:rFonts w:ascii="Times New Roman" w:hAnsi="Times New Roman" w:cs="Times New Roman"/>
          <w:sz w:val="28"/>
          <w:szCs w:val="28"/>
        </w:rPr>
        <w:t>рс</w:t>
      </w:r>
      <w:r w:rsidR="00F94CE8">
        <w:rPr>
          <w:rFonts w:ascii="Times New Roman" w:hAnsi="Times New Roman" w:cs="Times New Roman"/>
          <w:sz w:val="28"/>
          <w:szCs w:val="28"/>
        </w:rPr>
        <w:t>кой области</w:t>
      </w:r>
      <w:r w:rsidR="00F94CE8">
        <w:rPr>
          <w:rFonts w:ascii="Times New Roman" w:hAnsi="Times New Roman" w:cs="Times New Roman"/>
          <w:sz w:val="28"/>
          <w:szCs w:val="28"/>
        </w:rPr>
        <w:tab/>
      </w:r>
      <w:r w:rsidR="00F94CE8">
        <w:rPr>
          <w:rFonts w:ascii="Times New Roman" w:hAnsi="Times New Roman" w:cs="Times New Roman"/>
          <w:sz w:val="28"/>
          <w:szCs w:val="28"/>
        </w:rPr>
        <w:tab/>
      </w:r>
      <w:r w:rsidR="00F94CE8">
        <w:rPr>
          <w:rFonts w:ascii="Times New Roman" w:hAnsi="Times New Roman" w:cs="Times New Roman"/>
          <w:sz w:val="28"/>
          <w:szCs w:val="28"/>
        </w:rPr>
        <w:tab/>
      </w:r>
      <w:r w:rsidR="00F94CE8">
        <w:rPr>
          <w:rFonts w:ascii="Times New Roman" w:hAnsi="Times New Roman" w:cs="Times New Roman"/>
          <w:sz w:val="28"/>
          <w:szCs w:val="28"/>
        </w:rPr>
        <w:tab/>
      </w:r>
      <w:r w:rsidR="00F94CE8">
        <w:rPr>
          <w:rFonts w:ascii="Times New Roman" w:hAnsi="Times New Roman" w:cs="Times New Roman"/>
          <w:sz w:val="28"/>
          <w:szCs w:val="28"/>
        </w:rPr>
        <w:tab/>
      </w:r>
      <w:r w:rsidR="00F94CE8">
        <w:rPr>
          <w:rFonts w:ascii="Times New Roman" w:hAnsi="Times New Roman" w:cs="Times New Roman"/>
          <w:sz w:val="28"/>
          <w:szCs w:val="28"/>
        </w:rPr>
        <w:tab/>
        <w:t xml:space="preserve">    Н.П.Никитина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569F4" w:rsidRDefault="00C569F4" w:rsidP="00032DC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255A55" w:rsidRDefault="00255A55" w:rsidP="005112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569F4" w:rsidRPr="00F94CE8" w:rsidRDefault="00F94CE8" w:rsidP="00511259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Рябкина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Е.С</w:t>
      </w:r>
      <w:r w:rsidR="008917A2" w:rsidRPr="00F94CE8">
        <w:rPr>
          <w:rFonts w:ascii="Times New Roman" w:hAnsi="Times New Roman" w:cs="Times New Roman"/>
          <w:sz w:val="16"/>
          <w:szCs w:val="16"/>
        </w:rPr>
        <w:t>.</w:t>
      </w:r>
    </w:p>
    <w:p w:rsidR="00255A55" w:rsidRPr="00F94CE8" w:rsidRDefault="00F94CE8" w:rsidP="001B7A0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71-241</w:t>
      </w:r>
    </w:p>
    <w:p w:rsidR="00255A55" w:rsidRDefault="00255A55" w:rsidP="00891732">
      <w:pPr>
        <w:pStyle w:val="Default"/>
        <w:rPr>
          <w:color w:val="auto"/>
          <w:sz w:val="28"/>
          <w:szCs w:val="28"/>
        </w:rPr>
      </w:pPr>
    </w:p>
    <w:p w:rsidR="00C569F4" w:rsidRPr="00766C2A" w:rsidRDefault="00C569F4" w:rsidP="00891732">
      <w:pPr>
        <w:pStyle w:val="Default"/>
        <w:jc w:val="right"/>
        <w:rPr>
          <w:rFonts w:ascii="Times New Roman" w:hAnsi="Times New Roman" w:cs="Times New Roman"/>
        </w:rPr>
      </w:pPr>
      <w:r w:rsidRPr="00766C2A">
        <w:rPr>
          <w:rFonts w:ascii="Times New Roman" w:hAnsi="Times New Roman" w:cs="Times New Roman"/>
        </w:rPr>
        <w:t xml:space="preserve">Приложение </w:t>
      </w:r>
      <w:r w:rsidR="001B7A00">
        <w:rPr>
          <w:rFonts w:ascii="Times New Roman" w:hAnsi="Times New Roman" w:cs="Times New Roman"/>
        </w:rPr>
        <w:t>1</w:t>
      </w:r>
    </w:p>
    <w:p w:rsidR="00C569F4" w:rsidRPr="00766C2A" w:rsidRDefault="00C569F4" w:rsidP="00F94CE8">
      <w:pPr>
        <w:pStyle w:val="Default"/>
        <w:ind w:left="5670"/>
        <w:rPr>
          <w:rFonts w:ascii="Times New Roman" w:hAnsi="Times New Roman" w:cs="Times New Roman"/>
        </w:rPr>
      </w:pPr>
      <w:r w:rsidRPr="00766C2A">
        <w:rPr>
          <w:rFonts w:ascii="Times New Roman" w:hAnsi="Times New Roman" w:cs="Times New Roman"/>
        </w:rPr>
        <w:t>постановлению администрации</w:t>
      </w:r>
      <w:r w:rsidR="00F94CE8">
        <w:rPr>
          <w:rFonts w:ascii="Times New Roman" w:hAnsi="Times New Roman" w:cs="Times New Roman"/>
        </w:rPr>
        <w:t xml:space="preserve"> </w:t>
      </w:r>
      <w:proofErr w:type="spellStart"/>
      <w:r w:rsidR="00F94CE8">
        <w:rPr>
          <w:rFonts w:ascii="Times New Roman" w:hAnsi="Times New Roman" w:cs="Times New Roman"/>
        </w:rPr>
        <w:t>Аксенихинского</w:t>
      </w:r>
      <w:proofErr w:type="spellEnd"/>
      <w:r w:rsidR="00F94CE8">
        <w:rPr>
          <w:rFonts w:ascii="Times New Roman" w:hAnsi="Times New Roman" w:cs="Times New Roman"/>
        </w:rPr>
        <w:t xml:space="preserve"> сельсовета</w:t>
      </w:r>
      <w:r w:rsidRPr="00766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Краснозерского </w:t>
      </w:r>
      <w:r w:rsidRPr="00766C2A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</w:t>
      </w:r>
      <w:r w:rsidRPr="00766C2A">
        <w:rPr>
          <w:rFonts w:ascii="Times New Roman" w:hAnsi="Times New Roman" w:cs="Times New Roman"/>
        </w:rPr>
        <w:t xml:space="preserve">Новосибирской области </w:t>
      </w:r>
    </w:p>
    <w:p w:rsidR="00C569F4" w:rsidRDefault="00F94CE8" w:rsidP="00F94CE8">
      <w:pPr>
        <w:pStyle w:val="Default"/>
        <w:ind w:left="5670"/>
        <w:rPr>
          <w:color w:val="auto"/>
          <w:sz w:val="28"/>
          <w:szCs w:val="28"/>
        </w:rPr>
      </w:pPr>
      <w:r>
        <w:rPr>
          <w:rFonts w:ascii="Times New Roman" w:hAnsi="Times New Roman" w:cs="Times New Roman"/>
        </w:rPr>
        <w:t xml:space="preserve">     от</w:t>
      </w:r>
      <w:r w:rsidR="00C569F4" w:rsidRPr="00766C2A">
        <w:rPr>
          <w:rFonts w:ascii="Times New Roman" w:hAnsi="Times New Roman" w:cs="Times New Roman"/>
        </w:rPr>
        <w:t xml:space="preserve"> </w:t>
      </w:r>
      <w:r w:rsidR="003B6E49">
        <w:rPr>
          <w:rFonts w:ascii="Times New Roman" w:hAnsi="Times New Roman" w:cs="Times New Roman"/>
        </w:rPr>
        <w:t xml:space="preserve"> </w:t>
      </w:r>
      <w:r w:rsidR="001B7A00">
        <w:rPr>
          <w:rFonts w:ascii="Times New Roman" w:hAnsi="Times New Roman" w:cs="Times New Roman"/>
        </w:rPr>
        <w:t>0</w:t>
      </w:r>
      <w:r w:rsidR="00255A55">
        <w:rPr>
          <w:rFonts w:ascii="Times New Roman" w:hAnsi="Times New Roman" w:cs="Times New Roman"/>
        </w:rPr>
        <w:t>0.10.20</w:t>
      </w:r>
      <w:r w:rsidR="001B7A0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 </w:t>
      </w:r>
      <w:r w:rsidR="00C569F4" w:rsidRPr="00766C2A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</w:t>
      </w:r>
    </w:p>
    <w:p w:rsidR="00C569F4" w:rsidRDefault="00C569F4" w:rsidP="00CB60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569F4" w:rsidRPr="00CB6019" w:rsidRDefault="00C569F4" w:rsidP="00CB60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6019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</w:p>
    <w:p w:rsidR="00C569F4" w:rsidRPr="00CB6019" w:rsidRDefault="00C569F4" w:rsidP="00CB60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6019">
        <w:rPr>
          <w:rFonts w:ascii="Times New Roman" w:hAnsi="Times New Roman" w:cs="Times New Roman"/>
          <w:b/>
          <w:color w:val="auto"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C569F4" w:rsidRDefault="00C569F4" w:rsidP="007E335F">
      <w:pPr>
        <w:pStyle w:val="Default"/>
        <w:rPr>
          <w:color w:val="auto"/>
          <w:sz w:val="28"/>
          <w:szCs w:val="28"/>
        </w:rPr>
      </w:pPr>
    </w:p>
    <w:p w:rsidR="00C569F4" w:rsidRPr="00CB6019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019"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Настоящий Порядок устанавливает процедуру формирования и утверждения перечня объектов, право </w:t>
      </w:r>
      <w:proofErr w:type="gramStart"/>
      <w:r w:rsidRPr="00CB6019">
        <w:rPr>
          <w:rFonts w:ascii="Times New Roman" w:hAnsi="Times New Roman" w:cs="Times New Roman"/>
          <w:color w:val="auto"/>
          <w:sz w:val="28"/>
          <w:szCs w:val="28"/>
        </w:rPr>
        <w:t>собственности</w:t>
      </w:r>
      <w:proofErr w:type="gramEnd"/>
      <w:r w:rsidRPr="00CB6019">
        <w:rPr>
          <w:rFonts w:ascii="Times New Roman" w:hAnsi="Times New Roman" w:cs="Times New Roman"/>
          <w:color w:val="auto"/>
          <w:sz w:val="28"/>
          <w:szCs w:val="28"/>
        </w:rPr>
        <w:t xml:space="preserve"> на которые принадлежит или будет принадлежать</w:t>
      </w:r>
      <w:r w:rsidR="00F94CE8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 </w:t>
      </w:r>
      <w:proofErr w:type="spellStart"/>
      <w:r w:rsidR="00F94CE8">
        <w:rPr>
          <w:rFonts w:ascii="Times New Roman" w:hAnsi="Times New Roman" w:cs="Times New Roman"/>
          <w:color w:val="auto"/>
          <w:sz w:val="28"/>
          <w:szCs w:val="28"/>
        </w:rPr>
        <w:t>Аксених</w:t>
      </w:r>
      <w:r w:rsidR="001B7A00">
        <w:rPr>
          <w:rFonts w:ascii="Times New Roman" w:hAnsi="Times New Roman" w:cs="Times New Roman"/>
          <w:color w:val="auto"/>
          <w:sz w:val="28"/>
          <w:szCs w:val="28"/>
        </w:rPr>
        <w:t>инского</w:t>
      </w:r>
      <w:proofErr w:type="spellEnd"/>
      <w:r w:rsidR="001B7A0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r w:rsidRPr="00CB60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CB601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CB601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Новосибирской области </w:t>
      </w:r>
      <w:r w:rsidRPr="00CB6019">
        <w:rPr>
          <w:rFonts w:ascii="Times New Roman" w:hAnsi="Times New Roman" w:cs="Times New Roman"/>
          <w:color w:val="auto"/>
          <w:sz w:val="28"/>
          <w:szCs w:val="28"/>
        </w:rPr>
        <w:t xml:space="preserve">(далее – объекты), в отношении которых планируется заключение концессионных соглашений (далее – Перечень). </w:t>
      </w:r>
    </w:p>
    <w:p w:rsidR="00C569F4" w:rsidRPr="0050061E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2. Формирование Перечня осуществляется </w:t>
      </w:r>
      <w:r w:rsidR="0071672C">
        <w:rPr>
          <w:rFonts w:ascii="Times New Roman" w:hAnsi="Times New Roman" w:cs="Times New Roman"/>
          <w:iCs/>
          <w:color w:val="auto"/>
          <w:sz w:val="28"/>
          <w:szCs w:val="28"/>
        </w:rPr>
        <w:t>администрацией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>Аксених</w:t>
      </w:r>
      <w:r w:rsidR="0071672C">
        <w:rPr>
          <w:rFonts w:ascii="Times New Roman" w:hAnsi="Times New Roman" w:cs="Times New Roman"/>
          <w:iCs/>
          <w:color w:val="auto"/>
          <w:sz w:val="28"/>
          <w:szCs w:val="28"/>
        </w:rPr>
        <w:t>инского</w:t>
      </w:r>
      <w:proofErr w:type="spellEnd"/>
      <w:r w:rsidR="0071672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Новосибирской области 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ежегодно до 31 декабря года, предшествующего году утверждения Перечня, на основании сведений, представляемых </w:t>
      </w:r>
      <w:r w:rsidR="00407D9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специалистами 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администрации </w:t>
      </w:r>
      <w:proofErr w:type="spellStart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>Аксених</w:t>
      </w:r>
      <w:r w:rsidR="00407D9E">
        <w:rPr>
          <w:rFonts w:ascii="Times New Roman" w:hAnsi="Times New Roman" w:cs="Times New Roman"/>
          <w:iCs/>
          <w:color w:val="auto"/>
          <w:sz w:val="28"/>
          <w:szCs w:val="28"/>
        </w:rPr>
        <w:t>инского</w:t>
      </w:r>
      <w:proofErr w:type="spellEnd"/>
      <w:r w:rsidR="00407D9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, в отношении которых планируется заключение концессионных соглашений, на основании пункта 3 настоящего Порядка. </w:t>
      </w:r>
    </w:p>
    <w:p w:rsidR="00C569F4" w:rsidRPr="0050061E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3. Для формирования Перечня </w:t>
      </w:r>
      <w:r w:rsidR="00407D9E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специалисты 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администрации </w:t>
      </w:r>
      <w:proofErr w:type="spellStart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>Аксених</w:t>
      </w:r>
      <w:r w:rsidR="00407D9E">
        <w:rPr>
          <w:rFonts w:ascii="Times New Roman" w:hAnsi="Times New Roman" w:cs="Times New Roman"/>
          <w:iCs/>
          <w:color w:val="auto"/>
          <w:sz w:val="28"/>
          <w:szCs w:val="28"/>
        </w:rPr>
        <w:t>инского</w:t>
      </w:r>
      <w:proofErr w:type="spellEnd"/>
      <w:r w:rsidR="00407D9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Новосибирской области 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>ежегодно до 1 декабря года, предшеств</w:t>
      </w:r>
      <w:r w:rsidR="00407D9E">
        <w:rPr>
          <w:rFonts w:ascii="Times New Roman" w:hAnsi="Times New Roman" w:cs="Times New Roman"/>
          <w:color w:val="auto"/>
          <w:sz w:val="28"/>
          <w:szCs w:val="28"/>
        </w:rPr>
        <w:t>ующего году утверждения Перечня</w:t>
      </w:r>
      <w:proofErr w:type="gramStart"/>
      <w:r w:rsidR="00407D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>:</w:t>
      </w:r>
      <w:proofErr w:type="gramEnd"/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69F4" w:rsidRPr="0050061E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1) сведения об объектах, в отношении которых планируется заключение концессионных соглашений, согласно приложению к настоящему Порядку (далее – сведения об объектах); </w:t>
      </w:r>
    </w:p>
    <w:p w:rsidR="00C569F4" w:rsidRPr="0050061E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2) копии свидетельств о государственной регистрации права собственности </w:t>
      </w:r>
      <w:r w:rsidR="00F94CE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="00F94CE8">
        <w:rPr>
          <w:rFonts w:ascii="Times New Roman" w:hAnsi="Times New Roman" w:cs="Times New Roman"/>
          <w:color w:val="auto"/>
          <w:sz w:val="28"/>
          <w:szCs w:val="28"/>
        </w:rPr>
        <w:t>Аксених</w:t>
      </w:r>
      <w:r w:rsidR="00407D9E">
        <w:rPr>
          <w:rFonts w:ascii="Times New Roman" w:hAnsi="Times New Roman" w:cs="Times New Roman"/>
          <w:color w:val="auto"/>
          <w:sz w:val="28"/>
          <w:szCs w:val="28"/>
        </w:rPr>
        <w:t>инского</w:t>
      </w:r>
      <w:proofErr w:type="spellEnd"/>
      <w:r w:rsidR="00407D9E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Краснозерского 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Новосибирской области 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на объекты, в отношении которых планируется заключение концессионных соглашений, или иных документов о праве собственности </w:t>
      </w:r>
      <w:r w:rsidR="00F94CE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="00F94CE8">
        <w:rPr>
          <w:rFonts w:ascii="Times New Roman" w:hAnsi="Times New Roman" w:cs="Times New Roman"/>
          <w:color w:val="auto"/>
          <w:sz w:val="28"/>
          <w:szCs w:val="28"/>
        </w:rPr>
        <w:t>Аксених</w:t>
      </w:r>
      <w:r w:rsidR="00407D9E">
        <w:rPr>
          <w:rFonts w:ascii="Times New Roman" w:hAnsi="Times New Roman" w:cs="Times New Roman"/>
          <w:color w:val="auto"/>
          <w:sz w:val="28"/>
          <w:szCs w:val="28"/>
        </w:rPr>
        <w:t>инского</w:t>
      </w:r>
      <w:proofErr w:type="spellEnd"/>
      <w:r w:rsidR="00407D9E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 района Н</w:t>
      </w:r>
      <w:r w:rsidRPr="0050061E">
        <w:rPr>
          <w:rFonts w:ascii="Times New Roman" w:hAnsi="Times New Roman" w:cs="Times New Roman"/>
          <w:iCs/>
          <w:color w:val="auto"/>
          <w:sz w:val="28"/>
          <w:szCs w:val="28"/>
        </w:rPr>
        <w:t>овосибирской области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, документов, подтверждающих наличие объектов незавершенного строительства (далее </w:t>
      </w:r>
      <w:r w:rsidR="00F94CE8">
        <w:rPr>
          <w:rFonts w:ascii="Times New Roman" w:hAnsi="Times New Roman" w:cs="Times New Roman"/>
          <w:color w:val="auto"/>
          <w:sz w:val="28"/>
          <w:szCs w:val="28"/>
        </w:rPr>
        <w:t xml:space="preserve">– прав </w:t>
      </w:r>
      <w:r w:rsidRPr="0050061E">
        <w:rPr>
          <w:rFonts w:ascii="Times New Roman" w:hAnsi="Times New Roman" w:cs="Times New Roman"/>
          <w:color w:val="auto"/>
          <w:sz w:val="28"/>
          <w:szCs w:val="28"/>
        </w:rPr>
        <w:t xml:space="preserve">удостоверяющие (правоустанавливающие) документы), при наличии. </w:t>
      </w:r>
    </w:p>
    <w:p w:rsidR="00C569F4" w:rsidRPr="00834685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4685">
        <w:rPr>
          <w:rFonts w:ascii="Times New Roman" w:hAnsi="Times New Roman" w:cs="Times New Roman"/>
          <w:color w:val="auto"/>
          <w:sz w:val="28"/>
          <w:szCs w:val="28"/>
        </w:rPr>
        <w:t xml:space="preserve">4. В случае указания в сведениях об объектах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</w:t>
      </w:r>
      <w:r w:rsidR="00FC76CB">
        <w:rPr>
          <w:rFonts w:ascii="Times New Roman" w:hAnsi="Times New Roman" w:cs="Times New Roman"/>
          <w:color w:val="auto"/>
          <w:sz w:val="28"/>
          <w:szCs w:val="28"/>
        </w:rPr>
        <w:t>специалист администрации</w:t>
      </w:r>
      <w:r w:rsidRPr="00834685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FC76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ответственный за </w:t>
      </w:r>
      <w:r w:rsidRPr="0083468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proofErr w:type="gramStart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>жилищ</w:t>
      </w:r>
      <w:r w:rsidR="00FC76CB">
        <w:rPr>
          <w:rFonts w:ascii="Times New Roman" w:hAnsi="Times New Roman" w:cs="Times New Roman"/>
          <w:iCs/>
          <w:color w:val="auto"/>
          <w:sz w:val="28"/>
          <w:szCs w:val="28"/>
        </w:rPr>
        <w:t>но</w:t>
      </w:r>
      <w:proofErr w:type="spellEnd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FC76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- </w:t>
      </w:r>
      <w:r w:rsidRPr="00834685">
        <w:rPr>
          <w:rFonts w:ascii="Times New Roman" w:hAnsi="Times New Roman" w:cs="Times New Roman"/>
          <w:iCs/>
          <w:color w:val="auto"/>
          <w:sz w:val="28"/>
          <w:szCs w:val="28"/>
        </w:rPr>
        <w:t>коммун</w:t>
      </w:r>
      <w:r w:rsidR="00FC76CB">
        <w:rPr>
          <w:rFonts w:ascii="Times New Roman" w:hAnsi="Times New Roman" w:cs="Times New Roman"/>
          <w:iCs/>
          <w:color w:val="auto"/>
          <w:sz w:val="28"/>
          <w:szCs w:val="28"/>
        </w:rPr>
        <w:t>альное</w:t>
      </w:r>
      <w:proofErr w:type="gramEnd"/>
      <w:r w:rsidR="00FC76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, дор</w:t>
      </w:r>
      <w:r w:rsidR="00FC76CB">
        <w:rPr>
          <w:rFonts w:ascii="Times New Roman" w:hAnsi="Times New Roman" w:cs="Times New Roman"/>
          <w:iCs/>
          <w:color w:val="auto"/>
          <w:sz w:val="28"/>
          <w:szCs w:val="28"/>
        </w:rPr>
        <w:t>ожное хозяйство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FC76CB">
        <w:rPr>
          <w:rFonts w:ascii="Times New Roman" w:hAnsi="Times New Roman" w:cs="Times New Roman"/>
          <w:color w:val="auto"/>
          <w:sz w:val="28"/>
          <w:szCs w:val="28"/>
        </w:rPr>
        <w:t>представляе</w:t>
      </w:r>
      <w:r w:rsidRPr="00834685">
        <w:rPr>
          <w:rFonts w:ascii="Times New Roman" w:hAnsi="Times New Roman" w:cs="Times New Roman"/>
          <w:color w:val="auto"/>
          <w:sz w:val="28"/>
          <w:szCs w:val="28"/>
        </w:rPr>
        <w:t xml:space="preserve">т копию отчета о техническом обследовании имущества, предлагаемого к включению в Перечень, подготовленного в соответствии с требованиями нормативных правовых актов Российской </w:t>
      </w:r>
      <w:r w:rsidRPr="008346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Федерации в сфере теплоснабжения, водоснабжения и водоотведения (далее – копия отчета о техническом обследовании имущества). </w:t>
      </w:r>
    </w:p>
    <w:p w:rsidR="00C569F4" w:rsidRPr="00350315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F1508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50315">
        <w:rPr>
          <w:rFonts w:ascii="Times New Roman" w:hAnsi="Times New Roman" w:cs="Times New Roman"/>
          <w:iCs/>
          <w:color w:val="auto"/>
          <w:sz w:val="28"/>
          <w:szCs w:val="28"/>
        </w:rPr>
        <w:t>дминистраци</w:t>
      </w:r>
      <w:r w:rsidR="00F1508A">
        <w:rPr>
          <w:rFonts w:ascii="Times New Roman" w:hAnsi="Times New Roman" w:cs="Times New Roman"/>
          <w:iCs/>
          <w:color w:val="auto"/>
          <w:sz w:val="28"/>
          <w:szCs w:val="28"/>
        </w:rPr>
        <w:t>я</w:t>
      </w:r>
      <w:r w:rsidRPr="0035031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>Аксених</w:t>
      </w:r>
      <w:r w:rsidR="00F1508A">
        <w:rPr>
          <w:rFonts w:ascii="Times New Roman" w:hAnsi="Times New Roman" w:cs="Times New Roman"/>
          <w:iCs/>
          <w:color w:val="auto"/>
          <w:sz w:val="28"/>
          <w:szCs w:val="28"/>
        </w:rPr>
        <w:t>инского</w:t>
      </w:r>
      <w:proofErr w:type="spellEnd"/>
      <w:r w:rsidR="00F150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35031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Новосибирской области  </w:t>
      </w:r>
      <w:r w:rsidRPr="00350315">
        <w:rPr>
          <w:rFonts w:ascii="Times New Roman" w:hAnsi="Times New Roman" w:cs="Times New Roman"/>
          <w:color w:val="auto"/>
          <w:sz w:val="28"/>
          <w:szCs w:val="28"/>
        </w:rPr>
        <w:t xml:space="preserve">рассматривает документы, представленные в соответствии с пунктами 3, 4 настоящего Порядка, и включает сведения об объектах в Перечень, за исключением случаев, указанных в пункте 6 настоящего Порядка. </w:t>
      </w:r>
    </w:p>
    <w:p w:rsidR="00C569F4" w:rsidRPr="00350315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color w:val="auto"/>
          <w:sz w:val="28"/>
          <w:szCs w:val="28"/>
        </w:rPr>
        <w:t xml:space="preserve">6. Сведения об объектах не включаются в Перечень в случаях, если: </w:t>
      </w:r>
    </w:p>
    <w:p w:rsidR="00C569F4" w:rsidRPr="00350315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color w:val="auto"/>
          <w:sz w:val="28"/>
          <w:szCs w:val="28"/>
        </w:rPr>
        <w:t xml:space="preserve">1) объект не относится к объектам, указанным в статье 4 Федерального закона от 21.07.2005 N 115-ФЗ «О концессионных соглашениях»; </w:t>
      </w:r>
    </w:p>
    <w:p w:rsidR="00C569F4" w:rsidRPr="00350315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F1508A">
        <w:rPr>
          <w:rFonts w:ascii="Times New Roman" w:hAnsi="Times New Roman" w:cs="Times New Roman"/>
          <w:iCs/>
          <w:color w:val="auto"/>
          <w:sz w:val="28"/>
          <w:szCs w:val="28"/>
        </w:rPr>
        <w:t>если</w:t>
      </w:r>
      <w:r w:rsidRPr="0035031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</w:t>
      </w:r>
      <w:r w:rsidRPr="00350315">
        <w:rPr>
          <w:rFonts w:ascii="Times New Roman" w:hAnsi="Times New Roman" w:cs="Times New Roman"/>
          <w:color w:val="auto"/>
          <w:sz w:val="28"/>
          <w:szCs w:val="28"/>
        </w:rPr>
        <w:t xml:space="preserve">не представлены или представлены не в полном объеме документы, указанные в пунктах 3, 4 настоящего Порядка. </w:t>
      </w:r>
    </w:p>
    <w:p w:rsidR="00C569F4" w:rsidRPr="007F7A10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части 4.1 статьи 37 Федерального закона от 21.07.2015 № 115-ФЗ «О концессионных соглашениях». </w:t>
      </w:r>
    </w:p>
    <w:p w:rsidR="00C569F4" w:rsidRPr="007F7A10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утверждается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7A1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администрации </w:t>
      </w:r>
      <w:proofErr w:type="spellStart"/>
      <w:r w:rsidR="00F94CE8">
        <w:rPr>
          <w:rFonts w:ascii="Times New Roman" w:hAnsi="Times New Roman" w:cs="Times New Roman"/>
          <w:iCs/>
          <w:color w:val="auto"/>
          <w:sz w:val="28"/>
          <w:szCs w:val="28"/>
        </w:rPr>
        <w:t>Аксених</w:t>
      </w:r>
      <w:r w:rsidR="00F1508A">
        <w:rPr>
          <w:rFonts w:ascii="Times New Roman" w:hAnsi="Times New Roman" w:cs="Times New Roman"/>
          <w:iCs/>
          <w:color w:val="auto"/>
          <w:sz w:val="28"/>
          <w:szCs w:val="28"/>
        </w:rPr>
        <w:t>инского</w:t>
      </w:r>
      <w:proofErr w:type="spellEnd"/>
      <w:r w:rsidR="00F150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7F7A1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 Новосибирской области  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до 1 февраля текущего календарного года. </w:t>
      </w:r>
    </w:p>
    <w:p w:rsidR="00C569F4" w:rsidRPr="007F7A10" w:rsidRDefault="00C569F4" w:rsidP="008917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7F7A10">
        <w:rPr>
          <w:rFonts w:ascii="Times New Roman" w:hAnsi="Times New Roman" w:cs="Times New Roman"/>
          <w:color w:val="auto"/>
          <w:sz w:val="28"/>
          <w:szCs w:val="28"/>
        </w:rPr>
        <w:t>Перечень и копия отчета о техническом обследовании имущества (при наличии в Перечне объектов, указанных в пункте 4 настоящего Порядка) в течение 30 дней со дня издания постановления об утверждении Перечня подлежат размещению</w:t>
      </w:r>
      <w:r w:rsidRPr="007F7A1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</w:t>
      </w:r>
      <w:proofErr w:type="spellStart"/>
      <w:r w:rsidR="00F94CE8">
        <w:rPr>
          <w:rFonts w:ascii="Times New Roman" w:hAnsi="Times New Roman" w:cs="Times New Roman"/>
          <w:color w:val="auto"/>
          <w:sz w:val="28"/>
          <w:szCs w:val="28"/>
        </w:rPr>
        <w:t>Аксених</w:t>
      </w:r>
      <w:r w:rsidR="00B65AD7">
        <w:rPr>
          <w:rFonts w:ascii="Times New Roman" w:hAnsi="Times New Roman" w:cs="Times New Roman"/>
          <w:color w:val="auto"/>
          <w:sz w:val="28"/>
          <w:szCs w:val="28"/>
        </w:rPr>
        <w:t>инского</w:t>
      </w:r>
      <w:proofErr w:type="spellEnd"/>
      <w:r w:rsidR="00B65AD7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Краснозерского</w:t>
      </w:r>
      <w:r w:rsidRPr="007F7A1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района</w:t>
      </w:r>
      <w:proofErr w:type="gramEnd"/>
      <w:r w:rsidRPr="007F7A1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Новосибирской области 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сети. </w:t>
      </w:r>
    </w:p>
    <w:p w:rsidR="00C569F4" w:rsidRDefault="00C569F4" w:rsidP="0089173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. Администрация </w:t>
      </w:r>
      <w:proofErr w:type="spellStart"/>
      <w:r w:rsidR="00F94CE8">
        <w:rPr>
          <w:rFonts w:ascii="Times New Roman" w:hAnsi="Times New Roman" w:cs="Times New Roman"/>
          <w:color w:val="auto"/>
          <w:sz w:val="28"/>
          <w:szCs w:val="28"/>
        </w:rPr>
        <w:t>Аксених</w:t>
      </w:r>
      <w:r w:rsidR="00B65AD7">
        <w:rPr>
          <w:rFonts w:ascii="Times New Roman" w:hAnsi="Times New Roman" w:cs="Times New Roman"/>
          <w:color w:val="auto"/>
          <w:sz w:val="28"/>
          <w:szCs w:val="28"/>
        </w:rPr>
        <w:t>инского</w:t>
      </w:r>
      <w:proofErr w:type="spellEnd"/>
      <w:r w:rsidR="00B65AD7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Краснозерского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 xml:space="preserve"> района Новосибирской области</w:t>
      </w:r>
      <w:r w:rsidRPr="007F7A1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7F7A10">
        <w:rPr>
          <w:rFonts w:ascii="Times New Roman" w:hAnsi="Times New Roman" w:cs="Times New Roman"/>
          <w:color w:val="auto"/>
          <w:sz w:val="28"/>
          <w:szCs w:val="28"/>
        </w:rPr>
        <w:t>вправе направить в адрес министерства экономического развития Новосибирской области копию постановления об утверждении Перечня, а также электронную ссылку на указанный Перечень, размещенный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69F4" w:rsidRDefault="00C569F4" w:rsidP="0089173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5A55" w:rsidRDefault="00255A55" w:rsidP="0089173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5A55" w:rsidRDefault="00255A55" w:rsidP="0089173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5A55" w:rsidRDefault="00255A55" w:rsidP="0089173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5A55" w:rsidRDefault="00255A55" w:rsidP="0089173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5AD7" w:rsidRDefault="00B65AD7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B65AD7" w:rsidRDefault="00B65AD7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B65AD7" w:rsidRDefault="00B65AD7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B65AD7" w:rsidRDefault="00B65AD7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B65AD7" w:rsidRDefault="00B65AD7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B65AD7" w:rsidRDefault="00B65AD7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F94CE8" w:rsidRDefault="00F94CE8" w:rsidP="0089173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C569F4" w:rsidRPr="00891732" w:rsidRDefault="00C569F4" w:rsidP="00891732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</w:p>
    <w:p w:rsidR="00C569F4" w:rsidRPr="00350315" w:rsidRDefault="00C569F4" w:rsidP="00766C2A">
      <w:pPr>
        <w:pStyle w:val="Default"/>
        <w:ind w:left="5670"/>
        <w:rPr>
          <w:rFonts w:ascii="Times New Roman" w:hAnsi="Times New Roman" w:cs="Times New Roman"/>
          <w:color w:val="auto"/>
        </w:rPr>
      </w:pPr>
      <w:r w:rsidRPr="00350315">
        <w:rPr>
          <w:rFonts w:ascii="Times New Roman" w:hAnsi="Times New Roman" w:cs="Times New Roman"/>
          <w:color w:val="auto"/>
        </w:rPr>
        <w:t xml:space="preserve">к Порядку формирования и утверждения перечня объектов, в отношении которых планируется заключение концессионных соглашений </w:t>
      </w:r>
    </w:p>
    <w:p w:rsidR="00C569F4" w:rsidRDefault="00C569F4" w:rsidP="0035031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569F4" w:rsidRPr="00350315" w:rsidRDefault="00C569F4" w:rsidP="0035031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b/>
          <w:color w:val="auto"/>
          <w:sz w:val="28"/>
          <w:szCs w:val="28"/>
        </w:rPr>
        <w:t>Сведения</w:t>
      </w:r>
    </w:p>
    <w:p w:rsidR="00C569F4" w:rsidRPr="00350315" w:rsidRDefault="00C569F4" w:rsidP="0035031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b/>
          <w:color w:val="auto"/>
          <w:sz w:val="28"/>
          <w:szCs w:val="28"/>
        </w:rPr>
        <w:t>об объектах, в отношении которых планируется</w:t>
      </w:r>
    </w:p>
    <w:p w:rsidR="00C569F4" w:rsidRPr="00350315" w:rsidRDefault="00C569F4" w:rsidP="0035031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0315">
        <w:rPr>
          <w:rFonts w:ascii="Times New Roman" w:hAnsi="Times New Roman" w:cs="Times New Roman"/>
          <w:b/>
          <w:color w:val="auto"/>
          <w:sz w:val="28"/>
          <w:szCs w:val="28"/>
        </w:rPr>
        <w:t>заключение концессионных соглашений</w:t>
      </w:r>
    </w:p>
    <w:p w:rsidR="00C569F4" w:rsidRDefault="00C569F4" w:rsidP="00350315">
      <w:pPr>
        <w:pStyle w:val="Default"/>
        <w:jc w:val="center"/>
        <w:rPr>
          <w:rFonts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8"/>
        <w:gridCol w:w="1558"/>
        <w:gridCol w:w="2662"/>
        <w:gridCol w:w="2127"/>
        <w:gridCol w:w="1701"/>
      </w:tblGrid>
      <w:tr w:rsidR="00DA6131" w:rsidRPr="00CF3786" w:rsidTr="00DA6131">
        <w:trPr>
          <w:trHeight w:val="999"/>
        </w:trPr>
        <w:tc>
          <w:tcPr>
            <w:tcW w:w="1558" w:type="dxa"/>
          </w:tcPr>
          <w:p w:rsidR="00DA6131" w:rsidRPr="00CF3786" w:rsidRDefault="00DA6131" w:rsidP="0074732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F378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F37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F3786">
              <w:rPr>
                <w:rFonts w:ascii="Times New Roman" w:hAnsi="Times New Roman" w:cs="Times New Roman"/>
              </w:rPr>
              <w:t>/</w:t>
            </w:r>
            <w:proofErr w:type="spellStart"/>
            <w:r w:rsidRPr="00CF37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8" w:type="dxa"/>
          </w:tcPr>
          <w:p w:rsidR="00DA6131" w:rsidRPr="00CF3786" w:rsidRDefault="00DA6131" w:rsidP="0074732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F3786">
              <w:rPr>
                <w:rFonts w:ascii="Times New Roman" w:hAnsi="Times New Roman" w:cs="Times New Roman"/>
              </w:rPr>
              <w:t>Наименование объекта, адрес объекта</w:t>
            </w:r>
          </w:p>
        </w:tc>
        <w:tc>
          <w:tcPr>
            <w:tcW w:w="2662" w:type="dxa"/>
          </w:tcPr>
          <w:p w:rsidR="00DA6131" w:rsidRPr="00CF3786" w:rsidRDefault="00DA6131" w:rsidP="0074732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F3786">
              <w:rPr>
                <w:rFonts w:ascii="Times New Roman" w:hAnsi="Times New Roman" w:cs="Times New Roman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127" w:type="dxa"/>
          </w:tcPr>
          <w:p w:rsidR="00DA6131" w:rsidRPr="00CF3786" w:rsidRDefault="00DA6131" w:rsidP="0074732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F3786">
              <w:rPr>
                <w:rFonts w:ascii="Times New Roman" w:hAnsi="Times New Roman" w:cs="Times New Roman"/>
              </w:rPr>
              <w:t>Предполагаемая мощность объекта</w:t>
            </w:r>
          </w:p>
        </w:tc>
        <w:tc>
          <w:tcPr>
            <w:tcW w:w="1701" w:type="dxa"/>
          </w:tcPr>
          <w:p w:rsidR="00DA6131" w:rsidRPr="00CF3786" w:rsidRDefault="00DA6131" w:rsidP="0074732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F3786">
              <w:rPr>
                <w:rFonts w:ascii="Times New Roman" w:hAnsi="Times New Roman" w:cs="Times New Roman"/>
              </w:rPr>
              <w:t>Планируемая сфера применения объекта</w:t>
            </w:r>
          </w:p>
        </w:tc>
      </w:tr>
      <w:tr w:rsidR="00DA6131" w:rsidRPr="00CF3786" w:rsidTr="00DA6131">
        <w:trPr>
          <w:trHeight w:val="476"/>
        </w:trPr>
        <w:tc>
          <w:tcPr>
            <w:tcW w:w="1558" w:type="dxa"/>
          </w:tcPr>
          <w:p w:rsidR="00DA6131" w:rsidRPr="00CF3786" w:rsidRDefault="00DA6131" w:rsidP="0074732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6131" w:rsidRPr="00CF3786" w:rsidRDefault="00DA6131" w:rsidP="0074732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:rsidR="00DA6131" w:rsidRPr="00CF3786" w:rsidRDefault="00DA6131" w:rsidP="0074732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A6131" w:rsidRPr="00CF3786" w:rsidRDefault="00DA6131" w:rsidP="0074732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6131" w:rsidRPr="00CF3786" w:rsidRDefault="00DA6131" w:rsidP="0074732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C569F4" w:rsidRDefault="00C569F4"/>
    <w:sectPr w:rsidR="00C569F4" w:rsidSect="00F94CE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35F"/>
    <w:rsid w:val="000012EC"/>
    <w:rsid w:val="0001744A"/>
    <w:rsid w:val="000215B5"/>
    <w:rsid w:val="00032DC9"/>
    <w:rsid w:val="00042468"/>
    <w:rsid w:val="00152550"/>
    <w:rsid w:val="00177422"/>
    <w:rsid w:val="001840E4"/>
    <w:rsid w:val="00187819"/>
    <w:rsid w:val="001B7A00"/>
    <w:rsid w:val="002227A4"/>
    <w:rsid w:val="00255A55"/>
    <w:rsid w:val="002E0B40"/>
    <w:rsid w:val="002E10BB"/>
    <w:rsid w:val="003302CC"/>
    <w:rsid w:val="00350315"/>
    <w:rsid w:val="003B6E49"/>
    <w:rsid w:val="003D7F5C"/>
    <w:rsid w:val="00402DDD"/>
    <w:rsid w:val="00407D9E"/>
    <w:rsid w:val="00413EC4"/>
    <w:rsid w:val="00423C9D"/>
    <w:rsid w:val="004405CB"/>
    <w:rsid w:val="004B451F"/>
    <w:rsid w:val="004D5899"/>
    <w:rsid w:val="0050061E"/>
    <w:rsid w:val="00504A02"/>
    <w:rsid w:val="00511259"/>
    <w:rsid w:val="00531A7B"/>
    <w:rsid w:val="005525F2"/>
    <w:rsid w:val="005551DA"/>
    <w:rsid w:val="00560C89"/>
    <w:rsid w:val="00561D14"/>
    <w:rsid w:val="006165FB"/>
    <w:rsid w:val="006227A2"/>
    <w:rsid w:val="00654741"/>
    <w:rsid w:val="006966FA"/>
    <w:rsid w:val="006A5E17"/>
    <w:rsid w:val="006F0672"/>
    <w:rsid w:val="00700807"/>
    <w:rsid w:val="0071672C"/>
    <w:rsid w:val="0074732F"/>
    <w:rsid w:val="00766C2A"/>
    <w:rsid w:val="007A0F52"/>
    <w:rsid w:val="007B0255"/>
    <w:rsid w:val="007B6891"/>
    <w:rsid w:val="007E335F"/>
    <w:rsid w:val="007F766A"/>
    <w:rsid w:val="007F7A10"/>
    <w:rsid w:val="00812F51"/>
    <w:rsid w:val="00834685"/>
    <w:rsid w:val="008375CF"/>
    <w:rsid w:val="00891732"/>
    <w:rsid w:val="008917A2"/>
    <w:rsid w:val="008C0261"/>
    <w:rsid w:val="008E1A35"/>
    <w:rsid w:val="008E601E"/>
    <w:rsid w:val="00951CF6"/>
    <w:rsid w:val="00954B87"/>
    <w:rsid w:val="00966106"/>
    <w:rsid w:val="00991892"/>
    <w:rsid w:val="009C15F9"/>
    <w:rsid w:val="009C69C2"/>
    <w:rsid w:val="009E3AB8"/>
    <w:rsid w:val="00A4043C"/>
    <w:rsid w:val="00A7036B"/>
    <w:rsid w:val="00A77FA9"/>
    <w:rsid w:val="00AA3F8E"/>
    <w:rsid w:val="00AB7464"/>
    <w:rsid w:val="00AE050E"/>
    <w:rsid w:val="00B04DE5"/>
    <w:rsid w:val="00B32162"/>
    <w:rsid w:val="00B40A5D"/>
    <w:rsid w:val="00B65AD7"/>
    <w:rsid w:val="00BB3922"/>
    <w:rsid w:val="00BE7200"/>
    <w:rsid w:val="00C569F4"/>
    <w:rsid w:val="00C80130"/>
    <w:rsid w:val="00CB6019"/>
    <w:rsid w:val="00CC4DDD"/>
    <w:rsid w:val="00CF3786"/>
    <w:rsid w:val="00D2532C"/>
    <w:rsid w:val="00DA6131"/>
    <w:rsid w:val="00DE50B7"/>
    <w:rsid w:val="00DE596F"/>
    <w:rsid w:val="00E168AB"/>
    <w:rsid w:val="00E27EE3"/>
    <w:rsid w:val="00E46391"/>
    <w:rsid w:val="00E70158"/>
    <w:rsid w:val="00F1508A"/>
    <w:rsid w:val="00F91EA9"/>
    <w:rsid w:val="00F94CE8"/>
    <w:rsid w:val="00FB49E9"/>
    <w:rsid w:val="00FB7778"/>
    <w:rsid w:val="00FC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E33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032DC9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03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E33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032DC9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03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2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16</cp:revision>
  <cp:lastPrinted>2022-09-05T08:57:00Z</cp:lastPrinted>
  <dcterms:created xsi:type="dcterms:W3CDTF">2022-09-05T08:03:00Z</dcterms:created>
  <dcterms:modified xsi:type="dcterms:W3CDTF">2022-10-17T05:09:00Z</dcterms:modified>
</cp:coreProperties>
</file>