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2C4" w:rsidRDefault="00B652C4" w:rsidP="0095511E">
      <w:r>
        <w:rPr>
          <w:sz w:val="20"/>
          <w:szCs w:val="20"/>
        </w:rPr>
        <w:t xml:space="preserve">              </w:t>
      </w:r>
      <w:r w:rsidRPr="00D16069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8.5pt;height:39pt" fillcolor="#06c" strokecolor="#9cf" strokeweight="1.5pt">
            <v:shadow on="t" color="#900"/>
            <v:textpath style="font-family:&quot;Impact&quot;;font-size:32pt;font-weight:bold;font-style:italic;v-text-kern:t" trim="t" fitpath="t" string="БЮЛЛЕТЕНЬ"/>
          </v:shape>
        </w:pict>
      </w:r>
    </w:p>
    <w:p w:rsidR="00B652C4" w:rsidRDefault="00B652C4" w:rsidP="0095511E">
      <w:pPr>
        <w:rPr>
          <w:sz w:val="20"/>
          <w:szCs w:val="20"/>
        </w:rPr>
      </w:pPr>
    </w:p>
    <w:p w:rsidR="00B652C4" w:rsidRDefault="00B652C4" w:rsidP="0095511E">
      <w:pPr>
        <w:tabs>
          <w:tab w:val="left" w:pos="1897"/>
        </w:tabs>
        <w:rPr>
          <w:sz w:val="28"/>
          <w:szCs w:val="28"/>
        </w:rPr>
      </w:pPr>
    </w:p>
    <w:p w:rsidR="00B652C4" w:rsidRDefault="00B652C4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t xml:space="preserve">                </w:t>
      </w:r>
      <w:r>
        <w:rPr>
          <w:b/>
          <w:i/>
          <w:sz w:val="36"/>
          <w:szCs w:val="36"/>
        </w:rPr>
        <w:t xml:space="preserve">  органов местного самоуправления</w:t>
      </w:r>
    </w:p>
    <w:p w:rsidR="00B652C4" w:rsidRDefault="00B652C4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Аксёнихинского сельсовета</w:t>
      </w:r>
    </w:p>
    <w:p w:rsidR="00B652C4" w:rsidRDefault="00B652C4" w:rsidP="0095511E">
      <w:pPr>
        <w:tabs>
          <w:tab w:val="left" w:pos="1897"/>
        </w:tabs>
        <w:rPr>
          <w:b/>
          <w:sz w:val="36"/>
          <w:szCs w:val="36"/>
        </w:rPr>
      </w:pPr>
    </w:p>
    <w:p w:rsidR="00B652C4" w:rsidRDefault="00B652C4" w:rsidP="0095511E">
      <w:pPr>
        <w:tabs>
          <w:tab w:val="left" w:pos="1897"/>
        </w:tabs>
        <w:rPr>
          <w:b/>
          <w:sz w:val="28"/>
          <w:szCs w:val="28"/>
        </w:rPr>
      </w:pPr>
      <w:r>
        <w:rPr>
          <w:b/>
          <w:sz w:val="36"/>
          <w:szCs w:val="36"/>
        </w:rPr>
        <w:t>№ 6</w:t>
      </w:r>
      <w:r>
        <w:rPr>
          <w:sz w:val="36"/>
          <w:szCs w:val="36"/>
        </w:rPr>
        <w:t xml:space="preserve">                                                              </w:t>
      </w:r>
      <w:r>
        <w:rPr>
          <w:b/>
          <w:sz w:val="36"/>
          <w:szCs w:val="36"/>
        </w:rPr>
        <w:t xml:space="preserve">15 марта 2019 года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652C4" w:rsidRDefault="00B652C4" w:rsidP="0095511E">
      <w:pPr>
        <w:jc w:val="center"/>
      </w:pPr>
    </w:p>
    <w:p w:rsidR="00B652C4" w:rsidRDefault="00B652C4" w:rsidP="0095511E">
      <w:pPr>
        <w:jc w:val="center"/>
        <w:rPr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6" type="#_x0000_t75" alt="karta" style="width:540pt;height:411pt;visibility:visible">
            <v:imagedata r:id="rId5" o:title=""/>
          </v:shape>
        </w:pict>
      </w:r>
      <w:r>
        <w:t>село Аксениха</w:t>
      </w:r>
      <w:r>
        <w:rPr>
          <w:sz w:val="32"/>
          <w:szCs w:val="32"/>
        </w:rPr>
        <w:t xml:space="preserve"> </w:t>
      </w:r>
    </w:p>
    <w:p w:rsidR="00B652C4" w:rsidRDefault="00B652C4" w:rsidP="009C640D">
      <w:pPr>
        <w:jc w:val="center"/>
        <w:rPr>
          <w:b/>
          <w:sz w:val="28"/>
          <w:szCs w:val="28"/>
        </w:rPr>
      </w:pPr>
    </w:p>
    <w:p w:rsidR="00B652C4" w:rsidRPr="009C640D" w:rsidRDefault="00B652C4" w:rsidP="0083757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9C640D">
        <w:rPr>
          <w:rFonts w:ascii="Times New Roman" w:hAnsi="Times New Roman"/>
          <w:b/>
          <w:sz w:val="24"/>
          <w:szCs w:val="24"/>
        </w:rPr>
        <w:t>АДМИНИСТРАЦИЯ  АКСЕНИХИНСКОГО СЕЛЬСОВЕТА</w:t>
      </w:r>
    </w:p>
    <w:p w:rsidR="00B652C4" w:rsidRPr="009C640D" w:rsidRDefault="00B652C4" w:rsidP="009C640D">
      <w:pPr>
        <w:jc w:val="center"/>
        <w:rPr>
          <w:rFonts w:ascii="Times New Roman" w:hAnsi="Times New Roman"/>
          <w:b/>
          <w:sz w:val="24"/>
          <w:szCs w:val="24"/>
        </w:rPr>
      </w:pPr>
      <w:r w:rsidRPr="009C640D">
        <w:rPr>
          <w:rFonts w:ascii="Times New Roman" w:hAnsi="Times New Roman"/>
          <w:b/>
          <w:sz w:val="24"/>
          <w:szCs w:val="24"/>
        </w:rPr>
        <w:t>КРАСНОЗЕРСКОГО  РАЙОНА НОВОСИБИРСКОЙ ОБЛАСТИ</w:t>
      </w:r>
    </w:p>
    <w:p w:rsidR="00B652C4" w:rsidRPr="009C640D" w:rsidRDefault="00B652C4" w:rsidP="009C640D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9C640D">
        <w:rPr>
          <w:rFonts w:ascii="Times New Roman" w:hAnsi="Times New Roman"/>
          <w:b/>
          <w:sz w:val="24"/>
          <w:szCs w:val="24"/>
        </w:rPr>
        <w:t>ПОСТАНОВЛЕНИЕ</w:t>
      </w:r>
    </w:p>
    <w:p w:rsidR="00B652C4" w:rsidRPr="009C640D" w:rsidRDefault="00B652C4" w:rsidP="009C640D">
      <w:pPr>
        <w:tabs>
          <w:tab w:val="center" w:pos="-1843"/>
          <w:tab w:val="left" w:pos="-1418"/>
          <w:tab w:val="center" w:pos="4677"/>
          <w:tab w:val="right" w:pos="11907"/>
        </w:tabs>
        <w:autoSpaceDE w:val="0"/>
        <w:autoSpaceDN w:val="0"/>
        <w:ind w:right="-1"/>
        <w:rPr>
          <w:rFonts w:ascii="Times New Roman" w:hAnsi="Times New Roman"/>
          <w:sz w:val="24"/>
          <w:szCs w:val="24"/>
        </w:rPr>
      </w:pPr>
      <w:r w:rsidRPr="009C640D">
        <w:rPr>
          <w:rFonts w:ascii="Times New Roman" w:hAnsi="Times New Roman"/>
          <w:sz w:val="24"/>
          <w:szCs w:val="24"/>
        </w:rPr>
        <w:t xml:space="preserve">от 15.03. 2019г.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9C640D">
        <w:rPr>
          <w:rFonts w:ascii="Times New Roman" w:hAnsi="Times New Roman"/>
          <w:sz w:val="24"/>
          <w:szCs w:val="24"/>
        </w:rPr>
        <w:t>с.Аксениха                                          № 18</w:t>
      </w:r>
    </w:p>
    <w:p w:rsidR="00B652C4" w:rsidRDefault="00B652C4" w:rsidP="009C640D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rPr>
          <w:rFonts w:ascii="Times New Roman" w:hAnsi="Times New Roman"/>
          <w:sz w:val="24"/>
          <w:szCs w:val="24"/>
        </w:rPr>
      </w:pPr>
    </w:p>
    <w:p w:rsidR="00B652C4" w:rsidRPr="009C640D" w:rsidRDefault="00B652C4" w:rsidP="009C640D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rPr>
          <w:rFonts w:ascii="Times New Roman" w:hAnsi="Times New Roman"/>
          <w:sz w:val="24"/>
          <w:szCs w:val="24"/>
        </w:rPr>
      </w:pPr>
      <w:r w:rsidRPr="009C640D">
        <w:rPr>
          <w:rFonts w:ascii="Times New Roman" w:hAnsi="Times New Roman"/>
          <w:sz w:val="24"/>
          <w:szCs w:val="24"/>
        </w:rPr>
        <w:t xml:space="preserve">Об утверждении плана основных мероприятий по совершенствованию работы с обращениями граждан, организаций и общественных объединений в администрации  Аксенихинского   сельсовета Краснозерского района Новосибирской области в 2019 году </w:t>
      </w:r>
    </w:p>
    <w:p w:rsidR="00B652C4" w:rsidRDefault="00B652C4" w:rsidP="009C640D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rFonts w:ascii="Times New Roman" w:hAnsi="Times New Roman"/>
          <w:sz w:val="24"/>
          <w:szCs w:val="24"/>
        </w:rPr>
      </w:pPr>
      <w:r w:rsidRPr="009C640D">
        <w:rPr>
          <w:rFonts w:ascii="Times New Roman" w:hAnsi="Times New Roman"/>
          <w:sz w:val="24"/>
          <w:szCs w:val="24"/>
        </w:rPr>
        <w:t xml:space="preserve"> </w:t>
      </w:r>
    </w:p>
    <w:p w:rsidR="00B652C4" w:rsidRPr="009C640D" w:rsidRDefault="00B652C4" w:rsidP="009C640D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rFonts w:ascii="Times New Roman" w:hAnsi="Times New Roman"/>
          <w:sz w:val="24"/>
          <w:szCs w:val="24"/>
        </w:rPr>
      </w:pPr>
      <w:r w:rsidRPr="009C640D">
        <w:rPr>
          <w:rFonts w:ascii="Times New Roman" w:hAnsi="Times New Roman"/>
          <w:sz w:val="24"/>
          <w:szCs w:val="24"/>
        </w:rPr>
        <w:t>В целях исполнительной дисциплины и совершенствования контроля за порядком рассмотрения обращений граждан,  администрация Аксенихинского  сельсовета Краснозерского района Новосибирской области</w:t>
      </w:r>
    </w:p>
    <w:p w:rsidR="00B652C4" w:rsidRPr="009C640D" w:rsidRDefault="00B652C4" w:rsidP="009C640D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rFonts w:ascii="Times New Roman" w:hAnsi="Times New Roman"/>
          <w:sz w:val="24"/>
          <w:szCs w:val="24"/>
        </w:rPr>
      </w:pPr>
      <w:r w:rsidRPr="009C640D">
        <w:rPr>
          <w:rFonts w:ascii="Times New Roman" w:hAnsi="Times New Roman"/>
          <w:b/>
          <w:sz w:val="24"/>
          <w:szCs w:val="24"/>
        </w:rPr>
        <w:t>ПОСТАНОВЛЯЕТ:</w:t>
      </w:r>
    </w:p>
    <w:p w:rsidR="00B652C4" w:rsidRPr="009C640D" w:rsidRDefault="00B652C4" w:rsidP="009C640D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rFonts w:ascii="Times New Roman" w:hAnsi="Times New Roman"/>
          <w:sz w:val="24"/>
          <w:szCs w:val="24"/>
        </w:rPr>
      </w:pPr>
      <w:r w:rsidRPr="009C640D">
        <w:rPr>
          <w:rFonts w:ascii="Times New Roman" w:hAnsi="Times New Roman"/>
          <w:sz w:val="24"/>
          <w:szCs w:val="24"/>
        </w:rPr>
        <w:t>1. Утвердить прилагаемый план  основных мероприятий по совершенствованию работы с обращениями граждан, организаций и общественных объединений в администрации Аксенихинского сельсовета Краснозерского района Новосибирской области в 2019 году.</w:t>
      </w:r>
    </w:p>
    <w:p w:rsidR="00B652C4" w:rsidRPr="009C640D" w:rsidRDefault="00B652C4" w:rsidP="009C640D">
      <w:pPr>
        <w:tabs>
          <w:tab w:val="num" w:pos="-3828"/>
        </w:tabs>
        <w:jc w:val="both"/>
        <w:rPr>
          <w:rFonts w:ascii="Times New Roman" w:hAnsi="Times New Roman"/>
          <w:sz w:val="24"/>
          <w:szCs w:val="24"/>
        </w:rPr>
      </w:pPr>
      <w:r w:rsidRPr="009C640D">
        <w:rPr>
          <w:rFonts w:ascii="Times New Roman" w:hAnsi="Times New Roman"/>
          <w:sz w:val="24"/>
          <w:szCs w:val="24"/>
        </w:rPr>
        <w:t>2.Контроль  за исполнением настоящего постановления оставляю за собой.</w:t>
      </w:r>
    </w:p>
    <w:p w:rsidR="00B652C4" w:rsidRDefault="00B652C4" w:rsidP="009C640D">
      <w:pPr>
        <w:tabs>
          <w:tab w:val="num" w:pos="-3828"/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rFonts w:ascii="Times New Roman" w:hAnsi="Times New Roman"/>
          <w:sz w:val="24"/>
          <w:szCs w:val="24"/>
        </w:rPr>
      </w:pPr>
    </w:p>
    <w:p w:rsidR="00B652C4" w:rsidRPr="009C640D" w:rsidRDefault="00B652C4" w:rsidP="009C640D">
      <w:pPr>
        <w:tabs>
          <w:tab w:val="num" w:pos="-3828"/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rFonts w:ascii="Times New Roman" w:hAnsi="Times New Roman"/>
          <w:sz w:val="24"/>
          <w:szCs w:val="24"/>
        </w:rPr>
      </w:pPr>
      <w:r w:rsidRPr="009C640D">
        <w:rPr>
          <w:rFonts w:ascii="Times New Roman" w:hAnsi="Times New Roman"/>
          <w:sz w:val="24"/>
          <w:szCs w:val="24"/>
        </w:rPr>
        <w:t xml:space="preserve">Глава Аксенихинского  сельсовета </w:t>
      </w:r>
    </w:p>
    <w:p w:rsidR="00B652C4" w:rsidRPr="009C640D" w:rsidRDefault="00B652C4" w:rsidP="009C640D">
      <w:pPr>
        <w:tabs>
          <w:tab w:val="num" w:pos="-3828"/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rFonts w:ascii="Times New Roman" w:hAnsi="Times New Roman"/>
          <w:sz w:val="24"/>
          <w:szCs w:val="24"/>
        </w:rPr>
      </w:pPr>
      <w:r w:rsidRPr="009C640D">
        <w:rPr>
          <w:rFonts w:ascii="Times New Roman" w:hAnsi="Times New Roman"/>
          <w:sz w:val="24"/>
          <w:szCs w:val="24"/>
        </w:rPr>
        <w:t xml:space="preserve">Краснозерского района Новосибирской области                   З.И.Биденко </w:t>
      </w:r>
    </w:p>
    <w:p w:rsidR="00B652C4" w:rsidRPr="009C640D" w:rsidRDefault="00B652C4" w:rsidP="009C640D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rPr>
          <w:rFonts w:ascii="Times New Roman" w:hAnsi="Times New Roman"/>
          <w:sz w:val="24"/>
          <w:szCs w:val="24"/>
        </w:rPr>
      </w:pPr>
    </w:p>
    <w:p w:rsidR="00B652C4" w:rsidRPr="009C640D" w:rsidRDefault="00B652C4" w:rsidP="009C64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9C640D">
        <w:rPr>
          <w:rFonts w:ascii="Times New Roman" w:hAnsi="Times New Roman"/>
          <w:sz w:val="24"/>
          <w:szCs w:val="24"/>
        </w:rPr>
        <w:t>Утверждено</w:t>
      </w:r>
    </w:p>
    <w:p w:rsidR="00B652C4" w:rsidRPr="009C640D" w:rsidRDefault="00B652C4" w:rsidP="009C640D">
      <w:pPr>
        <w:jc w:val="right"/>
        <w:rPr>
          <w:rFonts w:ascii="Times New Roman" w:hAnsi="Times New Roman"/>
          <w:sz w:val="24"/>
          <w:szCs w:val="24"/>
        </w:rPr>
      </w:pPr>
      <w:r w:rsidRPr="009C640D">
        <w:rPr>
          <w:rFonts w:ascii="Times New Roman" w:hAnsi="Times New Roman"/>
          <w:sz w:val="24"/>
          <w:szCs w:val="24"/>
        </w:rPr>
        <w:t xml:space="preserve">Постановлением администрации Аксенихинского  сельсовета </w:t>
      </w:r>
    </w:p>
    <w:p w:rsidR="00B652C4" w:rsidRPr="009C640D" w:rsidRDefault="00B652C4" w:rsidP="009C640D">
      <w:pPr>
        <w:jc w:val="right"/>
        <w:rPr>
          <w:rFonts w:ascii="Times New Roman" w:hAnsi="Times New Roman"/>
          <w:sz w:val="24"/>
          <w:szCs w:val="24"/>
        </w:rPr>
      </w:pPr>
      <w:r w:rsidRPr="009C640D">
        <w:rPr>
          <w:rFonts w:ascii="Times New Roman" w:hAnsi="Times New Roman"/>
          <w:sz w:val="24"/>
          <w:szCs w:val="24"/>
        </w:rPr>
        <w:t>Краснозерского района Новосибирской области</w:t>
      </w:r>
    </w:p>
    <w:p w:rsidR="00B652C4" w:rsidRPr="009C640D" w:rsidRDefault="00B652C4" w:rsidP="009C640D">
      <w:pPr>
        <w:jc w:val="right"/>
        <w:rPr>
          <w:rFonts w:ascii="Times New Roman" w:hAnsi="Times New Roman"/>
          <w:sz w:val="24"/>
          <w:szCs w:val="24"/>
        </w:rPr>
      </w:pPr>
      <w:r w:rsidRPr="009C640D">
        <w:rPr>
          <w:rFonts w:ascii="Times New Roman" w:hAnsi="Times New Roman"/>
          <w:sz w:val="24"/>
          <w:szCs w:val="24"/>
        </w:rPr>
        <w:t>от 15.03.2019г № 18</w:t>
      </w:r>
    </w:p>
    <w:p w:rsidR="00B652C4" w:rsidRPr="009C640D" w:rsidRDefault="00B652C4" w:rsidP="009C640D">
      <w:pPr>
        <w:rPr>
          <w:rFonts w:ascii="Times New Roman" w:hAnsi="Times New Roman"/>
          <w:sz w:val="24"/>
          <w:szCs w:val="24"/>
        </w:rPr>
      </w:pPr>
    </w:p>
    <w:p w:rsidR="00B652C4" w:rsidRPr="009C640D" w:rsidRDefault="00B652C4" w:rsidP="009C640D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rFonts w:ascii="Times New Roman" w:hAnsi="Times New Roman"/>
          <w:sz w:val="24"/>
          <w:szCs w:val="24"/>
        </w:rPr>
      </w:pPr>
      <w:r w:rsidRPr="009C640D">
        <w:rPr>
          <w:rFonts w:ascii="Times New Roman" w:hAnsi="Times New Roman"/>
          <w:sz w:val="24"/>
          <w:szCs w:val="24"/>
        </w:rPr>
        <w:t>План основных мероприятий по совершенствованию работы с обращениями граждан, организаций и общественных объединений в администрации Аксенихинского  сельсовета Краснозерского района Новосибирской области в 2019 году.</w:t>
      </w:r>
    </w:p>
    <w:p w:rsidR="00B652C4" w:rsidRDefault="00B652C4" w:rsidP="00EF5DCF">
      <w:pPr>
        <w:rPr>
          <w:rFonts w:ascii="Times New Roman" w:hAnsi="Times New Roman"/>
          <w:sz w:val="24"/>
          <w:szCs w:val="24"/>
        </w:rPr>
        <w:sectPr w:rsidR="00B652C4" w:rsidSect="004770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652C4" w:rsidRPr="00EA1C40" w:rsidRDefault="00B652C4" w:rsidP="00D15A70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sz w:val="28"/>
          <w:szCs w:val="28"/>
        </w:rPr>
      </w:pPr>
    </w:p>
    <w:p w:rsidR="00B652C4" w:rsidRPr="00EA1C40" w:rsidRDefault="00B652C4" w:rsidP="00D15A70">
      <w:pPr>
        <w:jc w:val="center"/>
        <w:rPr>
          <w:sz w:val="28"/>
          <w:szCs w:val="28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9"/>
        <w:gridCol w:w="6847"/>
        <w:gridCol w:w="2146"/>
        <w:gridCol w:w="2219"/>
        <w:gridCol w:w="2477"/>
      </w:tblGrid>
      <w:tr w:rsidR="00B652C4" w:rsidRPr="00A84E50" w:rsidTr="00D068C3">
        <w:tc>
          <w:tcPr>
            <w:tcW w:w="819" w:type="dxa"/>
          </w:tcPr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847" w:type="dxa"/>
          </w:tcPr>
          <w:p w:rsidR="00B652C4" w:rsidRPr="00D15A70" w:rsidRDefault="00B652C4" w:rsidP="00D068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Проводимые мероприятия</w:t>
            </w:r>
          </w:p>
        </w:tc>
        <w:tc>
          <w:tcPr>
            <w:tcW w:w="2146" w:type="dxa"/>
          </w:tcPr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19" w:type="dxa"/>
          </w:tcPr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2477" w:type="dxa"/>
          </w:tcPr>
          <w:p w:rsidR="00B652C4" w:rsidRPr="00A84E50" w:rsidRDefault="00B652C4" w:rsidP="00D068C3">
            <w:pPr>
              <w:rPr>
                <w:sz w:val="28"/>
                <w:szCs w:val="28"/>
              </w:rPr>
            </w:pPr>
            <w:r w:rsidRPr="00A84E50">
              <w:rPr>
                <w:sz w:val="28"/>
                <w:szCs w:val="28"/>
              </w:rPr>
              <w:t>Отметка об исполнении</w:t>
            </w:r>
          </w:p>
        </w:tc>
      </w:tr>
      <w:tr w:rsidR="00B652C4" w:rsidRPr="00A84E50" w:rsidTr="00D068C3">
        <w:trPr>
          <w:trHeight w:val="2925"/>
        </w:trPr>
        <w:tc>
          <w:tcPr>
            <w:tcW w:w="819" w:type="dxa"/>
          </w:tcPr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847" w:type="dxa"/>
          </w:tcPr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Проведение анализа вопросов, содержащихся в обращениях граждан, организаций и общественных объединений (далее- обращения граждан), поступивших в 2018 году в адрес администрации, в целях определения причин и условий, способствующих повышенной активности обращений населения .</w:t>
            </w:r>
          </w:p>
        </w:tc>
        <w:tc>
          <w:tcPr>
            <w:tcW w:w="2146" w:type="dxa"/>
          </w:tcPr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D15A70">
                <w:rPr>
                  <w:rFonts w:ascii="Times New Roman" w:hAnsi="Times New Roman"/>
                  <w:sz w:val="24"/>
                  <w:szCs w:val="24"/>
                </w:rPr>
                <w:t>2019 г</w:t>
              </w:r>
            </w:smartTag>
          </w:p>
        </w:tc>
        <w:tc>
          <w:tcPr>
            <w:tcW w:w="2219" w:type="dxa"/>
          </w:tcPr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Администрация Аксенихинского   сельсовета Краснозерского района Новосибирской области.</w:t>
            </w:r>
          </w:p>
        </w:tc>
        <w:tc>
          <w:tcPr>
            <w:tcW w:w="2477" w:type="dxa"/>
          </w:tcPr>
          <w:p w:rsidR="00B652C4" w:rsidRPr="00A84E50" w:rsidRDefault="00B652C4" w:rsidP="00D068C3">
            <w:pPr>
              <w:rPr>
                <w:sz w:val="28"/>
                <w:szCs w:val="28"/>
              </w:rPr>
            </w:pPr>
          </w:p>
        </w:tc>
      </w:tr>
      <w:tr w:rsidR="00B652C4" w:rsidRPr="00A84E50" w:rsidTr="00D068C3">
        <w:trPr>
          <w:trHeight w:val="285"/>
        </w:trPr>
        <w:tc>
          <w:tcPr>
            <w:tcW w:w="819" w:type="dxa"/>
          </w:tcPr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847" w:type="dxa"/>
          </w:tcPr>
          <w:p w:rsidR="00B652C4" w:rsidRPr="00D15A70" w:rsidRDefault="00B652C4" w:rsidP="00D068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5A70">
              <w:rPr>
                <w:rFonts w:ascii="Times New Roman" w:hAnsi="Times New Roman"/>
                <w:b/>
                <w:sz w:val="24"/>
                <w:szCs w:val="24"/>
              </w:rPr>
              <w:t>В целях обеспечения единого подхода к применению в работе с обращениями граждан законодательства о порядке  рассмотрения  обращений:</w:t>
            </w: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1) применение типового общероссийского классификатора обращений граждан и организаций в целях учета и анализа результатов рассмотрения обращений граждан, а так же мер, принятых по таким обращениям;</w:t>
            </w: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2) Добавление статуса результата рассмотрения обращения "Рассмотрение продлено" в раздел "Результаты рассмотрения обращений" на ресурсе ССТУ, РФ.</w:t>
            </w: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3) Формирование исходящего регистрационного номера документа, обеспечивающего уникальность в случае его  нескольким адресатам либо неоднократных направлений одному и тому же адресату;</w:t>
            </w: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4) Поддержка в актуальном состоянии информации на электронной карте доступности и в электронном справочнике на защищенном сегменте информационного ресурса ССТУ.РФ:</w:t>
            </w: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- о компетенции органов местного самоуправления, организаций и учреждений, осуществляющих публично значимые функции;</w:t>
            </w: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- о месте проведения личного приема граждан руководителям и уполномоченными лицами;</w:t>
            </w: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- об установленных руководителями и уполномоченными лицами днях и часах для личного приема граждан.</w:t>
            </w: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5) актуализация информации в электронном справочнике органов местного самоуправления, организаций и учреждений, осуществляющих публично значимые функции, защищенного сегмента ресурса ССТУ.РФ отсутствующих в электронном справочнике органов, в которые направили обращения в соответствии с компетенцией решения поставленных в них вопросов.</w:t>
            </w: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6) Применение в работе с обращениями граждан методических  рекомендаций Управления Президента РФ по работе  с обращениями граждан и организаций, утвержденные на заседании  рабочей группы при администрации Президента РФ по и оценке работы с обращениями граждан и организаций (далее - Сборник методических рекомендаций и документов).</w:t>
            </w: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7) Продолжение практики проведения   единого дня приема граждан, в том числе проведение приемов граждан по поручению Губернатора Новосибирской области, тематических и выездных личных приемов граждан, приемов граждан с применением системы личного приема на базе специального программного обеспечения по проведению приема в режиме видео-конференц-связи, видео-связи, аудио-связи.</w:t>
            </w:r>
          </w:p>
        </w:tc>
        <w:tc>
          <w:tcPr>
            <w:tcW w:w="2146" w:type="dxa"/>
          </w:tcPr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С 1 января</w:t>
            </w: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С 1 января</w:t>
            </w: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С 1 февраля до 1 апреля</w:t>
            </w: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 xml:space="preserve">Администрация Аксенихинского сельсовета , специалист администрации  </w:t>
            </w: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 xml:space="preserve">Администрация Аксенихинского сельсовета , специалист администрации   </w:t>
            </w: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Администрация Аксенихинского сельсовета , специалист администрации</w:t>
            </w: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 xml:space="preserve">  Администрация Аксенихинского сельсовета , специалист администрации   </w:t>
            </w: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 xml:space="preserve">Администрация Аксенихинского сельсовета  , специалист администрации   </w:t>
            </w:r>
          </w:p>
        </w:tc>
        <w:tc>
          <w:tcPr>
            <w:tcW w:w="2477" w:type="dxa"/>
          </w:tcPr>
          <w:p w:rsidR="00B652C4" w:rsidRPr="00A84E50" w:rsidRDefault="00B652C4" w:rsidP="00D068C3">
            <w:pPr>
              <w:rPr>
                <w:sz w:val="28"/>
                <w:szCs w:val="28"/>
              </w:rPr>
            </w:pPr>
          </w:p>
        </w:tc>
      </w:tr>
      <w:tr w:rsidR="00B652C4" w:rsidRPr="00A84E50" w:rsidTr="00D068C3">
        <w:trPr>
          <w:trHeight w:val="70"/>
        </w:trPr>
        <w:tc>
          <w:tcPr>
            <w:tcW w:w="819" w:type="dxa"/>
          </w:tcPr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7" w:type="dxa"/>
          </w:tcPr>
          <w:p w:rsidR="00B652C4" w:rsidRPr="00D15A70" w:rsidRDefault="00B652C4" w:rsidP="00D068C3">
            <w:pPr>
              <w:ind w:left="16" w:right="79" w:firstLine="4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В целях обеспечения права граждан на обращение в любые органы государственной власти и органы местного самоуправления, а также получения ответа на обращение реализовать мероприятия по направлениям деятельности:</w:t>
            </w:r>
          </w:p>
          <w:p w:rsidR="00B652C4" w:rsidRPr="00D15A70" w:rsidRDefault="00B652C4" w:rsidP="00D068C3">
            <w:pPr>
              <w:spacing w:after="36"/>
              <w:ind w:left="8" w:firstLine="4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а) Применение современных информационных технологий в работе с обращениями граждан:</w:t>
            </w:r>
          </w:p>
          <w:p w:rsidR="00B652C4" w:rsidRPr="00D15A70" w:rsidRDefault="00B652C4" w:rsidP="00D068C3">
            <w:pPr>
              <w:ind w:left="8" w:right="70" w:firstLine="4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1) Осуществлять подключение к защищенному сегменту ресурса ССТУ.РФ   в целях оптимизации процесса автоматизированного предоставления документов о результатах рассмотрения обращений граждан и организаций по запросам иных органов;</w:t>
            </w:r>
          </w:p>
          <w:p w:rsidR="00B652C4" w:rsidRPr="00D15A70" w:rsidRDefault="00B652C4" w:rsidP="00D068C3">
            <w:pPr>
              <w:ind w:left="8" w:right="62" w:firstLine="4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2) Продолжение внедрения, функционирование и развитие автоматизированного комплекса обработки в реальном режиме времени электронных сообщений, поступивших в форме смс сообщений, по номерам справочных телефонных служб администрации;</w:t>
            </w:r>
          </w:p>
          <w:p w:rsidR="00B652C4" w:rsidRPr="00D15A70" w:rsidRDefault="00B652C4" w:rsidP="00D068C3">
            <w:pPr>
              <w:ind w:left="8" w:right="62" w:firstLine="4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3) Продолжение создания на официальном сайте   разделов для направления обращений в форме электронного документа, в целях обеспечения реализации права граждан на обращение в форме электронного документа и обеспечения гарантий безопасности в связи с обращением в формате электронного документа;</w:t>
            </w:r>
          </w:p>
          <w:p w:rsidR="00B652C4" w:rsidRPr="00D15A70" w:rsidRDefault="00B652C4" w:rsidP="00D15A70">
            <w:pPr>
              <w:numPr>
                <w:ilvl w:val="0"/>
                <w:numId w:val="1"/>
              </w:numPr>
              <w:spacing w:after="22" w:line="240" w:lineRule="auto"/>
              <w:ind w:left="41" w:right="4" w:firstLine="2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Продолжение работы по обеспечению технической возможности создания и функционирования «Личного кабинета» на официальном сайте администрации   с целью обеспечения права граждан на получение информации о ходе рассмотрения их обращений.</w:t>
            </w:r>
          </w:p>
          <w:p w:rsidR="00B652C4" w:rsidRPr="00D15A70" w:rsidRDefault="00B652C4" w:rsidP="00D068C3">
            <w:pPr>
              <w:spacing w:after="22"/>
              <w:ind w:left="-110" w:right="4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б) Информационное обеспечение работы с обращениями граждан:</w:t>
            </w:r>
          </w:p>
          <w:p w:rsidR="00B652C4" w:rsidRPr="00D15A70" w:rsidRDefault="00B652C4" w:rsidP="00D068C3">
            <w:pPr>
              <w:spacing w:after="36"/>
              <w:ind w:left="-110" w:right="82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- Размещение на официальном сайте администрации   информации о количестве, тематике обращений граждан, результатах рассмотрения обращений и принятых мерах;</w:t>
            </w:r>
          </w:p>
          <w:p w:rsidR="00B652C4" w:rsidRPr="00D15A70" w:rsidRDefault="00B652C4" w:rsidP="00D068C3">
            <w:pPr>
              <w:ind w:left="-110" w:right="82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в) Методическое обеспечение работы с обращениями граждан:</w:t>
            </w:r>
          </w:p>
          <w:p w:rsidR="00B652C4" w:rsidRPr="00D15A70" w:rsidRDefault="00B652C4" w:rsidP="00D068C3">
            <w:pPr>
              <w:ind w:left="-110" w:right="82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 xml:space="preserve">- выносить на обсуждение на заседаниях координационного (общественного) совета  вопросы. </w:t>
            </w:r>
          </w:p>
          <w:p w:rsidR="00B652C4" w:rsidRPr="00D15A70" w:rsidRDefault="00B652C4" w:rsidP="00D068C3">
            <w:pPr>
              <w:ind w:left="-110" w:right="82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-по совершенствованию работы с обращениями граждан;</w:t>
            </w:r>
          </w:p>
          <w:p w:rsidR="00B652C4" w:rsidRPr="00D15A70" w:rsidRDefault="00B652C4" w:rsidP="00D068C3">
            <w:pPr>
              <w:ind w:left="-110" w:right="82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-создание условий для обеспечения права граждан на обращение в органы местного самоуправления;</w:t>
            </w:r>
          </w:p>
          <w:p w:rsidR="00B652C4" w:rsidRPr="00D15A70" w:rsidRDefault="00B652C4" w:rsidP="00D068C3">
            <w:pPr>
              <w:ind w:left="-110" w:right="4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-создание условий удовлетворенности граждан работой администрации с обращениями.</w:t>
            </w:r>
          </w:p>
          <w:p w:rsidR="00B652C4" w:rsidRPr="00D15A70" w:rsidRDefault="00B652C4" w:rsidP="00D068C3">
            <w:pPr>
              <w:ind w:left="-110" w:right="4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spacing w:after="30"/>
              <w:ind w:left="41" w:firstLine="2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г) Аналитическое обеспечение работы с обращениями граждан:</w:t>
            </w:r>
          </w:p>
          <w:p w:rsidR="00B652C4" w:rsidRPr="00D15A70" w:rsidRDefault="00B652C4" w:rsidP="00D068C3">
            <w:pPr>
              <w:spacing w:after="6"/>
              <w:ind w:left="41" w:right="66" w:firstLine="2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1) Совершенствовать формы отчетности по работе с обращениями граждан, в том числе ведение Реестров и итоговых таблиц:</w:t>
            </w:r>
          </w:p>
          <w:p w:rsidR="00B652C4" w:rsidRPr="00D15A70" w:rsidRDefault="00B652C4" w:rsidP="00D15A70">
            <w:pPr>
              <w:numPr>
                <w:ilvl w:val="0"/>
                <w:numId w:val="2"/>
              </w:numPr>
              <w:spacing w:after="0" w:line="240" w:lineRule="auto"/>
              <w:ind w:left="41" w:right="66" w:firstLine="2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Оценка  результатов рассмотрения обращений и принятых мер с учетом мнения авторов обращений о результатах рассмотрения их обращений и принятых по ним мерах;</w:t>
            </w:r>
          </w:p>
          <w:p w:rsidR="00B652C4" w:rsidRPr="00D15A70" w:rsidRDefault="00B652C4" w:rsidP="00D15A70">
            <w:pPr>
              <w:numPr>
                <w:ilvl w:val="0"/>
                <w:numId w:val="2"/>
              </w:numPr>
              <w:spacing w:after="0" w:line="240" w:lineRule="auto"/>
              <w:ind w:left="41" w:right="66" w:firstLine="2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Оценки эффективности деятельности администрации на основе анализа порядка рассмотрения обращений граждан;</w:t>
            </w:r>
          </w:p>
          <w:p w:rsidR="00B652C4" w:rsidRPr="00D15A70" w:rsidRDefault="00B652C4" w:rsidP="00D068C3">
            <w:pPr>
              <w:ind w:left="41" w:right="62" w:firstLine="2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- Оценки эффективности деятельности администрации на основе анализа количества и характера вопросов, содержащихся в обращениях граждан.</w:t>
            </w:r>
          </w:p>
          <w:p w:rsidR="00B652C4" w:rsidRPr="00D15A70" w:rsidRDefault="00B652C4" w:rsidP="00D068C3">
            <w:pPr>
              <w:spacing w:after="22"/>
              <w:ind w:left="8" w:firstLine="511"/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д) Материально</w:t>
            </w:r>
            <w:r w:rsidRPr="00D15A70">
              <w:rPr>
                <w:rFonts w:ascii="Times New Roman" w:hAnsi="Times New Roman"/>
                <w:sz w:val="24"/>
                <w:szCs w:val="24"/>
              </w:rPr>
              <w:tab/>
              <w:t>техническое обеспечение работы с обращениями граждан:</w:t>
            </w:r>
          </w:p>
          <w:p w:rsidR="00B652C4" w:rsidRPr="00D15A70" w:rsidRDefault="00B652C4" w:rsidP="00D068C3">
            <w:pPr>
              <w:spacing w:after="45"/>
              <w:ind w:left="24" w:firstLine="2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- оснащение справочных телефонных   с функцией автоответчика и записи телефонного разговора.</w:t>
            </w:r>
          </w:p>
          <w:p w:rsidR="00B652C4" w:rsidRPr="00D15A70" w:rsidRDefault="00B652C4" w:rsidP="00D068C3">
            <w:pPr>
              <w:spacing w:after="9"/>
              <w:ind w:left="33" w:firstLine="4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е) Повышение уровня профессиональной подготовки работников, обеспечивающих рассмотрение обращений граждан:</w:t>
            </w:r>
          </w:p>
          <w:p w:rsidR="00B652C4" w:rsidRPr="00D15A70" w:rsidRDefault="00B652C4" w:rsidP="00D068C3">
            <w:pPr>
              <w:spacing w:after="9"/>
              <w:ind w:left="33" w:firstLine="44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spacing w:after="3"/>
              <w:ind w:left="24" w:firstLine="4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- при проведении конкурсов на замещение вакантных должностей муниципальной службы в обязательном порядке проводить тестирование на знание кандидатами законодательства о порядке рассмотрения обращений граждан.</w:t>
            </w:r>
          </w:p>
          <w:p w:rsidR="00B652C4" w:rsidRPr="00D15A70" w:rsidRDefault="00B652C4" w:rsidP="00D068C3">
            <w:pPr>
              <w:ind w:left="8" w:right="70" w:firstLine="4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ind w:firstLine="31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 xml:space="preserve">До 30декабря </w:t>
            </w: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 xml:space="preserve">До 1 сентября </w:t>
            </w: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До 30 декабря</w:t>
            </w: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 xml:space="preserve"> До 01 октября</w:t>
            </w: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 xml:space="preserve">До 30 декабря </w:t>
            </w: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 xml:space="preserve">До 1 июля </w:t>
            </w: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До 1 октября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  <w:r w:rsidRPr="00D15A70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B652C4" w:rsidRPr="00D15A70" w:rsidRDefault="00B652C4" w:rsidP="00D068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652C4" w:rsidRPr="00A84E50" w:rsidRDefault="00B652C4" w:rsidP="00D068C3">
            <w:pPr>
              <w:rPr>
                <w:sz w:val="28"/>
                <w:szCs w:val="28"/>
              </w:rPr>
            </w:pPr>
          </w:p>
        </w:tc>
      </w:tr>
    </w:tbl>
    <w:p w:rsidR="00B652C4" w:rsidRDefault="00B652C4" w:rsidP="009C640D">
      <w:pPr>
        <w:rPr>
          <w:sz w:val="28"/>
          <w:szCs w:val="28"/>
        </w:rPr>
        <w:sectPr w:rsidR="00B652C4" w:rsidSect="009C640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652C4" w:rsidRPr="003231B4" w:rsidRDefault="00B652C4" w:rsidP="00D15A7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</w:t>
      </w:r>
      <w:r w:rsidRPr="003231B4">
        <w:rPr>
          <w:rFonts w:ascii="Times New Roman" w:hAnsi="Times New Roman"/>
          <w:sz w:val="24"/>
          <w:szCs w:val="24"/>
        </w:rPr>
        <w:t>АДМИНИСТРАЦИЯ</w:t>
      </w:r>
    </w:p>
    <w:p w:rsidR="00B652C4" w:rsidRPr="003231B4" w:rsidRDefault="00B652C4" w:rsidP="003231B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231B4">
        <w:rPr>
          <w:rFonts w:ascii="Times New Roman" w:hAnsi="Times New Roman"/>
          <w:sz w:val="24"/>
          <w:szCs w:val="24"/>
        </w:rPr>
        <w:t>АКСЕНИХИНСКОГО СЕЛЬСОВЕТА  КРАСНОЗЕРСКОГО РАЙОНА</w:t>
      </w:r>
    </w:p>
    <w:p w:rsidR="00B652C4" w:rsidRPr="003231B4" w:rsidRDefault="00B652C4" w:rsidP="003231B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231B4">
        <w:rPr>
          <w:rFonts w:ascii="Times New Roman" w:hAnsi="Times New Roman"/>
          <w:sz w:val="24"/>
          <w:szCs w:val="24"/>
        </w:rPr>
        <w:t>НОВОСИБИРСКОЙ ОБЛАСТИ</w:t>
      </w:r>
    </w:p>
    <w:p w:rsidR="00B652C4" w:rsidRPr="003231B4" w:rsidRDefault="00B652C4" w:rsidP="003231B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652C4" w:rsidRPr="003231B4" w:rsidRDefault="00B652C4" w:rsidP="003231B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231B4">
        <w:rPr>
          <w:rFonts w:ascii="Times New Roman" w:hAnsi="Times New Roman"/>
          <w:sz w:val="24"/>
          <w:szCs w:val="24"/>
        </w:rPr>
        <w:t>ПОСТАНОВЛЕНИЕ</w:t>
      </w:r>
    </w:p>
    <w:p w:rsidR="00B652C4" w:rsidRPr="003231B4" w:rsidRDefault="00B652C4" w:rsidP="003231B4">
      <w:pPr>
        <w:spacing w:after="0"/>
        <w:rPr>
          <w:rFonts w:ascii="Times New Roman" w:hAnsi="Times New Roman"/>
          <w:sz w:val="24"/>
          <w:szCs w:val="24"/>
        </w:rPr>
      </w:pPr>
    </w:p>
    <w:p w:rsidR="00B652C4" w:rsidRPr="003231B4" w:rsidRDefault="00B652C4" w:rsidP="003231B4">
      <w:pPr>
        <w:spacing w:after="0"/>
        <w:rPr>
          <w:rFonts w:ascii="Times New Roman" w:hAnsi="Times New Roman"/>
          <w:sz w:val="24"/>
          <w:szCs w:val="24"/>
        </w:rPr>
      </w:pPr>
      <w:r w:rsidRPr="003231B4">
        <w:rPr>
          <w:rFonts w:ascii="Times New Roman" w:hAnsi="Times New Roman"/>
          <w:sz w:val="24"/>
          <w:szCs w:val="24"/>
        </w:rPr>
        <w:t xml:space="preserve">15.03.2019  г.                                   с.Аксениха                                              № 19 </w:t>
      </w:r>
    </w:p>
    <w:p w:rsidR="00B652C4" w:rsidRPr="003231B4" w:rsidRDefault="00B652C4" w:rsidP="003231B4">
      <w:pPr>
        <w:spacing w:after="0"/>
        <w:rPr>
          <w:rFonts w:ascii="Times New Roman" w:hAnsi="Times New Roman"/>
          <w:sz w:val="24"/>
          <w:szCs w:val="24"/>
        </w:rPr>
      </w:pPr>
      <w:r w:rsidRPr="003231B4">
        <w:rPr>
          <w:rFonts w:ascii="Times New Roman" w:hAnsi="Times New Roman"/>
          <w:sz w:val="24"/>
          <w:szCs w:val="24"/>
        </w:rPr>
        <w:t>О внесении изменений в постановление администрации Аксенихинского сельсовета Краснозерского района Новосибирской области № 15 от 06.02.2012 г. «Об утверждении Административного регламента по  предоставлению муниципальной услуги по признанию помещения  жилым помещением, жилого помещения пригодным (непригодным) для проживания»</w:t>
      </w:r>
    </w:p>
    <w:p w:rsidR="00B652C4" w:rsidRPr="003231B4" w:rsidRDefault="00B652C4" w:rsidP="003231B4">
      <w:pPr>
        <w:spacing w:after="0"/>
        <w:rPr>
          <w:rFonts w:ascii="Times New Roman" w:hAnsi="Times New Roman"/>
          <w:sz w:val="24"/>
          <w:szCs w:val="24"/>
        </w:rPr>
      </w:pPr>
    </w:p>
    <w:p w:rsidR="00B652C4" w:rsidRPr="003231B4" w:rsidRDefault="00B652C4" w:rsidP="003231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231B4">
        <w:rPr>
          <w:rFonts w:ascii="Times New Roman" w:hAnsi="Times New Roman"/>
          <w:sz w:val="24"/>
          <w:szCs w:val="24"/>
        </w:rPr>
        <w:t xml:space="preserve">     В соответствии с Федеральным законом Российской Федерации от 27 июля 2010 г. № 210-ФЗ "Об организации предоставления государственных и муниципальных услуг", федеральным законом от 06.10.2003 №131-ФЗ «Об общих принципах организации местного самоуправления в Российской Федерации», Постановления правительства Российской Федерации от 24.12.2018 г. №1653</w:t>
      </w:r>
    </w:p>
    <w:p w:rsidR="00B652C4" w:rsidRPr="003231B4" w:rsidRDefault="00B652C4" w:rsidP="003231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231B4">
        <w:rPr>
          <w:rFonts w:ascii="Times New Roman" w:hAnsi="Times New Roman"/>
          <w:sz w:val="24"/>
          <w:szCs w:val="24"/>
        </w:rPr>
        <w:t>ПОСТАНОВЛЯЕТ:</w:t>
      </w:r>
    </w:p>
    <w:p w:rsidR="00B652C4" w:rsidRPr="003231B4" w:rsidRDefault="00B652C4" w:rsidP="003231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231B4">
        <w:rPr>
          <w:rFonts w:ascii="Times New Roman" w:hAnsi="Times New Roman"/>
          <w:sz w:val="24"/>
          <w:szCs w:val="24"/>
        </w:rPr>
        <w:t> 1. Изменить наименование  «Административный регламент  по предоставлению муниципальной услуги по признанию жилым помещением, жилого помещения пригодным (непригодным) для проживания» , на «Административный регламент  по предоставлению муниципальной услуги по признанию жилым помещением, жилого помещения пригодным (непригодным) для проживания,  садового дома жилым домом и жилого дома садовым домом».</w:t>
      </w:r>
    </w:p>
    <w:p w:rsidR="00B652C4" w:rsidRPr="003231B4" w:rsidRDefault="00B652C4" w:rsidP="003231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231B4">
        <w:rPr>
          <w:rFonts w:ascii="Times New Roman" w:hAnsi="Times New Roman"/>
          <w:sz w:val="24"/>
          <w:szCs w:val="24"/>
        </w:rPr>
        <w:t>2. Внести в Административный регламент  по предоставлению муниципальной услуги по признанию жилым помещением, жилого помещения пригодным (непригодным) для проживания следующие изменения:</w:t>
      </w:r>
    </w:p>
    <w:p w:rsidR="00B652C4" w:rsidRPr="003231B4" w:rsidRDefault="00B652C4" w:rsidP="003231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231B4">
        <w:rPr>
          <w:rFonts w:ascii="Times New Roman" w:hAnsi="Times New Roman"/>
          <w:sz w:val="24"/>
          <w:szCs w:val="24"/>
        </w:rPr>
        <w:t>2.1.  Пункт 2.1  изложить в следующей редакции, «2.1 Наименование муниципальной услуги: признание помещения жилым помещением, жилого помещения пригодным (непригодным) для проживания,  садового дома жилым домом и жилого дома садовым домом»</w:t>
      </w:r>
    </w:p>
    <w:p w:rsidR="00B652C4" w:rsidRPr="003231B4" w:rsidRDefault="00B652C4" w:rsidP="003231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231B4">
        <w:rPr>
          <w:rFonts w:ascii="Times New Roman" w:hAnsi="Times New Roman"/>
          <w:sz w:val="24"/>
          <w:szCs w:val="24"/>
        </w:rPr>
        <w:t>2.2 В пункт 2.3 добавить строку :</w:t>
      </w:r>
    </w:p>
    <w:p w:rsidR="00B652C4" w:rsidRPr="003231B4" w:rsidRDefault="00B652C4" w:rsidP="003231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231B4">
        <w:rPr>
          <w:rFonts w:ascii="Times New Roman" w:hAnsi="Times New Roman"/>
          <w:sz w:val="24"/>
          <w:szCs w:val="24"/>
        </w:rPr>
        <w:t>«- признание садового дома  жилым домом или  жилого дома садовым домом»</w:t>
      </w:r>
    </w:p>
    <w:p w:rsidR="00B652C4" w:rsidRPr="003231B4" w:rsidRDefault="00B652C4" w:rsidP="003231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231B4">
        <w:rPr>
          <w:rFonts w:ascii="Times New Roman" w:hAnsi="Times New Roman"/>
          <w:sz w:val="24"/>
          <w:szCs w:val="24"/>
        </w:rPr>
        <w:t xml:space="preserve"> </w:t>
      </w:r>
    </w:p>
    <w:p w:rsidR="00B652C4" w:rsidRPr="003231B4" w:rsidRDefault="00B652C4" w:rsidP="003231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231B4">
        <w:rPr>
          <w:rFonts w:ascii="Times New Roman" w:hAnsi="Times New Roman"/>
          <w:sz w:val="24"/>
          <w:szCs w:val="24"/>
        </w:rPr>
        <w:t>2.3.1Подпункт 1 пункта 2.6  добавить словами «садового дома жилым домом и жилого дома садовым домом».</w:t>
      </w:r>
    </w:p>
    <w:p w:rsidR="00B652C4" w:rsidRPr="003231B4" w:rsidRDefault="00B652C4" w:rsidP="003231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231B4">
        <w:rPr>
          <w:rFonts w:ascii="Times New Roman" w:hAnsi="Times New Roman"/>
          <w:sz w:val="24"/>
          <w:szCs w:val="24"/>
        </w:rPr>
        <w:t>2.3.2.  подпунктом  6-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B652C4" w:rsidRPr="003231B4" w:rsidRDefault="00B652C4" w:rsidP="003231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231B4">
        <w:rPr>
          <w:rFonts w:ascii="Times New Roman" w:hAnsi="Times New Roman"/>
          <w:sz w:val="24"/>
          <w:szCs w:val="24"/>
        </w:rPr>
        <w:t xml:space="preserve">2.4.  В пункт 2.8 добавить </w:t>
      </w:r>
    </w:p>
    <w:p w:rsidR="00B652C4" w:rsidRPr="003231B4" w:rsidRDefault="00B652C4" w:rsidP="003231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231B4">
        <w:rPr>
          <w:rFonts w:ascii="Times New Roman" w:hAnsi="Times New Roman"/>
          <w:sz w:val="24"/>
          <w:szCs w:val="24"/>
        </w:rPr>
        <w:t>«-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B652C4" w:rsidRPr="003231B4" w:rsidRDefault="00B652C4" w:rsidP="003231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231B4">
        <w:rPr>
          <w:rFonts w:ascii="Times New Roman" w:hAnsi="Times New Roman"/>
          <w:sz w:val="24"/>
          <w:szCs w:val="24"/>
        </w:rPr>
        <w:t>-)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домом).» В пункт 2.3 добавить строку :</w:t>
      </w:r>
    </w:p>
    <w:p w:rsidR="00B652C4" w:rsidRPr="003231B4" w:rsidRDefault="00B652C4" w:rsidP="003231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231B4">
        <w:rPr>
          <w:rFonts w:ascii="Times New Roman" w:hAnsi="Times New Roman"/>
          <w:sz w:val="24"/>
          <w:szCs w:val="24"/>
        </w:rPr>
        <w:t>2.5.  В п. 3.1 после слов « Принятие решения о признании помещения жилым помещением, жилого помещения пригодным (непригодным) для проживания» добавить слова  «признание садового дома жилым домом или  жилого дома садовым домом»</w:t>
      </w:r>
    </w:p>
    <w:p w:rsidR="00B652C4" w:rsidRPr="003231B4" w:rsidRDefault="00B652C4" w:rsidP="003231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231B4">
        <w:rPr>
          <w:rFonts w:ascii="Times New Roman" w:hAnsi="Times New Roman"/>
          <w:sz w:val="24"/>
          <w:szCs w:val="24"/>
        </w:rPr>
        <w:t xml:space="preserve">2.6 </w:t>
      </w:r>
    </w:p>
    <w:p w:rsidR="00B652C4" w:rsidRPr="003231B4" w:rsidRDefault="00B652C4" w:rsidP="003231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231B4">
        <w:rPr>
          <w:rFonts w:ascii="Times New Roman" w:hAnsi="Times New Roman"/>
          <w:sz w:val="24"/>
          <w:szCs w:val="24"/>
        </w:rPr>
        <w:t>2.6.1. Пункт 3.5 изложить в следующей редакции  «Признание помещения жилым помещением, жилого помещения пригодным (непригодным) для проживания,  садового дома жилым домом и жилого дома садовым домом»</w:t>
      </w:r>
    </w:p>
    <w:p w:rsidR="00B652C4" w:rsidRPr="003231B4" w:rsidRDefault="00B652C4" w:rsidP="003231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231B4">
        <w:rPr>
          <w:rFonts w:ascii="Times New Roman" w:hAnsi="Times New Roman"/>
          <w:sz w:val="24"/>
          <w:szCs w:val="24"/>
        </w:rPr>
        <w:t xml:space="preserve">2.6.2  в пункт 3.5  добавить подпункт 3.5.6 </w:t>
      </w:r>
    </w:p>
    <w:p w:rsidR="00B652C4" w:rsidRPr="003231B4" w:rsidRDefault="00B652C4" w:rsidP="003231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231B4">
        <w:rPr>
          <w:rFonts w:ascii="Times New Roman" w:hAnsi="Times New Roman"/>
          <w:sz w:val="24"/>
          <w:szCs w:val="24"/>
        </w:rPr>
        <w:t>- 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по результатам рассмотрения соответствующего заявления и иных документов, указанных в пункте 56 настоящего Положения, уполномоченным органом местного самоуправления не позднее чем через 45 календарных дней со дня подачи заявления.</w:t>
      </w:r>
    </w:p>
    <w:p w:rsidR="00B652C4" w:rsidRPr="003231B4" w:rsidRDefault="00B652C4" w:rsidP="003231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231B4">
        <w:rPr>
          <w:rFonts w:ascii="Times New Roman" w:hAnsi="Times New Roman"/>
          <w:sz w:val="24"/>
          <w:szCs w:val="24"/>
        </w:rPr>
        <w:t>- Уполномоченный орган местного самоуправления не позднее чем через 3 рабочих дня со дня принятия решения о признании садового дома жилым домом или жилого дома садовым домом направляет заявителю способом, указанным в заявлении, такое решение по форме согласно приложению N 3. В случае выбора заявителем в заявлении способа получения лично в многофункциональном центре такое решение направляется в указанный в настоящем пункте срок в многофункциональный центр.</w:t>
      </w:r>
    </w:p>
    <w:p w:rsidR="00B652C4" w:rsidRPr="003231B4" w:rsidRDefault="00B652C4" w:rsidP="003231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231B4">
        <w:rPr>
          <w:rFonts w:ascii="Times New Roman" w:hAnsi="Times New Roman"/>
          <w:sz w:val="24"/>
          <w:szCs w:val="24"/>
        </w:rPr>
        <w:t>3 . Опубликовать настоящее постановление в периодическом печатном издании «Бюллетень органов местного самоуправления Аксенихинского сельсовета»  и разместить на официальном сайте администрации Аксенихинского сельсовета.</w:t>
      </w:r>
    </w:p>
    <w:p w:rsidR="00B652C4" w:rsidRPr="003231B4" w:rsidRDefault="00B652C4" w:rsidP="003231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231B4">
        <w:rPr>
          <w:rFonts w:ascii="Times New Roman" w:hAnsi="Times New Roman"/>
          <w:sz w:val="24"/>
          <w:szCs w:val="24"/>
        </w:rPr>
        <w:t>4. Контроль за исполнением постановления возлагаю на себя.</w:t>
      </w:r>
    </w:p>
    <w:p w:rsidR="00B652C4" w:rsidRPr="003231B4" w:rsidRDefault="00B652C4" w:rsidP="003231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652C4" w:rsidRPr="003231B4" w:rsidRDefault="00B652C4" w:rsidP="003231B4">
      <w:pPr>
        <w:spacing w:after="0"/>
        <w:rPr>
          <w:rFonts w:ascii="Times New Roman" w:hAnsi="Times New Roman"/>
          <w:sz w:val="24"/>
          <w:szCs w:val="24"/>
        </w:rPr>
      </w:pPr>
    </w:p>
    <w:p w:rsidR="00B652C4" w:rsidRPr="003231B4" w:rsidRDefault="00B652C4" w:rsidP="003231B4">
      <w:pPr>
        <w:spacing w:after="0"/>
        <w:rPr>
          <w:rFonts w:ascii="Times New Roman" w:hAnsi="Times New Roman"/>
          <w:sz w:val="24"/>
          <w:szCs w:val="24"/>
        </w:rPr>
      </w:pPr>
      <w:r w:rsidRPr="003231B4">
        <w:rPr>
          <w:rFonts w:ascii="Times New Roman" w:hAnsi="Times New Roman"/>
          <w:sz w:val="24"/>
          <w:szCs w:val="24"/>
        </w:rPr>
        <w:t>Глава Аксенихинского сельсовета</w:t>
      </w:r>
    </w:p>
    <w:p w:rsidR="00B652C4" w:rsidRPr="003231B4" w:rsidRDefault="00B652C4" w:rsidP="003231B4">
      <w:pPr>
        <w:spacing w:after="0"/>
        <w:rPr>
          <w:rFonts w:ascii="Times New Roman" w:hAnsi="Times New Roman"/>
          <w:sz w:val="24"/>
          <w:szCs w:val="24"/>
        </w:rPr>
      </w:pPr>
      <w:r w:rsidRPr="003231B4">
        <w:rPr>
          <w:rFonts w:ascii="Times New Roman" w:hAnsi="Times New Roman"/>
          <w:sz w:val="24"/>
          <w:szCs w:val="24"/>
        </w:rPr>
        <w:t>Краснозерского района</w:t>
      </w:r>
    </w:p>
    <w:p w:rsidR="00B652C4" w:rsidRPr="003231B4" w:rsidRDefault="00B652C4" w:rsidP="003231B4">
      <w:pPr>
        <w:spacing w:after="0"/>
        <w:rPr>
          <w:rFonts w:ascii="Times New Roman" w:hAnsi="Times New Roman"/>
          <w:sz w:val="24"/>
          <w:szCs w:val="24"/>
        </w:rPr>
      </w:pPr>
      <w:r w:rsidRPr="003231B4">
        <w:rPr>
          <w:rFonts w:ascii="Times New Roman" w:hAnsi="Times New Roman"/>
          <w:sz w:val="24"/>
          <w:szCs w:val="24"/>
        </w:rPr>
        <w:t>Новосибирской области                                                             З.И. Биденко</w:t>
      </w:r>
    </w:p>
    <w:p w:rsidR="00B652C4" w:rsidRPr="003231B4" w:rsidRDefault="00B652C4" w:rsidP="003231B4">
      <w:pPr>
        <w:rPr>
          <w:rFonts w:ascii="Times New Roman" w:hAnsi="Times New Roman"/>
          <w:sz w:val="24"/>
          <w:szCs w:val="24"/>
        </w:rPr>
      </w:pPr>
    </w:p>
    <w:p w:rsidR="00B652C4" w:rsidRPr="006C7FCD" w:rsidRDefault="00B652C4" w:rsidP="006C7FCD">
      <w:pPr>
        <w:jc w:val="both"/>
        <w:rPr>
          <w:rStyle w:val="a0"/>
          <w:rFonts w:ascii="Times New Roman" w:hAnsi="Times New Roman"/>
          <w:i w:val="0"/>
          <w:color w:val="auto"/>
          <w:sz w:val="24"/>
          <w:szCs w:val="24"/>
        </w:rPr>
      </w:pPr>
    </w:p>
    <w:p w:rsidR="00B652C4" w:rsidRPr="00BD4EB7" w:rsidRDefault="00B652C4" w:rsidP="00BD4EB7">
      <w:pPr>
        <w:rPr>
          <w:rStyle w:val="a0"/>
          <w:rFonts w:ascii="Times New Roman" w:hAnsi="Times New Roman"/>
          <w:i w:val="0"/>
          <w:color w:val="auto"/>
          <w:sz w:val="24"/>
          <w:szCs w:val="24"/>
        </w:rPr>
      </w:pPr>
    </w:p>
    <w:p w:rsidR="00B652C4" w:rsidRPr="00BD4EB7" w:rsidRDefault="00B652C4" w:rsidP="00BD4EB7">
      <w:pPr>
        <w:rPr>
          <w:rStyle w:val="a0"/>
          <w:rFonts w:ascii="Times New Roman" w:hAnsi="Times New Roman"/>
          <w:bCs/>
          <w:i w:val="0"/>
          <w:iCs/>
          <w:color w:val="auto"/>
          <w:sz w:val="24"/>
          <w:szCs w:val="24"/>
        </w:rPr>
      </w:pPr>
    </w:p>
    <w:p w:rsidR="00B652C4" w:rsidRDefault="00B652C4" w:rsidP="00BD4EB7">
      <w:pPr>
        <w:pStyle w:val="NoSpacing"/>
        <w:rPr>
          <w:rFonts w:ascii="Times New Roman" w:hAnsi="Times New Roman"/>
          <w:sz w:val="20"/>
          <w:szCs w:val="20"/>
        </w:rPr>
      </w:pPr>
      <w:r>
        <w:rPr>
          <w:rStyle w:val="a0"/>
          <w:rFonts w:ascii="Times New Roman" w:hAnsi="Times New Roman"/>
          <w:bCs/>
          <w:i w:val="0"/>
          <w:iCs/>
          <w:color w:val="auto"/>
          <w:sz w:val="24"/>
          <w:szCs w:val="24"/>
        </w:rPr>
        <w:tab/>
        <w:t xml:space="preserve">                                               </w:t>
      </w:r>
      <w:r>
        <w:rPr>
          <w:rFonts w:ascii="Times New Roman" w:hAnsi="Times New Roman"/>
          <w:sz w:val="20"/>
          <w:szCs w:val="20"/>
        </w:rPr>
        <w:t>Учредители: Администрация  Аксенихинского сельсовета</w:t>
      </w:r>
    </w:p>
    <w:p w:rsidR="00B652C4" w:rsidRDefault="00B652C4" w:rsidP="00BD4EB7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Совет депутатов Аксенихинского сельсовета</w:t>
      </w:r>
    </w:p>
    <w:p w:rsidR="00B652C4" w:rsidRDefault="00B652C4" w:rsidP="00BD4EB7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Адрес редакционного Совета: 632941 НСО, с. Аксениха,</w:t>
      </w:r>
    </w:p>
    <w:p w:rsidR="00B652C4" w:rsidRDefault="00B652C4" w:rsidP="00BD4EB7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Ул.Ленина 36, тел 71 241</w:t>
      </w:r>
    </w:p>
    <w:p w:rsidR="00B652C4" w:rsidRDefault="00B652C4" w:rsidP="00BD4EB7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Председатель редакционного совета Крыгина Г.И. </w:t>
      </w:r>
    </w:p>
    <w:p w:rsidR="00B652C4" w:rsidRDefault="00B652C4" w:rsidP="00BD4EB7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Тираж 3 экз.   тел 71 241</w:t>
      </w:r>
    </w:p>
    <w:p w:rsidR="00B652C4" w:rsidRPr="0095511E" w:rsidRDefault="00B652C4" w:rsidP="005C6E05">
      <w:pPr>
        <w:rPr>
          <w:rFonts w:ascii="Times New Roman" w:hAnsi="Times New Roman"/>
          <w:sz w:val="24"/>
          <w:szCs w:val="24"/>
        </w:rPr>
      </w:pPr>
    </w:p>
    <w:p w:rsidR="00B652C4" w:rsidRPr="0095511E" w:rsidRDefault="00B652C4">
      <w:pPr>
        <w:rPr>
          <w:rFonts w:ascii="Times New Roman" w:hAnsi="Times New Roman"/>
          <w:sz w:val="24"/>
          <w:szCs w:val="24"/>
        </w:rPr>
      </w:pPr>
    </w:p>
    <w:sectPr w:rsidR="00B652C4" w:rsidRPr="0095511E" w:rsidSect="00477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83163"/>
    <w:multiLevelType w:val="hybridMultilevel"/>
    <w:tmpl w:val="CEA07E90"/>
    <w:lvl w:ilvl="0" w:tplc="F5AC76BA">
      <w:start w:val="6"/>
      <w:numFmt w:val="decimal"/>
      <w:lvlText w:val="%1)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18CCD0C4">
      <w:start w:val="1"/>
      <w:numFmt w:val="lowerLetter"/>
      <w:lvlText w:val="%2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vertAlign w:val="baseline"/>
      </w:rPr>
    </w:lvl>
    <w:lvl w:ilvl="2" w:tplc="9244DE0A">
      <w:start w:val="1"/>
      <w:numFmt w:val="lowerRoman"/>
      <w:lvlText w:val="%3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vertAlign w:val="baseline"/>
      </w:rPr>
    </w:lvl>
    <w:lvl w:ilvl="3" w:tplc="C14AC6F0">
      <w:start w:val="1"/>
      <w:numFmt w:val="decimal"/>
      <w:lvlText w:val="%4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vertAlign w:val="baseline"/>
      </w:rPr>
    </w:lvl>
    <w:lvl w:ilvl="4" w:tplc="9C725C66">
      <w:start w:val="1"/>
      <w:numFmt w:val="lowerLetter"/>
      <w:lvlText w:val="%5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vertAlign w:val="baseline"/>
      </w:rPr>
    </w:lvl>
    <w:lvl w:ilvl="5" w:tplc="4FF26BC4">
      <w:start w:val="1"/>
      <w:numFmt w:val="lowerRoman"/>
      <w:lvlText w:val="%6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vertAlign w:val="baseline"/>
      </w:rPr>
    </w:lvl>
    <w:lvl w:ilvl="6" w:tplc="C1D49892">
      <w:start w:val="1"/>
      <w:numFmt w:val="decimal"/>
      <w:lvlText w:val="%7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vertAlign w:val="baseline"/>
      </w:rPr>
    </w:lvl>
    <w:lvl w:ilvl="7" w:tplc="B29CA548">
      <w:start w:val="1"/>
      <w:numFmt w:val="lowerLetter"/>
      <w:lvlText w:val="%8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vertAlign w:val="baseline"/>
      </w:rPr>
    </w:lvl>
    <w:lvl w:ilvl="8" w:tplc="592A173C">
      <w:start w:val="1"/>
      <w:numFmt w:val="lowerRoman"/>
      <w:lvlText w:val="%9"/>
      <w:lvlJc w:val="left"/>
      <w:pPr>
        <w:ind w:left="7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vertAlign w:val="baseline"/>
      </w:rPr>
    </w:lvl>
  </w:abstractNum>
  <w:abstractNum w:abstractNumId="1">
    <w:nsid w:val="4ADA55C2"/>
    <w:multiLevelType w:val="hybridMultilevel"/>
    <w:tmpl w:val="83D030A6"/>
    <w:lvl w:ilvl="0" w:tplc="D034EE9A">
      <w:start w:val="1"/>
      <w:numFmt w:val="bullet"/>
      <w:lvlText w:val="-"/>
      <w:lvlJc w:val="left"/>
      <w:pPr>
        <w:ind w:left="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48"/>
        <w:u w:val="none" w:color="000000"/>
        <w:vertAlign w:val="baseline"/>
      </w:rPr>
    </w:lvl>
    <w:lvl w:ilvl="1" w:tplc="16C25C8C">
      <w:start w:val="1"/>
      <w:numFmt w:val="bullet"/>
      <w:lvlText w:val="o"/>
      <w:lvlJc w:val="left"/>
      <w:pPr>
        <w:ind w:left="20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48"/>
        <w:u w:val="none" w:color="000000"/>
        <w:vertAlign w:val="baseline"/>
      </w:rPr>
    </w:lvl>
    <w:lvl w:ilvl="2" w:tplc="BD58795C">
      <w:start w:val="1"/>
      <w:numFmt w:val="bullet"/>
      <w:lvlText w:val="▪"/>
      <w:lvlJc w:val="left"/>
      <w:pPr>
        <w:ind w:left="2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48"/>
        <w:u w:val="none" w:color="000000"/>
        <w:vertAlign w:val="baseline"/>
      </w:rPr>
    </w:lvl>
    <w:lvl w:ilvl="3" w:tplc="2244CDA8">
      <w:start w:val="1"/>
      <w:numFmt w:val="bullet"/>
      <w:lvlText w:val="•"/>
      <w:lvlJc w:val="left"/>
      <w:pPr>
        <w:ind w:left="3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48"/>
        <w:u w:val="none" w:color="000000"/>
        <w:vertAlign w:val="baseline"/>
      </w:rPr>
    </w:lvl>
    <w:lvl w:ilvl="4" w:tplc="288C0FC4">
      <w:start w:val="1"/>
      <w:numFmt w:val="bullet"/>
      <w:lvlText w:val="o"/>
      <w:lvlJc w:val="left"/>
      <w:pPr>
        <w:ind w:left="4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48"/>
        <w:u w:val="none" w:color="000000"/>
        <w:vertAlign w:val="baseline"/>
      </w:rPr>
    </w:lvl>
    <w:lvl w:ilvl="5" w:tplc="4796C10A">
      <w:start w:val="1"/>
      <w:numFmt w:val="bullet"/>
      <w:lvlText w:val="▪"/>
      <w:lvlJc w:val="left"/>
      <w:pPr>
        <w:ind w:left="49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48"/>
        <w:u w:val="none" w:color="000000"/>
        <w:vertAlign w:val="baseline"/>
      </w:rPr>
    </w:lvl>
    <w:lvl w:ilvl="6" w:tplc="3B56CC6A">
      <w:start w:val="1"/>
      <w:numFmt w:val="bullet"/>
      <w:lvlText w:val="•"/>
      <w:lvlJc w:val="left"/>
      <w:pPr>
        <w:ind w:left="56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48"/>
        <w:u w:val="none" w:color="000000"/>
        <w:vertAlign w:val="baseline"/>
      </w:rPr>
    </w:lvl>
    <w:lvl w:ilvl="7" w:tplc="9C92309C">
      <w:start w:val="1"/>
      <w:numFmt w:val="bullet"/>
      <w:lvlText w:val="o"/>
      <w:lvlJc w:val="left"/>
      <w:pPr>
        <w:ind w:left="63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48"/>
        <w:u w:val="none" w:color="000000"/>
        <w:vertAlign w:val="baseline"/>
      </w:rPr>
    </w:lvl>
    <w:lvl w:ilvl="8" w:tplc="3CE8D976">
      <w:start w:val="1"/>
      <w:numFmt w:val="bullet"/>
      <w:lvlText w:val="▪"/>
      <w:lvlJc w:val="left"/>
      <w:pPr>
        <w:ind w:left="71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48"/>
        <w:u w:val="none" w:color="00000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5A92"/>
    <w:rsid w:val="00002CBA"/>
    <w:rsid w:val="000550C2"/>
    <w:rsid w:val="000612A3"/>
    <w:rsid w:val="0012654F"/>
    <w:rsid w:val="00155CBE"/>
    <w:rsid w:val="001C6058"/>
    <w:rsid w:val="001F11C0"/>
    <w:rsid w:val="001F36C8"/>
    <w:rsid w:val="00220B2F"/>
    <w:rsid w:val="00256B68"/>
    <w:rsid w:val="00260E11"/>
    <w:rsid w:val="0029475F"/>
    <w:rsid w:val="003230AF"/>
    <w:rsid w:val="003231B4"/>
    <w:rsid w:val="00330ABF"/>
    <w:rsid w:val="00356D86"/>
    <w:rsid w:val="0037585D"/>
    <w:rsid w:val="00395F54"/>
    <w:rsid w:val="003C42B7"/>
    <w:rsid w:val="003E763C"/>
    <w:rsid w:val="00411F56"/>
    <w:rsid w:val="0047705D"/>
    <w:rsid w:val="004E1BE0"/>
    <w:rsid w:val="00505A92"/>
    <w:rsid w:val="00523CDA"/>
    <w:rsid w:val="00541D62"/>
    <w:rsid w:val="00541E06"/>
    <w:rsid w:val="00560271"/>
    <w:rsid w:val="00573F12"/>
    <w:rsid w:val="00582A27"/>
    <w:rsid w:val="00584F70"/>
    <w:rsid w:val="00596504"/>
    <w:rsid w:val="005C4C3C"/>
    <w:rsid w:val="005C6E05"/>
    <w:rsid w:val="00605520"/>
    <w:rsid w:val="00660749"/>
    <w:rsid w:val="0066522D"/>
    <w:rsid w:val="006B3046"/>
    <w:rsid w:val="006C7FCD"/>
    <w:rsid w:val="006E460C"/>
    <w:rsid w:val="007946DE"/>
    <w:rsid w:val="00807C72"/>
    <w:rsid w:val="0083757F"/>
    <w:rsid w:val="008975E3"/>
    <w:rsid w:val="008A2249"/>
    <w:rsid w:val="008B294E"/>
    <w:rsid w:val="008D56A5"/>
    <w:rsid w:val="00900CA9"/>
    <w:rsid w:val="00951DB4"/>
    <w:rsid w:val="0095511E"/>
    <w:rsid w:val="009725B0"/>
    <w:rsid w:val="009874EA"/>
    <w:rsid w:val="009C640D"/>
    <w:rsid w:val="00A84E50"/>
    <w:rsid w:val="00AB3FDD"/>
    <w:rsid w:val="00B10B39"/>
    <w:rsid w:val="00B11123"/>
    <w:rsid w:val="00B463E5"/>
    <w:rsid w:val="00B652C4"/>
    <w:rsid w:val="00B70614"/>
    <w:rsid w:val="00BA698D"/>
    <w:rsid w:val="00BD4EB7"/>
    <w:rsid w:val="00BD56D9"/>
    <w:rsid w:val="00BE6458"/>
    <w:rsid w:val="00C1428F"/>
    <w:rsid w:val="00C3458A"/>
    <w:rsid w:val="00C94ACC"/>
    <w:rsid w:val="00CA7D2A"/>
    <w:rsid w:val="00D068C3"/>
    <w:rsid w:val="00D15A70"/>
    <w:rsid w:val="00D16069"/>
    <w:rsid w:val="00DB1541"/>
    <w:rsid w:val="00E034FB"/>
    <w:rsid w:val="00E14D07"/>
    <w:rsid w:val="00E65144"/>
    <w:rsid w:val="00E67CAE"/>
    <w:rsid w:val="00EA1C40"/>
    <w:rsid w:val="00EF5DCF"/>
    <w:rsid w:val="00FE5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05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BD56D9"/>
    <w:pPr>
      <w:keepNext/>
      <w:spacing w:before="240" w:after="60" w:line="240" w:lineRule="auto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2654F"/>
    <w:rPr>
      <w:rFonts w:ascii="Cambria" w:hAnsi="Cambria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semiHidden/>
    <w:rsid w:val="00505A92"/>
    <w:rPr>
      <w:rFonts w:cs="Times New Roman"/>
      <w:color w:val="0000FF"/>
      <w:u w:val="single"/>
    </w:rPr>
  </w:style>
  <w:style w:type="character" w:styleId="IntenseEmphasis">
    <w:name w:val="Intense Emphasis"/>
    <w:basedOn w:val="DefaultParagraphFont"/>
    <w:uiPriority w:val="99"/>
    <w:qFormat/>
    <w:rsid w:val="00505A92"/>
    <w:rPr>
      <w:rFonts w:cs="Times New Roman"/>
      <w:b/>
      <w:i/>
      <w:color w:val="4F81BD"/>
    </w:rPr>
  </w:style>
  <w:style w:type="paragraph" w:styleId="BodyText">
    <w:name w:val="Body Text"/>
    <w:basedOn w:val="Normal"/>
    <w:link w:val="BodyTextChar"/>
    <w:uiPriority w:val="99"/>
    <w:semiHidden/>
    <w:rsid w:val="005C6E05"/>
    <w:pPr>
      <w:widowControl w:val="0"/>
      <w:suppressAutoHyphens/>
      <w:spacing w:after="120" w:line="240" w:lineRule="auto"/>
    </w:pPr>
    <w:rPr>
      <w:rFonts w:ascii="Arial" w:hAnsi="Arial"/>
      <w:kern w:val="2"/>
      <w:sz w:val="2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C6E05"/>
    <w:rPr>
      <w:rFonts w:ascii="Arial" w:hAnsi="Arial" w:cs="Times New Roman"/>
      <w:kern w:val="2"/>
      <w:sz w:val="24"/>
      <w:szCs w:val="24"/>
    </w:rPr>
  </w:style>
  <w:style w:type="character" w:customStyle="1" w:styleId="a">
    <w:name w:val="Основной текст_"/>
    <w:uiPriority w:val="99"/>
    <w:rsid w:val="005C6E05"/>
    <w:rPr>
      <w:spacing w:val="4"/>
      <w:sz w:val="25"/>
      <w:shd w:val="clear" w:color="auto" w:fill="FFFFFF"/>
    </w:rPr>
  </w:style>
  <w:style w:type="paragraph" w:styleId="NormalWeb">
    <w:name w:val="Normal (Web)"/>
    <w:basedOn w:val="Normal"/>
    <w:uiPriority w:val="99"/>
    <w:semiHidden/>
    <w:rsid w:val="00E14D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14D07"/>
    <w:pPr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E14D07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DefaultParagraphFont"/>
    <w:uiPriority w:val="99"/>
    <w:rsid w:val="00E14D07"/>
    <w:rPr>
      <w:rFonts w:cs="Times New Roman"/>
    </w:rPr>
  </w:style>
  <w:style w:type="paragraph" w:styleId="NoSpacing">
    <w:name w:val="No Spacing"/>
    <w:uiPriority w:val="99"/>
    <w:qFormat/>
    <w:rsid w:val="00573F12"/>
  </w:style>
  <w:style w:type="paragraph" w:styleId="BalloonText">
    <w:name w:val="Balloon Text"/>
    <w:basedOn w:val="Normal"/>
    <w:link w:val="BalloonTextChar"/>
    <w:uiPriority w:val="99"/>
    <w:semiHidden/>
    <w:rsid w:val="00955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511E"/>
    <w:rPr>
      <w:rFonts w:ascii="Tahoma" w:hAnsi="Tahoma" w:cs="Tahoma"/>
      <w:sz w:val="16"/>
      <w:szCs w:val="16"/>
    </w:rPr>
  </w:style>
  <w:style w:type="character" w:customStyle="1" w:styleId="Heading1Char1">
    <w:name w:val="Heading 1 Char1"/>
    <w:link w:val="Heading1"/>
    <w:uiPriority w:val="99"/>
    <w:locked/>
    <w:rsid w:val="00BD56D9"/>
    <w:rPr>
      <w:rFonts w:ascii="Cambria" w:hAnsi="Cambria"/>
      <w:b/>
      <w:kern w:val="32"/>
      <w:sz w:val="32"/>
    </w:rPr>
  </w:style>
  <w:style w:type="character" w:customStyle="1" w:styleId="a0">
    <w:name w:val="Сильное выделение"/>
    <w:uiPriority w:val="99"/>
    <w:rsid w:val="00BD56D9"/>
    <w:rPr>
      <w:b/>
      <w:i/>
      <w:color w:val="4F81BD"/>
    </w:rPr>
  </w:style>
  <w:style w:type="character" w:customStyle="1" w:styleId="a1">
    <w:name w:val="Знак Знак"/>
    <w:basedOn w:val="DefaultParagraphFont"/>
    <w:uiPriority w:val="99"/>
    <w:rsid w:val="00BD4EB7"/>
    <w:rPr>
      <w:rFonts w:ascii="Cambria" w:hAnsi="Cambria" w:cs="Times New Roman"/>
      <w:color w:val="17365D"/>
      <w:spacing w:val="5"/>
      <w:kern w:val="28"/>
      <w:sz w:val="52"/>
      <w:szCs w:val="52"/>
      <w:lang w:val="ru-RU" w:eastAsia="en-US" w:bidi="ar-SA"/>
    </w:rPr>
  </w:style>
  <w:style w:type="character" w:customStyle="1" w:styleId="1">
    <w:name w:val="Знак Знак1"/>
    <w:basedOn w:val="DefaultParagraphFont"/>
    <w:uiPriority w:val="99"/>
    <w:rsid w:val="00BD4EB7"/>
    <w:rPr>
      <w:rFonts w:ascii="Cambria" w:hAnsi="Cambria" w:cs="Times New Roman"/>
      <w:b/>
      <w:bCs/>
      <w:kern w:val="32"/>
      <w:sz w:val="32"/>
      <w:szCs w:val="32"/>
      <w:lang w:val="ru-RU" w:eastAsia="en-US" w:bidi="ar-SA"/>
    </w:rPr>
  </w:style>
  <w:style w:type="character" w:customStyle="1" w:styleId="2">
    <w:name w:val="Знак Знак2"/>
    <w:uiPriority w:val="99"/>
    <w:rsid w:val="006C7FCD"/>
    <w:rPr>
      <w:rFonts w:ascii="Cambria" w:hAnsi="Cambria"/>
      <w:b/>
      <w:kern w:val="3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21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116</TotalTime>
  <Pages>12</Pages>
  <Words>2026</Words>
  <Characters>11550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34</cp:revision>
  <cp:lastPrinted>2018-01-29T05:39:00Z</cp:lastPrinted>
  <dcterms:created xsi:type="dcterms:W3CDTF">2018-01-17T03:17:00Z</dcterms:created>
  <dcterms:modified xsi:type="dcterms:W3CDTF">2019-03-27T06:34:00Z</dcterms:modified>
</cp:coreProperties>
</file>