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11E" w:rsidRDefault="0095511E" w:rsidP="0095511E">
      <w:r>
        <w:rPr>
          <w:sz w:val="20"/>
          <w:szCs w:val="20"/>
        </w:rPr>
        <w:t xml:space="preserve">              </w:t>
      </w:r>
      <w:r w:rsidR="00B83F48">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9pt;height:39pt" fillcolor="#06c" strokecolor="#9cf" strokeweight="1.5pt">
            <v:shadow on="t" color="#900"/>
            <v:textpath style="font-family:&quot;Impact&quot;;font-size:32pt;font-weight:bold;font-style:italic;v-text-kern:t" trim="t" fitpath="t" string="БЮЛЛЕТЕНЬ"/>
          </v:shape>
        </w:pict>
      </w:r>
    </w:p>
    <w:p w:rsidR="0095511E" w:rsidRDefault="0095511E" w:rsidP="0095511E">
      <w:pPr>
        <w:rPr>
          <w:sz w:val="20"/>
          <w:szCs w:val="20"/>
        </w:rPr>
      </w:pPr>
    </w:p>
    <w:p w:rsidR="0095511E" w:rsidRDefault="0095511E" w:rsidP="0095511E">
      <w:pPr>
        <w:tabs>
          <w:tab w:val="left" w:pos="1897"/>
        </w:tabs>
        <w:rPr>
          <w:sz w:val="28"/>
          <w:szCs w:val="28"/>
        </w:rPr>
      </w:pPr>
    </w:p>
    <w:p w:rsidR="0095511E" w:rsidRDefault="0095511E" w:rsidP="0095511E">
      <w:pPr>
        <w:tabs>
          <w:tab w:val="left" w:pos="1897"/>
        </w:tabs>
        <w:rPr>
          <w:b/>
          <w:i/>
          <w:sz w:val="36"/>
          <w:szCs w:val="36"/>
        </w:rPr>
      </w:pPr>
      <w:r>
        <w:t xml:space="preserve">                </w:t>
      </w:r>
      <w:r>
        <w:rPr>
          <w:b/>
          <w:i/>
          <w:sz w:val="36"/>
          <w:szCs w:val="36"/>
        </w:rPr>
        <w:t xml:space="preserve">  органов местного самоуправления</w:t>
      </w:r>
    </w:p>
    <w:p w:rsidR="0095511E" w:rsidRDefault="0095511E" w:rsidP="0095511E">
      <w:pPr>
        <w:tabs>
          <w:tab w:val="left" w:pos="1897"/>
        </w:tabs>
        <w:rPr>
          <w:b/>
          <w:i/>
          <w:sz w:val="36"/>
          <w:szCs w:val="36"/>
        </w:rPr>
      </w:pPr>
      <w:r>
        <w:rPr>
          <w:b/>
          <w:i/>
          <w:sz w:val="36"/>
          <w:szCs w:val="36"/>
        </w:rPr>
        <w:t xml:space="preserve">                    Аксёнихинского сельсовета</w:t>
      </w:r>
    </w:p>
    <w:p w:rsidR="0095511E" w:rsidRDefault="0095511E" w:rsidP="0095511E">
      <w:pPr>
        <w:tabs>
          <w:tab w:val="left" w:pos="1897"/>
        </w:tabs>
        <w:rPr>
          <w:b/>
          <w:sz w:val="36"/>
          <w:szCs w:val="36"/>
        </w:rPr>
      </w:pPr>
    </w:p>
    <w:p w:rsidR="0095511E" w:rsidRDefault="00636155" w:rsidP="0095511E">
      <w:pPr>
        <w:tabs>
          <w:tab w:val="left" w:pos="1897"/>
        </w:tabs>
        <w:rPr>
          <w:b/>
          <w:sz w:val="28"/>
          <w:szCs w:val="28"/>
        </w:rPr>
      </w:pPr>
      <w:r>
        <w:rPr>
          <w:b/>
          <w:sz w:val="36"/>
          <w:szCs w:val="36"/>
        </w:rPr>
        <w:t xml:space="preserve">№ </w:t>
      </w:r>
      <w:r w:rsidR="00873156">
        <w:rPr>
          <w:b/>
          <w:sz w:val="36"/>
          <w:szCs w:val="36"/>
        </w:rPr>
        <w:t>1</w:t>
      </w:r>
      <w:r w:rsidR="000042B9">
        <w:rPr>
          <w:b/>
          <w:sz w:val="36"/>
          <w:szCs w:val="36"/>
        </w:rPr>
        <w:t>3</w:t>
      </w:r>
      <w:r w:rsidR="0095511E">
        <w:rPr>
          <w:sz w:val="36"/>
          <w:szCs w:val="36"/>
        </w:rPr>
        <w:t xml:space="preserve">                     </w:t>
      </w:r>
      <w:r w:rsidR="00EA0AED">
        <w:rPr>
          <w:sz w:val="36"/>
          <w:szCs w:val="36"/>
        </w:rPr>
        <w:t xml:space="preserve">                         </w:t>
      </w:r>
      <w:r w:rsidR="0095511E">
        <w:rPr>
          <w:sz w:val="36"/>
          <w:szCs w:val="36"/>
        </w:rPr>
        <w:t xml:space="preserve">         </w:t>
      </w:r>
      <w:r w:rsidR="00C55CA4">
        <w:rPr>
          <w:sz w:val="36"/>
          <w:szCs w:val="36"/>
        </w:rPr>
        <w:t>1</w:t>
      </w:r>
      <w:r w:rsidR="000042B9">
        <w:rPr>
          <w:sz w:val="36"/>
          <w:szCs w:val="36"/>
        </w:rPr>
        <w:t>3</w:t>
      </w:r>
      <w:r w:rsidR="009D57B8">
        <w:rPr>
          <w:sz w:val="36"/>
          <w:szCs w:val="36"/>
        </w:rPr>
        <w:t xml:space="preserve"> апреля </w:t>
      </w:r>
      <w:r w:rsidR="00C83560">
        <w:rPr>
          <w:b/>
          <w:sz w:val="36"/>
          <w:szCs w:val="36"/>
        </w:rPr>
        <w:t xml:space="preserve"> </w:t>
      </w:r>
      <w:r w:rsidR="002A5CEF">
        <w:rPr>
          <w:b/>
          <w:sz w:val="36"/>
          <w:szCs w:val="36"/>
        </w:rPr>
        <w:t xml:space="preserve"> 202</w:t>
      </w:r>
      <w:r w:rsidR="004F019D">
        <w:rPr>
          <w:b/>
          <w:sz w:val="36"/>
          <w:szCs w:val="36"/>
        </w:rPr>
        <w:t>3</w:t>
      </w:r>
      <w:r w:rsidR="0095511E">
        <w:rPr>
          <w:b/>
          <w:sz w:val="36"/>
          <w:szCs w:val="36"/>
        </w:rPr>
        <w:t xml:space="preserve"> года                                                                    </w:t>
      </w:r>
      <w:r w:rsidR="0095511E">
        <w:rPr>
          <w:b/>
        </w:rPr>
        <w:tab/>
      </w:r>
      <w:r w:rsidR="0095511E">
        <w:rPr>
          <w:b/>
        </w:rPr>
        <w:tab/>
      </w:r>
      <w:r w:rsidR="0095511E">
        <w:rPr>
          <w:b/>
        </w:rPr>
        <w:tab/>
      </w:r>
      <w:r w:rsidR="0095511E">
        <w:rPr>
          <w:b/>
        </w:rPr>
        <w:tab/>
      </w:r>
      <w:r w:rsidR="0095511E">
        <w:rPr>
          <w:b/>
        </w:rPr>
        <w:tab/>
      </w:r>
      <w:r w:rsidR="0095511E">
        <w:rPr>
          <w:b/>
        </w:rPr>
        <w:tab/>
      </w:r>
      <w:r w:rsidR="0095511E">
        <w:rPr>
          <w:b/>
        </w:rPr>
        <w:tab/>
      </w:r>
      <w:r w:rsidR="0095511E">
        <w:rPr>
          <w:b/>
        </w:rPr>
        <w:tab/>
      </w:r>
      <w:r w:rsidR="0095511E">
        <w:rPr>
          <w:b/>
        </w:rPr>
        <w:tab/>
      </w:r>
    </w:p>
    <w:p w:rsidR="0095511E" w:rsidRDefault="0095511E" w:rsidP="0095511E">
      <w:pPr>
        <w:jc w:val="center"/>
      </w:pPr>
    </w:p>
    <w:p w:rsidR="00EC6D4E" w:rsidRPr="004F019D" w:rsidRDefault="0095511E" w:rsidP="005362E8">
      <w:pPr>
        <w:jc w:val="center"/>
        <w:rPr>
          <w:rFonts w:ascii="Times New Roman" w:hAnsi="Times New Roman" w:cs="Times New Roman"/>
          <w:sz w:val="24"/>
          <w:szCs w:val="24"/>
        </w:rPr>
      </w:pPr>
      <w:r>
        <w:rPr>
          <w:noProof/>
        </w:rPr>
        <w:drawing>
          <wp:inline distT="0" distB="0" distL="0" distR="0">
            <wp:extent cx="6972300" cy="5219700"/>
            <wp:effectExtent l="19050" t="0" r="0" b="0"/>
            <wp:docPr id="2" name="Рисунок 2" descr="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rta"/>
                    <pic:cNvPicPr>
                      <a:picLocks noChangeAspect="1" noChangeArrowheads="1"/>
                    </pic:cNvPicPr>
                  </pic:nvPicPr>
                  <pic:blipFill>
                    <a:blip r:embed="rId9"/>
                    <a:srcRect/>
                    <a:stretch>
                      <a:fillRect/>
                    </a:stretch>
                  </pic:blipFill>
                  <pic:spPr bwMode="auto">
                    <a:xfrm>
                      <a:off x="0" y="0"/>
                      <a:ext cx="6972300" cy="5219700"/>
                    </a:xfrm>
                    <a:prstGeom prst="rect">
                      <a:avLst/>
                    </a:prstGeom>
                    <a:noFill/>
                    <a:ln w="9525">
                      <a:noFill/>
                      <a:miter lim="800000"/>
                      <a:headEnd/>
                      <a:tailEnd/>
                    </a:ln>
                  </pic:spPr>
                </pic:pic>
              </a:graphicData>
            </a:graphic>
          </wp:inline>
        </w:drawing>
      </w:r>
      <w:r w:rsidRPr="004F019D">
        <w:rPr>
          <w:rFonts w:ascii="Times New Roman" w:hAnsi="Times New Roman" w:cs="Times New Roman"/>
          <w:sz w:val="24"/>
          <w:szCs w:val="24"/>
        </w:rPr>
        <w:t xml:space="preserve">село Аксениха </w:t>
      </w:r>
      <w:r w:rsidR="008B294E" w:rsidRPr="004F019D">
        <w:rPr>
          <w:rFonts w:ascii="Times New Roman" w:hAnsi="Times New Roman" w:cs="Times New Roman"/>
          <w:sz w:val="24"/>
          <w:szCs w:val="24"/>
        </w:rPr>
        <w:t xml:space="preserve">       </w:t>
      </w:r>
    </w:p>
    <w:p w:rsidR="000042B9" w:rsidRPr="000042B9" w:rsidRDefault="000042B9" w:rsidP="000042B9">
      <w:pPr>
        <w:spacing w:after="0" w:line="240" w:lineRule="auto"/>
        <w:jc w:val="center"/>
        <w:outlineLvl w:val="0"/>
        <w:rPr>
          <w:rFonts w:ascii="Times New Roman" w:hAnsi="Times New Roman" w:cs="Times New Roman"/>
          <w:sz w:val="24"/>
          <w:szCs w:val="24"/>
        </w:rPr>
      </w:pPr>
      <w:r w:rsidRPr="000042B9">
        <w:rPr>
          <w:rFonts w:ascii="Times New Roman" w:hAnsi="Times New Roman" w:cs="Times New Roman"/>
          <w:sz w:val="24"/>
          <w:szCs w:val="24"/>
        </w:rPr>
        <w:lastRenderedPageBreak/>
        <w:t>АДМИНИСТРАЦИЯ АКСЕНИХИНСКОГО СЕЛЬСОВЕТА</w:t>
      </w:r>
    </w:p>
    <w:p w:rsidR="000042B9" w:rsidRPr="000042B9" w:rsidRDefault="000042B9" w:rsidP="000042B9">
      <w:pPr>
        <w:spacing w:after="0" w:line="240" w:lineRule="auto"/>
        <w:jc w:val="center"/>
        <w:outlineLvl w:val="0"/>
        <w:rPr>
          <w:rFonts w:ascii="Times New Roman" w:hAnsi="Times New Roman" w:cs="Times New Roman"/>
          <w:sz w:val="24"/>
          <w:szCs w:val="24"/>
        </w:rPr>
      </w:pPr>
      <w:r w:rsidRPr="000042B9">
        <w:rPr>
          <w:rFonts w:ascii="Times New Roman" w:hAnsi="Times New Roman" w:cs="Times New Roman"/>
          <w:sz w:val="24"/>
          <w:szCs w:val="24"/>
        </w:rPr>
        <w:t>КРАСНОЗЕРСКОГО РАЙОНА  НОВОСИБИРСКОЙ ОБЛАСТИ</w:t>
      </w:r>
    </w:p>
    <w:p w:rsidR="000042B9" w:rsidRPr="000042B9" w:rsidRDefault="000042B9" w:rsidP="000042B9">
      <w:pPr>
        <w:pStyle w:val="ConsNonformat"/>
        <w:widowControl/>
        <w:jc w:val="both"/>
        <w:rPr>
          <w:rFonts w:ascii="Times New Roman" w:hAnsi="Times New Roman" w:cs="Times New Roman"/>
          <w:sz w:val="24"/>
          <w:szCs w:val="24"/>
        </w:rPr>
      </w:pPr>
    </w:p>
    <w:p w:rsidR="000042B9" w:rsidRPr="000042B9" w:rsidRDefault="000042B9" w:rsidP="000042B9">
      <w:pPr>
        <w:jc w:val="center"/>
        <w:outlineLvl w:val="0"/>
        <w:rPr>
          <w:rFonts w:ascii="Times New Roman" w:hAnsi="Times New Roman" w:cs="Times New Roman"/>
          <w:sz w:val="24"/>
          <w:szCs w:val="24"/>
        </w:rPr>
      </w:pPr>
      <w:r w:rsidRPr="000042B9">
        <w:rPr>
          <w:rFonts w:ascii="Times New Roman" w:hAnsi="Times New Roman" w:cs="Times New Roman"/>
          <w:sz w:val="24"/>
          <w:szCs w:val="24"/>
        </w:rPr>
        <w:t xml:space="preserve"> ПОСТАНОВЛЕНИЕ</w:t>
      </w:r>
    </w:p>
    <w:p w:rsidR="000042B9" w:rsidRPr="000042B9" w:rsidRDefault="000042B9" w:rsidP="000042B9">
      <w:pPr>
        <w:rPr>
          <w:rFonts w:ascii="Times New Roman" w:hAnsi="Times New Roman" w:cs="Times New Roman"/>
          <w:sz w:val="24"/>
          <w:szCs w:val="24"/>
        </w:rPr>
      </w:pPr>
      <w:r w:rsidRPr="000042B9">
        <w:rPr>
          <w:rFonts w:ascii="Times New Roman" w:hAnsi="Times New Roman" w:cs="Times New Roman"/>
          <w:sz w:val="24"/>
          <w:szCs w:val="24"/>
        </w:rPr>
        <w:t xml:space="preserve">от 13.04.2023                                с. Аксениха                                  № 21 </w:t>
      </w:r>
    </w:p>
    <w:p w:rsidR="000042B9" w:rsidRPr="000042B9" w:rsidRDefault="000042B9" w:rsidP="000042B9">
      <w:pPr>
        <w:pStyle w:val="ab"/>
        <w:rPr>
          <w:rFonts w:ascii="Times New Roman" w:eastAsia="Times New Roman" w:hAnsi="Times New Roman" w:cs="Times New Roman"/>
          <w:sz w:val="24"/>
          <w:szCs w:val="24"/>
        </w:rPr>
      </w:pPr>
      <w:r w:rsidRPr="000042B9">
        <w:rPr>
          <w:rFonts w:ascii="Times New Roman" w:eastAsia="Times New Roman" w:hAnsi="Times New Roman" w:cs="Times New Roman"/>
          <w:sz w:val="24"/>
          <w:szCs w:val="24"/>
        </w:rPr>
        <w:t xml:space="preserve">О внесении изменений в Постановление администрации Аксенихинского сельсовета № 3 от 26.01.2023г.  « Об утверждении Плана противодействия коррупции в </w:t>
      </w:r>
      <w:proofErr w:type="spellStart"/>
      <w:r w:rsidRPr="000042B9">
        <w:rPr>
          <w:rFonts w:ascii="Times New Roman" w:eastAsia="Times New Roman" w:hAnsi="Times New Roman" w:cs="Times New Roman"/>
          <w:sz w:val="24"/>
          <w:szCs w:val="24"/>
        </w:rPr>
        <w:t>Аксенихинском</w:t>
      </w:r>
      <w:proofErr w:type="spellEnd"/>
      <w:r w:rsidRPr="000042B9">
        <w:rPr>
          <w:rFonts w:ascii="Times New Roman" w:eastAsia="Times New Roman" w:hAnsi="Times New Roman" w:cs="Times New Roman"/>
          <w:sz w:val="24"/>
          <w:szCs w:val="24"/>
        </w:rPr>
        <w:t xml:space="preserve"> сельсовета Краснозерского района Новосибирской области на 2023 – 2025 годы»</w:t>
      </w:r>
    </w:p>
    <w:p w:rsidR="000042B9" w:rsidRPr="000042B9" w:rsidRDefault="000042B9" w:rsidP="000042B9">
      <w:pPr>
        <w:pStyle w:val="ab"/>
        <w:rPr>
          <w:rFonts w:ascii="Times New Roman" w:eastAsia="Times New Roman" w:hAnsi="Times New Roman" w:cs="Times New Roman"/>
          <w:sz w:val="24"/>
          <w:szCs w:val="24"/>
        </w:rPr>
      </w:pPr>
      <w:r w:rsidRPr="000042B9">
        <w:rPr>
          <w:rFonts w:ascii="Times New Roman" w:eastAsia="Times New Roman" w:hAnsi="Times New Roman" w:cs="Times New Roman"/>
          <w:sz w:val="24"/>
          <w:szCs w:val="24"/>
        </w:rPr>
        <w:t xml:space="preserve"> </w:t>
      </w:r>
    </w:p>
    <w:p w:rsidR="000042B9" w:rsidRPr="000042B9" w:rsidRDefault="000042B9" w:rsidP="000042B9">
      <w:pPr>
        <w:pStyle w:val="ab"/>
        <w:jc w:val="both"/>
        <w:rPr>
          <w:rFonts w:ascii="Times New Roman" w:eastAsia="Times New Roman" w:hAnsi="Times New Roman" w:cs="Times New Roman"/>
          <w:sz w:val="24"/>
          <w:szCs w:val="24"/>
        </w:rPr>
      </w:pPr>
      <w:r w:rsidRPr="000042B9">
        <w:rPr>
          <w:rFonts w:ascii="Times New Roman" w:eastAsia="Times New Roman" w:hAnsi="Times New Roman" w:cs="Times New Roman"/>
          <w:sz w:val="24"/>
          <w:szCs w:val="24"/>
        </w:rPr>
        <w:t xml:space="preserve">         В соответствии с действующим законодательством и на основании Протеста прокуратуры Краснозерского района от 31.03.2023г  № 2-17-2023 «Об устранении нарушений законодательства в сфере противодействия коррупции»</w:t>
      </w:r>
    </w:p>
    <w:p w:rsidR="000042B9" w:rsidRPr="000042B9" w:rsidRDefault="000042B9" w:rsidP="000042B9">
      <w:pPr>
        <w:pStyle w:val="ab"/>
        <w:jc w:val="both"/>
        <w:rPr>
          <w:rFonts w:ascii="Times New Roman" w:eastAsia="Times New Roman" w:hAnsi="Times New Roman" w:cs="Times New Roman"/>
          <w:sz w:val="24"/>
          <w:szCs w:val="24"/>
        </w:rPr>
      </w:pPr>
    </w:p>
    <w:p w:rsidR="000042B9" w:rsidRPr="000042B9" w:rsidRDefault="000042B9" w:rsidP="000042B9">
      <w:pPr>
        <w:pStyle w:val="ab"/>
        <w:jc w:val="both"/>
        <w:rPr>
          <w:rFonts w:ascii="Times New Roman" w:hAnsi="Times New Roman" w:cs="Times New Roman"/>
          <w:sz w:val="24"/>
          <w:szCs w:val="24"/>
        </w:rPr>
      </w:pPr>
      <w:r w:rsidRPr="000042B9">
        <w:rPr>
          <w:rFonts w:ascii="Times New Roman" w:eastAsia="Times New Roman" w:hAnsi="Times New Roman" w:cs="Times New Roman"/>
          <w:sz w:val="24"/>
          <w:szCs w:val="24"/>
        </w:rPr>
        <w:t xml:space="preserve"> </w:t>
      </w:r>
      <w:r w:rsidRPr="000042B9">
        <w:rPr>
          <w:rFonts w:ascii="Times New Roman" w:hAnsi="Times New Roman" w:cs="Times New Roman"/>
          <w:sz w:val="24"/>
          <w:szCs w:val="24"/>
        </w:rPr>
        <w:t>ПОСТАНОВЛЯЕТ:</w:t>
      </w:r>
    </w:p>
    <w:p w:rsidR="000042B9" w:rsidRPr="000042B9" w:rsidRDefault="000042B9" w:rsidP="000042B9">
      <w:pPr>
        <w:pStyle w:val="ab"/>
        <w:jc w:val="both"/>
        <w:rPr>
          <w:rFonts w:ascii="Times New Roman" w:hAnsi="Times New Roman" w:cs="Times New Roman"/>
          <w:sz w:val="24"/>
          <w:szCs w:val="24"/>
        </w:rPr>
      </w:pPr>
    </w:p>
    <w:p w:rsidR="000042B9" w:rsidRPr="000042B9" w:rsidRDefault="000042B9" w:rsidP="000042B9">
      <w:pPr>
        <w:pStyle w:val="ab"/>
        <w:jc w:val="both"/>
        <w:rPr>
          <w:rFonts w:ascii="Times New Roman" w:hAnsi="Times New Roman" w:cs="Times New Roman"/>
          <w:sz w:val="24"/>
          <w:szCs w:val="24"/>
        </w:rPr>
      </w:pPr>
      <w:r w:rsidRPr="000042B9">
        <w:rPr>
          <w:rFonts w:ascii="Times New Roman" w:hAnsi="Times New Roman" w:cs="Times New Roman"/>
          <w:sz w:val="24"/>
          <w:szCs w:val="24"/>
        </w:rPr>
        <w:t xml:space="preserve">    1.  Внести  в постановление администрации  Аксенихинского сельсовета </w:t>
      </w:r>
      <w:proofErr w:type="gramStart"/>
      <w:r w:rsidRPr="000042B9">
        <w:rPr>
          <w:rFonts w:ascii="Times New Roman" w:hAnsi="Times New Roman" w:cs="Times New Roman"/>
          <w:sz w:val="24"/>
          <w:szCs w:val="24"/>
        </w:rPr>
        <w:t>от</w:t>
      </w:r>
      <w:proofErr w:type="gramEnd"/>
      <w:r w:rsidRPr="000042B9">
        <w:rPr>
          <w:rFonts w:ascii="Times New Roman" w:hAnsi="Times New Roman" w:cs="Times New Roman"/>
          <w:sz w:val="24"/>
          <w:szCs w:val="24"/>
        </w:rPr>
        <w:t xml:space="preserve"> </w:t>
      </w:r>
    </w:p>
    <w:p w:rsidR="000042B9" w:rsidRPr="000042B9" w:rsidRDefault="000042B9" w:rsidP="000042B9">
      <w:pPr>
        <w:pStyle w:val="ab"/>
        <w:jc w:val="both"/>
        <w:rPr>
          <w:rFonts w:ascii="Times New Roman" w:hAnsi="Times New Roman" w:cs="Times New Roman"/>
          <w:sz w:val="24"/>
          <w:szCs w:val="24"/>
        </w:rPr>
      </w:pPr>
      <w:r w:rsidRPr="000042B9">
        <w:rPr>
          <w:rFonts w:ascii="Times New Roman" w:hAnsi="Times New Roman" w:cs="Times New Roman"/>
          <w:sz w:val="24"/>
          <w:szCs w:val="24"/>
        </w:rPr>
        <w:t xml:space="preserve">          26.01.2023г.  № 3   следующие изменения:</w:t>
      </w:r>
    </w:p>
    <w:p w:rsidR="000042B9" w:rsidRPr="000042B9" w:rsidRDefault="000042B9" w:rsidP="000042B9">
      <w:pPr>
        <w:spacing w:after="0"/>
        <w:ind w:left="360"/>
        <w:jc w:val="both"/>
        <w:rPr>
          <w:rFonts w:ascii="Times New Roman" w:eastAsia="Times New Roman" w:hAnsi="Times New Roman" w:cs="Times New Roman"/>
          <w:sz w:val="24"/>
          <w:szCs w:val="24"/>
        </w:rPr>
      </w:pPr>
      <w:r w:rsidRPr="000042B9">
        <w:rPr>
          <w:rFonts w:ascii="Times New Roman" w:eastAsia="Times New Roman" w:hAnsi="Times New Roman" w:cs="Times New Roman"/>
          <w:sz w:val="24"/>
          <w:szCs w:val="24"/>
        </w:rPr>
        <w:t xml:space="preserve">1.1 Раздел 2 «Меры по совершенствованию муниципального управления в целях предупреждения коррупции. Противодействие коррупции в сфере закупок товаров, работ, услуг для обеспечения муниципальных нужд» дополнить пунктом 6 « Организация </w:t>
      </w:r>
      <w:proofErr w:type="gramStart"/>
      <w:r w:rsidRPr="000042B9">
        <w:rPr>
          <w:rFonts w:ascii="Times New Roman" w:eastAsia="Times New Roman" w:hAnsi="Times New Roman" w:cs="Times New Roman"/>
          <w:sz w:val="24"/>
          <w:szCs w:val="24"/>
        </w:rPr>
        <w:t>обучения по программе</w:t>
      </w:r>
      <w:proofErr w:type="gramEnd"/>
      <w:r w:rsidRPr="000042B9">
        <w:rPr>
          <w:rFonts w:ascii="Times New Roman" w:eastAsia="Times New Roman" w:hAnsi="Times New Roman" w:cs="Times New Roman"/>
          <w:sz w:val="24"/>
          <w:szCs w:val="24"/>
        </w:rPr>
        <w:t xml:space="preserve"> повышения квалификации муниципальных служащих администрации Аксенихинского сельсовета Краснозерского района Новосибирской области и семинаров по вопросам реализации законодательства в сфере закупок, работ, услуг для обеспечения муниципальных нужд». </w:t>
      </w:r>
    </w:p>
    <w:p w:rsidR="000042B9" w:rsidRPr="000042B9" w:rsidRDefault="000042B9" w:rsidP="000042B9">
      <w:pPr>
        <w:spacing w:after="0"/>
        <w:ind w:left="360"/>
        <w:jc w:val="both"/>
        <w:rPr>
          <w:rFonts w:ascii="Times New Roman" w:eastAsia="Times New Roman" w:hAnsi="Times New Roman" w:cs="Times New Roman"/>
          <w:sz w:val="24"/>
          <w:szCs w:val="24"/>
        </w:rPr>
      </w:pPr>
      <w:r w:rsidRPr="000042B9">
        <w:rPr>
          <w:rFonts w:ascii="Times New Roman" w:eastAsia="Times New Roman" w:hAnsi="Times New Roman" w:cs="Times New Roman"/>
          <w:sz w:val="24"/>
          <w:szCs w:val="24"/>
        </w:rPr>
        <w:t xml:space="preserve">1.2. Раздел 3 «Меры по повышению профессионального уровня муниципальных служащих»: </w:t>
      </w:r>
    </w:p>
    <w:p w:rsidR="000042B9" w:rsidRPr="000042B9" w:rsidRDefault="000042B9" w:rsidP="000042B9">
      <w:pPr>
        <w:spacing w:after="0"/>
        <w:ind w:left="360"/>
        <w:jc w:val="both"/>
        <w:rPr>
          <w:rFonts w:ascii="Times New Roman" w:hAnsi="Times New Roman" w:cs="Times New Roman"/>
          <w:sz w:val="24"/>
          <w:szCs w:val="24"/>
        </w:rPr>
      </w:pPr>
      <w:r w:rsidRPr="000042B9">
        <w:rPr>
          <w:rFonts w:ascii="Times New Roman" w:eastAsia="Times New Roman" w:hAnsi="Times New Roman" w:cs="Times New Roman"/>
          <w:sz w:val="24"/>
          <w:szCs w:val="24"/>
        </w:rPr>
        <w:t xml:space="preserve">          Пункт 32 «Организация дополнительного обучения (повышение квалификации) муниципальных служащих в должностные обязанности, которых входит участие в противодействии коррупции» заменить словами: «Обеспечение ежегодного повышения квалификации муниципальных служащих, в должностные обязанности которых входит осуществление мероприятий по противодействию коррупции и (или) проведение экспертизы нормативно правовых актов (их проектов)». </w:t>
      </w:r>
    </w:p>
    <w:p w:rsidR="000042B9" w:rsidRPr="000042B9" w:rsidRDefault="000042B9" w:rsidP="000042B9">
      <w:pPr>
        <w:spacing w:after="0"/>
        <w:ind w:left="360"/>
        <w:jc w:val="both"/>
        <w:rPr>
          <w:rFonts w:ascii="Times New Roman" w:hAnsi="Times New Roman" w:cs="Times New Roman"/>
          <w:sz w:val="24"/>
          <w:szCs w:val="24"/>
        </w:rPr>
      </w:pPr>
      <w:r w:rsidRPr="000042B9">
        <w:rPr>
          <w:rFonts w:ascii="Times New Roman" w:hAnsi="Times New Roman" w:cs="Times New Roman"/>
          <w:color w:val="000000"/>
          <w:sz w:val="24"/>
          <w:szCs w:val="24"/>
        </w:rPr>
        <w:t xml:space="preserve">2. </w:t>
      </w:r>
      <w:proofErr w:type="gramStart"/>
      <w:r w:rsidRPr="000042B9">
        <w:rPr>
          <w:rFonts w:ascii="Times New Roman" w:hAnsi="Times New Roman" w:cs="Times New Roman"/>
          <w:color w:val="000000"/>
          <w:sz w:val="24"/>
          <w:szCs w:val="24"/>
        </w:rPr>
        <w:t>Контроль за</w:t>
      </w:r>
      <w:proofErr w:type="gramEnd"/>
      <w:r w:rsidRPr="000042B9">
        <w:rPr>
          <w:rFonts w:ascii="Times New Roman" w:hAnsi="Times New Roman" w:cs="Times New Roman"/>
          <w:color w:val="000000"/>
          <w:sz w:val="24"/>
          <w:szCs w:val="24"/>
        </w:rPr>
        <w:t xml:space="preserve"> выполнением мероприятий, предусмотренных  в прилагаемом Плане</w:t>
      </w:r>
      <w:r w:rsidRPr="000042B9">
        <w:rPr>
          <w:rFonts w:ascii="Times New Roman" w:hAnsi="Times New Roman" w:cs="Times New Roman"/>
          <w:sz w:val="24"/>
          <w:szCs w:val="24"/>
        </w:rPr>
        <w:t xml:space="preserve"> противодействия коррупции в </w:t>
      </w:r>
      <w:proofErr w:type="spellStart"/>
      <w:r w:rsidRPr="000042B9">
        <w:rPr>
          <w:rFonts w:ascii="Times New Roman" w:hAnsi="Times New Roman" w:cs="Times New Roman"/>
          <w:sz w:val="24"/>
          <w:szCs w:val="24"/>
        </w:rPr>
        <w:t>Аксенихинском</w:t>
      </w:r>
      <w:proofErr w:type="spellEnd"/>
      <w:r w:rsidRPr="000042B9">
        <w:rPr>
          <w:rFonts w:ascii="Times New Roman" w:hAnsi="Times New Roman" w:cs="Times New Roman"/>
          <w:sz w:val="24"/>
          <w:szCs w:val="24"/>
        </w:rPr>
        <w:t xml:space="preserve"> сельсовете  Краснозерского района Новосибирской области  на 2023- 2025 годы, </w:t>
      </w:r>
      <w:r w:rsidRPr="000042B9">
        <w:rPr>
          <w:rFonts w:ascii="Times New Roman" w:hAnsi="Times New Roman" w:cs="Times New Roman"/>
          <w:color w:val="000000"/>
          <w:sz w:val="24"/>
          <w:szCs w:val="24"/>
        </w:rPr>
        <w:t xml:space="preserve">оставляю за собой. </w:t>
      </w:r>
    </w:p>
    <w:p w:rsidR="000042B9" w:rsidRPr="000042B9" w:rsidRDefault="000042B9" w:rsidP="000042B9">
      <w:pPr>
        <w:pStyle w:val="a8"/>
        <w:keepLines/>
        <w:widowControl w:val="0"/>
        <w:shd w:val="clear" w:color="auto" w:fill="FFFFFF"/>
        <w:spacing w:before="0" w:beforeAutospacing="0" w:after="0" w:afterAutospacing="0"/>
        <w:ind w:left="567"/>
        <w:jc w:val="both"/>
        <w:rPr>
          <w:color w:val="000000"/>
        </w:rPr>
      </w:pPr>
      <w:r w:rsidRPr="000042B9">
        <w:rPr>
          <w:color w:val="000000"/>
        </w:rPr>
        <w:t xml:space="preserve">3. Опубликовать настоящее постановление в </w:t>
      </w:r>
      <w:proofErr w:type="gramStart"/>
      <w:r w:rsidRPr="000042B9">
        <w:rPr>
          <w:color w:val="000000"/>
        </w:rPr>
        <w:t>периодическом</w:t>
      </w:r>
      <w:proofErr w:type="gramEnd"/>
      <w:r w:rsidRPr="000042B9">
        <w:rPr>
          <w:color w:val="000000"/>
        </w:rPr>
        <w:t xml:space="preserve"> </w:t>
      </w:r>
    </w:p>
    <w:p w:rsidR="000042B9" w:rsidRPr="000042B9" w:rsidRDefault="000042B9" w:rsidP="000042B9">
      <w:pPr>
        <w:pStyle w:val="a8"/>
        <w:keepLines/>
        <w:widowControl w:val="0"/>
        <w:shd w:val="clear" w:color="auto" w:fill="FFFFFF"/>
        <w:spacing w:before="0" w:beforeAutospacing="0" w:after="0" w:afterAutospacing="0"/>
        <w:ind w:left="567"/>
        <w:jc w:val="both"/>
        <w:rPr>
          <w:color w:val="000000"/>
        </w:rPr>
      </w:pPr>
      <w:r w:rsidRPr="000042B9">
        <w:rPr>
          <w:color w:val="000000"/>
        </w:rPr>
        <w:t xml:space="preserve">печатном </w:t>
      </w:r>
      <w:proofErr w:type="gramStart"/>
      <w:r w:rsidRPr="000042B9">
        <w:rPr>
          <w:color w:val="000000"/>
        </w:rPr>
        <w:t>издании</w:t>
      </w:r>
      <w:proofErr w:type="gramEnd"/>
      <w:r w:rsidRPr="000042B9">
        <w:rPr>
          <w:color w:val="000000"/>
        </w:rPr>
        <w:t xml:space="preserve">  «Бюллетень органов местного самоуправления Аксенихинского сельсовета» и разместить на официальном сайте администрации Аксенихинского сельсовета Краснозерского района Новосибирской области в сети Интернет.</w:t>
      </w:r>
    </w:p>
    <w:p w:rsidR="000042B9" w:rsidRPr="000042B9" w:rsidRDefault="000042B9" w:rsidP="000042B9">
      <w:pPr>
        <w:pStyle w:val="a8"/>
        <w:keepLines/>
        <w:widowControl w:val="0"/>
        <w:shd w:val="clear" w:color="auto" w:fill="FFFFFF"/>
        <w:spacing w:before="0" w:beforeAutospacing="0" w:after="0" w:afterAutospacing="0"/>
        <w:jc w:val="both"/>
        <w:rPr>
          <w:color w:val="000000"/>
        </w:rPr>
      </w:pPr>
    </w:p>
    <w:p w:rsidR="000042B9" w:rsidRPr="000042B9" w:rsidRDefault="000042B9" w:rsidP="000042B9">
      <w:pPr>
        <w:pStyle w:val="a8"/>
        <w:keepLines/>
        <w:widowControl w:val="0"/>
        <w:shd w:val="clear" w:color="auto" w:fill="FFFFFF"/>
        <w:spacing w:before="0" w:beforeAutospacing="0" w:after="0" w:afterAutospacing="0"/>
        <w:jc w:val="both"/>
        <w:rPr>
          <w:color w:val="000000"/>
        </w:rPr>
      </w:pPr>
    </w:p>
    <w:p w:rsidR="000042B9" w:rsidRPr="000042B9" w:rsidRDefault="000042B9" w:rsidP="000042B9">
      <w:pPr>
        <w:pStyle w:val="a8"/>
        <w:keepLines/>
        <w:widowControl w:val="0"/>
        <w:shd w:val="clear" w:color="auto" w:fill="FFFFFF"/>
        <w:spacing w:before="0" w:beforeAutospacing="0" w:after="0" w:afterAutospacing="0"/>
        <w:jc w:val="both"/>
        <w:rPr>
          <w:color w:val="000000"/>
        </w:rPr>
      </w:pPr>
    </w:p>
    <w:p w:rsidR="000042B9" w:rsidRPr="000042B9" w:rsidRDefault="000042B9" w:rsidP="000042B9">
      <w:pPr>
        <w:pStyle w:val="a8"/>
        <w:shd w:val="clear" w:color="auto" w:fill="FFFFFF"/>
        <w:spacing w:before="0" w:beforeAutospacing="0" w:after="0" w:afterAutospacing="0"/>
        <w:rPr>
          <w:bCs/>
          <w:color w:val="000000"/>
        </w:rPr>
      </w:pPr>
      <w:r w:rsidRPr="000042B9">
        <w:rPr>
          <w:bCs/>
          <w:color w:val="000000"/>
        </w:rPr>
        <w:t>Глава Аксенихинского  сельсовета</w:t>
      </w:r>
    </w:p>
    <w:p w:rsidR="000042B9" w:rsidRPr="000042B9" w:rsidRDefault="000042B9" w:rsidP="000042B9">
      <w:pPr>
        <w:pStyle w:val="a8"/>
        <w:shd w:val="clear" w:color="auto" w:fill="FFFFFF"/>
        <w:spacing w:before="0" w:beforeAutospacing="0" w:after="0" w:afterAutospacing="0"/>
        <w:rPr>
          <w:bCs/>
          <w:color w:val="000000"/>
        </w:rPr>
      </w:pPr>
      <w:r w:rsidRPr="000042B9">
        <w:rPr>
          <w:bCs/>
          <w:color w:val="000000"/>
        </w:rPr>
        <w:t>Краснозерского района</w:t>
      </w:r>
    </w:p>
    <w:p w:rsidR="000042B9" w:rsidRPr="000042B9" w:rsidRDefault="000042B9" w:rsidP="000042B9">
      <w:pPr>
        <w:pStyle w:val="a8"/>
        <w:shd w:val="clear" w:color="auto" w:fill="FFFFFF"/>
        <w:spacing w:before="0" w:beforeAutospacing="0" w:after="0" w:afterAutospacing="0"/>
        <w:rPr>
          <w:bCs/>
          <w:color w:val="000000"/>
        </w:rPr>
      </w:pPr>
      <w:r w:rsidRPr="000042B9">
        <w:rPr>
          <w:bCs/>
          <w:color w:val="000000"/>
        </w:rPr>
        <w:t xml:space="preserve">Новосибирской области                                                            Н.П. Никитина                </w:t>
      </w:r>
    </w:p>
    <w:p w:rsidR="000042B9" w:rsidRPr="000042B9" w:rsidRDefault="000042B9" w:rsidP="000042B9">
      <w:pPr>
        <w:pStyle w:val="15"/>
        <w:jc w:val="right"/>
        <w:rPr>
          <w:rFonts w:ascii="Times New Roman" w:hAnsi="Times New Roman"/>
          <w:sz w:val="24"/>
          <w:szCs w:val="24"/>
        </w:rPr>
      </w:pPr>
    </w:p>
    <w:p w:rsidR="000042B9" w:rsidRPr="000042B9" w:rsidRDefault="000042B9" w:rsidP="000042B9">
      <w:pPr>
        <w:pStyle w:val="15"/>
        <w:jc w:val="right"/>
        <w:rPr>
          <w:rFonts w:ascii="Times New Roman" w:hAnsi="Times New Roman"/>
          <w:sz w:val="24"/>
          <w:szCs w:val="24"/>
        </w:rPr>
      </w:pPr>
    </w:p>
    <w:p w:rsidR="000042B9" w:rsidRPr="000042B9" w:rsidRDefault="000042B9" w:rsidP="000042B9">
      <w:pPr>
        <w:pStyle w:val="15"/>
        <w:jc w:val="right"/>
        <w:rPr>
          <w:rFonts w:ascii="Times New Roman" w:hAnsi="Times New Roman"/>
          <w:sz w:val="24"/>
          <w:szCs w:val="24"/>
        </w:rPr>
      </w:pPr>
    </w:p>
    <w:p w:rsidR="000042B9" w:rsidRPr="000042B9" w:rsidRDefault="000042B9" w:rsidP="000042B9">
      <w:pPr>
        <w:pStyle w:val="15"/>
        <w:jc w:val="right"/>
        <w:rPr>
          <w:rFonts w:ascii="Times New Roman" w:hAnsi="Times New Roman"/>
          <w:sz w:val="24"/>
          <w:szCs w:val="24"/>
        </w:rPr>
      </w:pPr>
      <w:r w:rsidRPr="000042B9">
        <w:rPr>
          <w:rFonts w:ascii="Times New Roman" w:hAnsi="Times New Roman"/>
          <w:sz w:val="24"/>
          <w:szCs w:val="24"/>
        </w:rPr>
        <w:lastRenderedPageBreak/>
        <w:t xml:space="preserve">                                                                                                                                  Приложение</w:t>
      </w:r>
    </w:p>
    <w:p w:rsidR="000042B9" w:rsidRPr="000042B9" w:rsidRDefault="000042B9" w:rsidP="000042B9">
      <w:pPr>
        <w:pStyle w:val="15"/>
        <w:jc w:val="right"/>
        <w:rPr>
          <w:rFonts w:ascii="Times New Roman" w:hAnsi="Times New Roman"/>
          <w:sz w:val="24"/>
          <w:szCs w:val="24"/>
        </w:rPr>
      </w:pP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t>к постановлению администрации</w:t>
      </w:r>
    </w:p>
    <w:p w:rsidR="000042B9" w:rsidRPr="000042B9" w:rsidRDefault="000042B9" w:rsidP="000042B9">
      <w:pPr>
        <w:pStyle w:val="15"/>
        <w:jc w:val="right"/>
        <w:rPr>
          <w:rFonts w:ascii="Times New Roman" w:hAnsi="Times New Roman"/>
          <w:sz w:val="24"/>
          <w:szCs w:val="24"/>
        </w:rPr>
      </w:pPr>
      <w:r w:rsidRPr="000042B9">
        <w:rPr>
          <w:rFonts w:ascii="Times New Roman" w:hAnsi="Times New Roman"/>
          <w:sz w:val="24"/>
          <w:szCs w:val="24"/>
        </w:rPr>
        <w:t xml:space="preserve">                                                                                              Аксенихинского сельсовета</w:t>
      </w:r>
    </w:p>
    <w:p w:rsidR="000042B9" w:rsidRPr="000042B9" w:rsidRDefault="000042B9" w:rsidP="000042B9">
      <w:pPr>
        <w:pStyle w:val="15"/>
        <w:jc w:val="right"/>
        <w:rPr>
          <w:rFonts w:ascii="Times New Roman" w:hAnsi="Times New Roman"/>
          <w:sz w:val="24"/>
          <w:szCs w:val="24"/>
        </w:rPr>
      </w:pP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t>Краснозерского района</w:t>
      </w:r>
    </w:p>
    <w:p w:rsidR="000042B9" w:rsidRPr="000042B9" w:rsidRDefault="000042B9" w:rsidP="000042B9">
      <w:pPr>
        <w:pStyle w:val="15"/>
        <w:jc w:val="right"/>
        <w:rPr>
          <w:rFonts w:ascii="Times New Roman" w:hAnsi="Times New Roman"/>
          <w:sz w:val="24"/>
          <w:szCs w:val="24"/>
        </w:rPr>
      </w:pP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t>Новосибирской области</w:t>
      </w:r>
    </w:p>
    <w:p w:rsidR="000042B9" w:rsidRPr="000042B9" w:rsidRDefault="000042B9" w:rsidP="000042B9">
      <w:pPr>
        <w:pStyle w:val="15"/>
        <w:jc w:val="right"/>
        <w:rPr>
          <w:rFonts w:ascii="Times New Roman" w:hAnsi="Times New Roman"/>
          <w:sz w:val="24"/>
          <w:szCs w:val="24"/>
        </w:rPr>
      </w:pP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r>
      <w:r w:rsidRPr="000042B9">
        <w:rPr>
          <w:rFonts w:ascii="Times New Roman" w:hAnsi="Times New Roman"/>
          <w:sz w:val="24"/>
          <w:szCs w:val="24"/>
        </w:rPr>
        <w:tab/>
        <w:t>от 26.01.2023  № 3</w:t>
      </w:r>
    </w:p>
    <w:p w:rsidR="000042B9" w:rsidRPr="000042B9" w:rsidRDefault="000042B9" w:rsidP="000042B9">
      <w:pPr>
        <w:jc w:val="right"/>
        <w:rPr>
          <w:rFonts w:ascii="Times New Roman" w:hAnsi="Times New Roman" w:cs="Times New Roman"/>
          <w:sz w:val="24"/>
          <w:szCs w:val="24"/>
        </w:rPr>
      </w:pPr>
      <w:r w:rsidRPr="000042B9">
        <w:rPr>
          <w:rFonts w:ascii="Times New Roman" w:hAnsi="Times New Roman" w:cs="Times New Roman"/>
          <w:sz w:val="24"/>
          <w:szCs w:val="24"/>
        </w:rPr>
        <w:t>(актуальная редакция, внесены изменения ПА № 21 от 13.04.2023г.</w:t>
      </w:r>
      <w:proofErr w:type="gramStart"/>
      <w:r w:rsidRPr="000042B9">
        <w:rPr>
          <w:rFonts w:ascii="Times New Roman" w:hAnsi="Times New Roman" w:cs="Times New Roman"/>
          <w:sz w:val="24"/>
          <w:szCs w:val="24"/>
        </w:rPr>
        <w:t xml:space="preserve"> )</w:t>
      </w:r>
      <w:proofErr w:type="gramEnd"/>
      <w:r w:rsidRPr="000042B9">
        <w:rPr>
          <w:rFonts w:ascii="Times New Roman" w:hAnsi="Times New Roman" w:cs="Times New Roman"/>
          <w:sz w:val="24"/>
          <w:szCs w:val="24"/>
        </w:rPr>
        <w:t xml:space="preserve"> </w:t>
      </w:r>
    </w:p>
    <w:p w:rsidR="000042B9" w:rsidRPr="000042B9" w:rsidRDefault="000042B9" w:rsidP="000042B9">
      <w:pPr>
        <w:jc w:val="center"/>
        <w:rPr>
          <w:rFonts w:ascii="Times New Roman" w:hAnsi="Times New Roman" w:cs="Times New Roman"/>
          <w:sz w:val="24"/>
          <w:szCs w:val="24"/>
        </w:rPr>
      </w:pPr>
      <w:r w:rsidRPr="000042B9">
        <w:rPr>
          <w:rFonts w:ascii="Times New Roman" w:hAnsi="Times New Roman" w:cs="Times New Roman"/>
          <w:sz w:val="24"/>
          <w:szCs w:val="24"/>
        </w:rPr>
        <w:t xml:space="preserve">ПЛАН                                                                                                                             противодействия коррупции в </w:t>
      </w:r>
      <w:proofErr w:type="spellStart"/>
      <w:r w:rsidRPr="000042B9">
        <w:rPr>
          <w:rFonts w:ascii="Times New Roman" w:hAnsi="Times New Roman" w:cs="Times New Roman"/>
          <w:sz w:val="24"/>
          <w:szCs w:val="24"/>
        </w:rPr>
        <w:t>Аксенихинском</w:t>
      </w:r>
      <w:proofErr w:type="spellEnd"/>
      <w:r w:rsidRPr="000042B9">
        <w:rPr>
          <w:rFonts w:ascii="Times New Roman" w:hAnsi="Times New Roman" w:cs="Times New Roman"/>
          <w:sz w:val="24"/>
          <w:szCs w:val="24"/>
        </w:rPr>
        <w:t xml:space="preserve">  сельсовете   Краснозерского района Новосибирской области    на 2023- 2025годы</w:t>
      </w:r>
    </w:p>
    <w:tbl>
      <w:tblPr>
        <w:tblW w:w="103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
        <w:gridCol w:w="4641"/>
        <w:gridCol w:w="8"/>
        <w:gridCol w:w="13"/>
        <w:gridCol w:w="21"/>
        <w:gridCol w:w="7"/>
        <w:gridCol w:w="3053"/>
        <w:gridCol w:w="9"/>
        <w:gridCol w:w="321"/>
        <w:gridCol w:w="1513"/>
      </w:tblGrid>
      <w:tr w:rsidR="000042B9" w:rsidRPr="000042B9" w:rsidTr="000042B9">
        <w:trPr>
          <w:trHeight w:val="510"/>
        </w:trPr>
        <w:tc>
          <w:tcPr>
            <w:tcW w:w="709" w:type="dxa"/>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center"/>
              <w:rPr>
                <w:rFonts w:ascii="Times New Roman" w:eastAsia="Times New Roman" w:hAnsi="Times New Roman" w:cs="Times New Roman"/>
                <w:b/>
                <w:sz w:val="24"/>
                <w:szCs w:val="24"/>
                <w:lang w:eastAsia="en-US"/>
              </w:rPr>
            </w:pPr>
            <w:r w:rsidRPr="000042B9">
              <w:rPr>
                <w:rFonts w:ascii="Times New Roman" w:hAnsi="Times New Roman" w:cs="Times New Roman"/>
                <w:b/>
                <w:sz w:val="24"/>
                <w:szCs w:val="24"/>
              </w:rPr>
              <w:t xml:space="preserve">№ </w:t>
            </w:r>
            <w:proofErr w:type="gramStart"/>
            <w:r w:rsidRPr="000042B9">
              <w:rPr>
                <w:rFonts w:ascii="Times New Roman" w:hAnsi="Times New Roman" w:cs="Times New Roman"/>
                <w:b/>
                <w:sz w:val="24"/>
                <w:szCs w:val="24"/>
              </w:rPr>
              <w:t>п</w:t>
            </w:r>
            <w:proofErr w:type="gramEnd"/>
            <w:r w:rsidRPr="000042B9">
              <w:rPr>
                <w:rFonts w:ascii="Times New Roman" w:hAnsi="Times New Roman" w:cs="Times New Roman"/>
                <w:b/>
                <w:sz w:val="24"/>
                <w:szCs w:val="24"/>
              </w:rPr>
              <w:t>/п</w:t>
            </w:r>
          </w:p>
        </w:tc>
        <w:tc>
          <w:tcPr>
            <w:tcW w:w="4693"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center"/>
              <w:rPr>
                <w:rFonts w:ascii="Times New Roman" w:eastAsia="Times New Roman" w:hAnsi="Times New Roman" w:cs="Times New Roman"/>
                <w:b/>
                <w:sz w:val="24"/>
                <w:szCs w:val="24"/>
                <w:lang w:eastAsia="en-US"/>
              </w:rPr>
            </w:pPr>
            <w:r w:rsidRPr="000042B9">
              <w:rPr>
                <w:rFonts w:ascii="Times New Roman" w:hAnsi="Times New Roman" w:cs="Times New Roman"/>
                <w:b/>
                <w:sz w:val="24"/>
                <w:szCs w:val="24"/>
              </w:rPr>
              <w:t>Мероприятия</w:t>
            </w:r>
          </w:p>
        </w:tc>
        <w:tc>
          <w:tcPr>
            <w:tcW w:w="3390" w:type="dxa"/>
            <w:gridSpan w:val="4"/>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center"/>
              <w:rPr>
                <w:rFonts w:ascii="Times New Roman" w:eastAsia="Times New Roman" w:hAnsi="Times New Roman" w:cs="Times New Roman"/>
                <w:b/>
                <w:sz w:val="24"/>
                <w:szCs w:val="24"/>
                <w:lang w:eastAsia="en-US"/>
              </w:rPr>
            </w:pPr>
            <w:r w:rsidRPr="000042B9">
              <w:rPr>
                <w:rFonts w:ascii="Times New Roman" w:hAnsi="Times New Roman" w:cs="Times New Roman"/>
                <w:b/>
                <w:sz w:val="24"/>
                <w:szCs w:val="24"/>
              </w:rPr>
              <w:t xml:space="preserve">Ответственные </w:t>
            </w:r>
          </w:p>
          <w:p w:rsidR="000042B9" w:rsidRPr="000042B9" w:rsidRDefault="000042B9" w:rsidP="004D5177">
            <w:pPr>
              <w:jc w:val="center"/>
              <w:rPr>
                <w:rFonts w:ascii="Times New Roman" w:eastAsia="Times New Roman" w:hAnsi="Times New Roman" w:cs="Times New Roman"/>
                <w:b/>
                <w:sz w:val="24"/>
                <w:szCs w:val="24"/>
                <w:lang w:eastAsia="en-US"/>
              </w:rPr>
            </w:pPr>
            <w:r w:rsidRPr="000042B9">
              <w:rPr>
                <w:rFonts w:ascii="Times New Roman" w:hAnsi="Times New Roman" w:cs="Times New Roman"/>
                <w:b/>
                <w:sz w:val="24"/>
                <w:szCs w:val="24"/>
              </w:rPr>
              <w:t>исполнители</w:t>
            </w:r>
          </w:p>
        </w:tc>
        <w:tc>
          <w:tcPr>
            <w:tcW w:w="1513" w:type="dxa"/>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center"/>
              <w:rPr>
                <w:rFonts w:ascii="Times New Roman" w:eastAsia="Times New Roman" w:hAnsi="Times New Roman" w:cs="Times New Roman"/>
                <w:b/>
                <w:sz w:val="24"/>
                <w:szCs w:val="24"/>
                <w:lang w:eastAsia="en-US"/>
              </w:rPr>
            </w:pPr>
            <w:r w:rsidRPr="000042B9">
              <w:rPr>
                <w:rFonts w:ascii="Times New Roman" w:hAnsi="Times New Roman" w:cs="Times New Roman"/>
                <w:b/>
                <w:sz w:val="24"/>
                <w:szCs w:val="24"/>
              </w:rPr>
              <w:t>Срок реализации</w:t>
            </w:r>
          </w:p>
        </w:tc>
      </w:tr>
      <w:tr w:rsidR="000042B9" w:rsidRPr="000042B9" w:rsidTr="000042B9">
        <w:trPr>
          <w:trHeight w:val="345"/>
        </w:trPr>
        <w:tc>
          <w:tcPr>
            <w:tcW w:w="10305" w:type="dxa"/>
            <w:gridSpan w:val="11"/>
            <w:tcBorders>
              <w:top w:val="single" w:sz="4" w:space="0" w:color="auto"/>
              <w:left w:val="single" w:sz="4" w:space="0" w:color="auto"/>
              <w:bottom w:val="single" w:sz="2" w:space="0" w:color="auto"/>
              <w:right w:val="single" w:sz="4" w:space="0" w:color="auto"/>
            </w:tcBorders>
            <w:hideMark/>
          </w:tcPr>
          <w:p w:rsidR="000042B9" w:rsidRPr="000042B9" w:rsidRDefault="000042B9" w:rsidP="004D5177">
            <w:pPr>
              <w:jc w:val="center"/>
              <w:rPr>
                <w:rFonts w:ascii="Times New Roman" w:eastAsia="Times New Roman" w:hAnsi="Times New Roman" w:cs="Times New Roman"/>
                <w:b/>
                <w:sz w:val="24"/>
                <w:szCs w:val="24"/>
                <w:lang w:eastAsia="en-US"/>
              </w:rPr>
            </w:pPr>
            <w:r w:rsidRPr="000042B9">
              <w:rPr>
                <w:rFonts w:ascii="Times New Roman" w:hAnsi="Times New Roman" w:cs="Times New Roman"/>
                <w:b/>
                <w:sz w:val="24"/>
                <w:szCs w:val="24"/>
              </w:rPr>
              <w:t>Раздел 1. Меры по правовому обеспечению противодействия коррупции</w:t>
            </w:r>
          </w:p>
        </w:tc>
      </w:tr>
      <w:tr w:rsidR="000042B9" w:rsidRPr="000042B9" w:rsidTr="000042B9">
        <w:trPr>
          <w:trHeight w:val="1166"/>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0042B9">
            <w:pPr>
              <w:numPr>
                <w:ilvl w:val="0"/>
                <w:numId w:val="10"/>
              </w:numPr>
              <w:spacing w:after="0" w:line="240" w:lineRule="auto"/>
              <w:rPr>
                <w:rFonts w:ascii="Times New Roman" w:eastAsia="Times New Roman" w:hAnsi="Times New Roman" w:cs="Times New Roman"/>
                <w:sz w:val="24"/>
                <w:szCs w:val="24"/>
                <w:lang w:eastAsia="en-US"/>
              </w:rPr>
            </w:pPr>
          </w:p>
        </w:tc>
        <w:tc>
          <w:tcPr>
            <w:tcW w:w="4693" w:type="dxa"/>
            <w:gridSpan w:val="5"/>
            <w:tcBorders>
              <w:top w:val="single" w:sz="4" w:space="0" w:color="auto"/>
              <w:left w:val="single" w:sz="4" w:space="0" w:color="auto"/>
              <w:bottom w:val="single" w:sz="4" w:space="0" w:color="auto"/>
              <w:right w:val="single" w:sz="4" w:space="0" w:color="auto"/>
            </w:tcBorders>
          </w:tcPr>
          <w:p w:rsidR="000042B9" w:rsidRPr="000042B9" w:rsidRDefault="000042B9" w:rsidP="004D5177">
            <w:pPr>
              <w:jc w:val="both"/>
              <w:rPr>
                <w:rFonts w:ascii="Times New Roman" w:eastAsia="Times New Roman" w:hAnsi="Times New Roman" w:cs="Times New Roman"/>
                <w:sz w:val="24"/>
                <w:szCs w:val="24"/>
              </w:rPr>
            </w:pPr>
            <w:r w:rsidRPr="000042B9">
              <w:rPr>
                <w:rFonts w:ascii="Times New Roman" w:hAnsi="Times New Roman" w:cs="Times New Roman"/>
                <w:sz w:val="24"/>
                <w:szCs w:val="24"/>
              </w:rPr>
              <w:t>Совершенствование нормативной базы по вопросам муниципальной службы</w:t>
            </w:r>
          </w:p>
          <w:p w:rsidR="000042B9" w:rsidRPr="000042B9" w:rsidRDefault="000042B9" w:rsidP="004D5177">
            <w:pPr>
              <w:jc w:val="both"/>
              <w:rPr>
                <w:rFonts w:ascii="Times New Roman" w:hAnsi="Times New Roman" w:cs="Times New Roman"/>
                <w:sz w:val="24"/>
                <w:szCs w:val="24"/>
              </w:rPr>
            </w:pPr>
            <w:r w:rsidRPr="000042B9">
              <w:rPr>
                <w:rFonts w:ascii="Times New Roman" w:hAnsi="Times New Roman" w:cs="Times New Roman"/>
                <w:sz w:val="24"/>
                <w:szCs w:val="24"/>
              </w:rPr>
              <w:t>Мониторинг изменений антикоррупционного законодательства Российской Федерации</w:t>
            </w:r>
          </w:p>
          <w:p w:rsidR="000042B9" w:rsidRPr="000042B9" w:rsidRDefault="000042B9" w:rsidP="004D5177">
            <w:pPr>
              <w:jc w:val="both"/>
              <w:rPr>
                <w:rFonts w:ascii="Times New Roman" w:eastAsia="Times New Roman" w:hAnsi="Times New Roman" w:cs="Times New Roman"/>
                <w:sz w:val="24"/>
                <w:szCs w:val="24"/>
                <w:lang w:eastAsia="en-US"/>
              </w:rPr>
            </w:pPr>
          </w:p>
        </w:tc>
        <w:tc>
          <w:tcPr>
            <w:tcW w:w="3390" w:type="dxa"/>
            <w:gridSpan w:val="4"/>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Уполномоченный Специалист администрации Аксенихинского</w:t>
            </w:r>
            <w:r w:rsidRPr="000042B9">
              <w:rPr>
                <w:rFonts w:ascii="Times New Roman" w:hAnsi="Times New Roman" w:cs="Times New Roman"/>
                <w:color w:val="FF0000"/>
                <w:sz w:val="24"/>
                <w:szCs w:val="24"/>
              </w:rPr>
              <w:t xml:space="preserve"> </w:t>
            </w:r>
            <w:r w:rsidRPr="000042B9">
              <w:rPr>
                <w:rFonts w:ascii="Times New Roman" w:hAnsi="Times New Roman" w:cs="Times New Roman"/>
                <w:sz w:val="24"/>
                <w:szCs w:val="24"/>
              </w:rPr>
              <w:t>сельсовета Краснозерского района Новосибирской области (далее – специалист администрации)</w:t>
            </w:r>
          </w:p>
        </w:tc>
        <w:tc>
          <w:tcPr>
            <w:tcW w:w="1513"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pStyle w:val="a8"/>
              <w:spacing w:before="0" w:beforeAutospacing="0" w:after="0" w:afterAutospacing="0"/>
              <w:ind w:left="-108" w:right="-108"/>
              <w:jc w:val="both"/>
            </w:pPr>
            <w:r w:rsidRPr="000042B9">
              <w:t xml:space="preserve">В течение </w:t>
            </w:r>
          </w:p>
          <w:p w:rsidR="000042B9" w:rsidRPr="000042B9" w:rsidRDefault="000042B9" w:rsidP="004D5177">
            <w:pPr>
              <w:pStyle w:val="ConsPlusNormal"/>
              <w:ind w:left="-108" w:right="-108" w:firstLine="0"/>
              <w:jc w:val="both"/>
              <w:rPr>
                <w:rFonts w:ascii="Times New Roman" w:hAnsi="Times New Roman" w:cs="Times New Roman"/>
                <w:sz w:val="24"/>
                <w:szCs w:val="24"/>
              </w:rPr>
            </w:pPr>
            <w:r w:rsidRPr="000042B9">
              <w:rPr>
                <w:rFonts w:ascii="Times New Roman" w:hAnsi="Times New Roman" w:cs="Times New Roman"/>
                <w:sz w:val="24"/>
                <w:szCs w:val="24"/>
              </w:rPr>
              <w:t>2023-2025 гг.</w:t>
            </w:r>
          </w:p>
          <w:p w:rsidR="000042B9" w:rsidRPr="000042B9" w:rsidRDefault="000042B9" w:rsidP="004D5177">
            <w:pPr>
              <w:pStyle w:val="a8"/>
              <w:spacing w:before="0" w:beforeAutospacing="0" w:after="0" w:afterAutospacing="0"/>
              <w:ind w:left="-108" w:right="-108"/>
              <w:jc w:val="both"/>
              <w:rPr>
                <w:color w:val="FF0000"/>
              </w:rPr>
            </w:pPr>
            <w:r w:rsidRPr="000042B9">
              <w:t>(по мере необходимости)</w:t>
            </w:r>
          </w:p>
          <w:p w:rsidR="000042B9" w:rsidRPr="000042B9" w:rsidRDefault="000042B9" w:rsidP="004D5177">
            <w:pPr>
              <w:ind w:left="-115" w:firstLine="115"/>
              <w:jc w:val="center"/>
              <w:rPr>
                <w:rFonts w:ascii="Times New Roman" w:eastAsia="Times New Roman" w:hAnsi="Times New Roman" w:cs="Times New Roman"/>
                <w:sz w:val="24"/>
                <w:szCs w:val="24"/>
                <w:lang w:eastAsia="en-US"/>
              </w:rPr>
            </w:pPr>
          </w:p>
        </w:tc>
      </w:tr>
      <w:tr w:rsidR="000042B9" w:rsidRPr="000042B9" w:rsidTr="000042B9">
        <w:trPr>
          <w:trHeight w:val="906"/>
        </w:trPr>
        <w:tc>
          <w:tcPr>
            <w:tcW w:w="10305" w:type="dxa"/>
            <w:gridSpan w:val="11"/>
            <w:tcBorders>
              <w:top w:val="single" w:sz="2" w:space="0" w:color="auto"/>
              <w:left w:val="single" w:sz="4" w:space="0" w:color="auto"/>
              <w:bottom w:val="single" w:sz="4" w:space="0" w:color="auto"/>
              <w:right w:val="single" w:sz="4" w:space="0" w:color="auto"/>
            </w:tcBorders>
            <w:hideMark/>
          </w:tcPr>
          <w:p w:rsidR="000042B9" w:rsidRPr="000042B9" w:rsidRDefault="000042B9" w:rsidP="004D5177">
            <w:pPr>
              <w:jc w:val="center"/>
              <w:rPr>
                <w:rFonts w:ascii="Times New Roman" w:eastAsia="Times New Roman" w:hAnsi="Times New Roman" w:cs="Times New Roman"/>
                <w:b/>
                <w:sz w:val="24"/>
                <w:szCs w:val="24"/>
                <w:lang w:eastAsia="en-US"/>
              </w:rPr>
            </w:pPr>
            <w:r w:rsidRPr="000042B9">
              <w:rPr>
                <w:rFonts w:ascii="Times New Roman" w:hAnsi="Times New Roman" w:cs="Times New Roman"/>
                <w:b/>
                <w:sz w:val="24"/>
                <w:szCs w:val="24"/>
              </w:rPr>
              <w:t xml:space="preserve">Раздел 2. Меры по совершенствованию муниципального управления в целях предупреждения коррупции. Противодействие коррупции  в сфере закупок товаров, работ, услуг для обеспечения муниципальных нужд </w:t>
            </w:r>
          </w:p>
        </w:tc>
      </w:tr>
      <w:tr w:rsidR="000042B9" w:rsidRPr="000042B9" w:rsidTr="000042B9">
        <w:trPr>
          <w:trHeight w:val="1410"/>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0042B9">
            <w:pPr>
              <w:numPr>
                <w:ilvl w:val="0"/>
                <w:numId w:val="10"/>
              </w:numPr>
              <w:spacing w:after="0" w:line="240" w:lineRule="auto"/>
              <w:rPr>
                <w:rFonts w:ascii="Times New Roman" w:eastAsia="Times New Roman" w:hAnsi="Times New Roman" w:cs="Times New Roman"/>
                <w:sz w:val="24"/>
                <w:szCs w:val="24"/>
                <w:lang w:eastAsia="en-US"/>
              </w:rPr>
            </w:pPr>
          </w:p>
        </w:tc>
        <w:tc>
          <w:tcPr>
            <w:tcW w:w="4693"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 xml:space="preserve">Антикоррупционная экспертиза документов для осуществления  закупок товаров, работ, услуг для муниципальных нужд </w:t>
            </w:r>
          </w:p>
        </w:tc>
        <w:tc>
          <w:tcPr>
            <w:tcW w:w="3390" w:type="dxa"/>
            <w:gridSpan w:val="4"/>
            <w:tcBorders>
              <w:top w:val="single" w:sz="4" w:space="0" w:color="auto"/>
              <w:left w:val="single" w:sz="4" w:space="0" w:color="auto"/>
              <w:bottom w:val="single" w:sz="4" w:space="0" w:color="auto"/>
              <w:right w:val="single" w:sz="4" w:space="0" w:color="auto"/>
            </w:tcBorders>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 xml:space="preserve"> специалист администрации, ответственный за осуществление  закупок товаров, работ, услуг для муниципальных нужд</w:t>
            </w:r>
          </w:p>
          <w:p w:rsidR="000042B9" w:rsidRPr="000042B9" w:rsidRDefault="000042B9" w:rsidP="004D5177">
            <w:pPr>
              <w:jc w:val="both"/>
              <w:rPr>
                <w:rFonts w:ascii="Times New Roman" w:eastAsia="Times New Roman" w:hAnsi="Times New Roman" w:cs="Times New Roman"/>
                <w:sz w:val="24"/>
                <w:szCs w:val="24"/>
                <w:lang w:eastAsia="en-US"/>
              </w:rPr>
            </w:pPr>
          </w:p>
        </w:tc>
        <w:tc>
          <w:tcPr>
            <w:tcW w:w="1513" w:type="dxa"/>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cente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В течение планируемого периода</w:t>
            </w:r>
          </w:p>
        </w:tc>
      </w:tr>
      <w:tr w:rsidR="000042B9" w:rsidRPr="000042B9" w:rsidTr="000042B9">
        <w:trPr>
          <w:trHeight w:val="1020"/>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0042B9">
            <w:pPr>
              <w:numPr>
                <w:ilvl w:val="0"/>
                <w:numId w:val="10"/>
              </w:numPr>
              <w:spacing w:after="0" w:line="240" w:lineRule="auto"/>
              <w:rPr>
                <w:rFonts w:ascii="Times New Roman" w:eastAsia="Times New Roman" w:hAnsi="Times New Roman" w:cs="Times New Roman"/>
                <w:sz w:val="24"/>
                <w:szCs w:val="24"/>
                <w:lang w:eastAsia="en-US"/>
              </w:rPr>
            </w:pPr>
          </w:p>
        </w:tc>
        <w:tc>
          <w:tcPr>
            <w:tcW w:w="4693"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Совершенствование организации деятельности органов местного самоуправления по использованию муниципальных средств, имущества</w:t>
            </w:r>
          </w:p>
        </w:tc>
        <w:tc>
          <w:tcPr>
            <w:tcW w:w="3390" w:type="dxa"/>
            <w:gridSpan w:val="4"/>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Глава Аксенихинского сельсовета</w:t>
            </w:r>
            <w:r w:rsidRPr="000042B9">
              <w:rPr>
                <w:rFonts w:ascii="Times New Roman" w:hAnsi="Times New Roman" w:cs="Times New Roman"/>
                <w:color w:val="FF0000"/>
                <w:sz w:val="24"/>
                <w:szCs w:val="24"/>
              </w:rPr>
              <w:t xml:space="preserve"> </w:t>
            </w:r>
            <w:r w:rsidRPr="000042B9">
              <w:rPr>
                <w:rFonts w:ascii="Times New Roman" w:hAnsi="Times New Roman" w:cs="Times New Roman"/>
                <w:sz w:val="24"/>
                <w:szCs w:val="24"/>
              </w:rPr>
              <w:t xml:space="preserve"> Краснозерского района Новосибирской области (далее - Глава)</w:t>
            </w:r>
          </w:p>
        </w:tc>
        <w:tc>
          <w:tcPr>
            <w:tcW w:w="1513" w:type="dxa"/>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cente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В течение планируемого периода</w:t>
            </w:r>
          </w:p>
        </w:tc>
      </w:tr>
      <w:tr w:rsidR="000042B9" w:rsidRPr="000042B9" w:rsidTr="000042B9">
        <w:trPr>
          <w:trHeight w:val="510"/>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0042B9">
            <w:pPr>
              <w:numPr>
                <w:ilvl w:val="0"/>
                <w:numId w:val="10"/>
              </w:numPr>
              <w:spacing w:after="0" w:line="240" w:lineRule="auto"/>
              <w:rPr>
                <w:rFonts w:ascii="Times New Roman" w:eastAsia="Times New Roman" w:hAnsi="Times New Roman" w:cs="Times New Roman"/>
                <w:sz w:val="24"/>
                <w:szCs w:val="24"/>
                <w:lang w:eastAsia="en-US"/>
              </w:rPr>
            </w:pPr>
          </w:p>
        </w:tc>
        <w:tc>
          <w:tcPr>
            <w:tcW w:w="4693"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Контроль эффективности использования муниципального имущества</w:t>
            </w:r>
          </w:p>
        </w:tc>
        <w:tc>
          <w:tcPr>
            <w:tcW w:w="3390" w:type="dxa"/>
            <w:gridSpan w:val="4"/>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 xml:space="preserve">Глава Аксенихинского сельсовета Краснозерского района Новосибирской области </w:t>
            </w:r>
          </w:p>
        </w:tc>
        <w:tc>
          <w:tcPr>
            <w:tcW w:w="1513" w:type="dxa"/>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cente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В течение планируемого периода</w:t>
            </w:r>
          </w:p>
        </w:tc>
      </w:tr>
      <w:tr w:rsidR="000042B9" w:rsidRPr="000042B9" w:rsidTr="000042B9">
        <w:trPr>
          <w:trHeight w:val="257"/>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0042B9">
            <w:pPr>
              <w:numPr>
                <w:ilvl w:val="0"/>
                <w:numId w:val="10"/>
              </w:numPr>
              <w:spacing w:after="0" w:line="240" w:lineRule="auto"/>
              <w:rPr>
                <w:rFonts w:ascii="Times New Roman" w:eastAsia="Times New Roman" w:hAnsi="Times New Roman" w:cs="Times New Roman"/>
                <w:sz w:val="24"/>
                <w:szCs w:val="24"/>
                <w:lang w:eastAsia="en-US"/>
              </w:rPr>
            </w:pPr>
          </w:p>
        </w:tc>
        <w:tc>
          <w:tcPr>
            <w:tcW w:w="4693"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rPr>
            </w:pPr>
            <w:r w:rsidRPr="000042B9">
              <w:rPr>
                <w:rFonts w:ascii="Times New Roman" w:hAnsi="Times New Roman" w:cs="Times New Roman"/>
                <w:sz w:val="24"/>
                <w:szCs w:val="24"/>
              </w:rPr>
              <w:t xml:space="preserve">Организация и проведение проверки целевого использования, сохранности и </w:t>
            </w:r>
            <w:r w:rsidRPr="000042B9">
              <w:rPr>
                <w:rFonts w:ascii="Times New Roman" w:hAnsi="Times New Roman" w:cs="Times New Roman"/>
                <w:sz w:val="24"/>
                <w:szCs w:val="24"/>
              </w:rPr>
              <w:lastRenderedPageBreak/>
              <w:t>эффективности управления имуществом, находящимся в хозяйственном ведении, оперативном управлении</w:t>
            </w:r>
          </w:p>
        </w:tc>
        <w:tc>
          <w:tcPr>
            <w:tcW w:w="3390" w:type="dxa"/>
            <w:gridSpan w:val="4"/>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rPr>
            </w:pPr>
            <w:r w:rsidRPr="000042B9">
              <w:rPr>
                <w:rFonts w:ascii="Times New Roman" w:hAnsi="Times New Roman" w:cs="Times New Roman"/>
                <w:sz w:val="24"/>
                <w:szCs w:val="24"/>
              </w:rPr>
              <w:lastRenderedPageBreak/>
              <w:t xml:space="preserve"> Глава Аксенихинского сельсовета Краснозерского </w:t>
            </w:r>
            <w:r w:rsidRPr="000042B9">
              <w:rPr>
                <w:rFonts w:ascii="Times New Roman" w:hAnsi="Times New Roman" w:cs="Times New Roman"/>
                <w:sz w:val="24"/>
                <w:szCs w:val="24"/>
              </w:rPr>
              <w:lastRenderedPageBreak/>
              <w:t xml:space="preserve">района Новосибирской области </w:t>
            </w:r>
          </w:p>
        </w:tc>
        <w:tc>
          <w:tcPr>
            <w:tcW w:w="1513" w:type="dxa"/>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center"/>
              <w:rPr>
                <w:rFonts w:ascii="Times New Roman" w:eastAsia="Times New Roman" w:hAnsi="Times New Roman" w:cs="Times New Roman"/>
                <w:sz w:val="24"/>
                <w:szCs w:val="24"/>
              </w:rPr>
            </w:pPr>
            <w:r w:rsidRPr="000042B9">
              <w:rPr>
                <w:rFonts w:ascii="Times New Roman" w:hAnsi="Times New Roman" w:cs="Times New Roman"/>
                <w:sz w:val="24"/>
                <w:szCs w:val="24"/>
              </w:rPr>
              <w:lastRenderedPageBreak/>
              <w:t>В течение планируемо</w:t>
            </w:r>
            <w:r w:rsidRPr="000042B9">
              <w:rPr>
                <w:rFonts w:ascii="Times New Roman" w:hAnsi="Times New Roman" w:cs="Times New Roman"/>
                <w:sz w:val="24"/>
                <w:szCs w:val="24"/>
              </w:rPr>
              <w:lastRenderedPageBreak/>
              <w:t>го периода</w:t>
            </w:r>
          </w:p>
        </w:tc>
      </w:tr>
      <w:tr w:rsidR="000042B9" w:rsidRPr="000042B9" w:rsidTr="000042B9">
        <w:trPr>
          <w:trHeight w:val="257"/>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0042B9">
            <w:pPr>
              <w:numPr>
                <w:ilvl w:val="0"/>
                <w:numId w:val="10"/>
              </w:numPr>
              <w:spacing w:after="0" w:line="240" w:lineRule="auto"/>
              <w:rPr>
                <w:rFonts w:ascii="Times New Roman" w:eastAsia="Times New Roman" w:hAnsi="Times New Roman" w:cs="Times New Roman"/>
                <w:sz w:val="24"/>
                <w:szCs w:val="24"/>
                <w:lang w:eastAsia="en-US"/>
              </w:rPr>
            </w:pPr>
          </w:p>
        </w:tc>
        <w:tc>
          <w:tcPr>
            <w:tcW w:w="4693" w:type="dxa"/>
            <w:gridSpan w:val="5"/>
            <w:tcBorders>
              <w:top w:val="single" w:sz="4" w:space="0" w:color="auto"/>
              <w:left w:val="single" w:sz="4" w:space="0" w:color="auto"/>
              <w:bottom w:val="single" w:sz="4" w:space="0" w:color="auto"/>
              <w:right w:val="single" w:sz="4" w:space="0" w:color="auto"/>
            </w:tcBorders>
          </w:tcPr>
          <w:p w:rsidR="000042B9" w:rsidRPr="000042B9" w:rsidRDefault="000042B9" w:rsidP="004D5177">
            <w:pPr>
              <w:jc w:val="both"/>
              <w:rPr>
                <w:rFonts w:ascii="Times New Roman" w:hAnsi="Times New Roman" w:cs="Times New Roman"/>
                <w:sz w:val="24"/>
                <w:szCs w:val="24"/>
              </w:rPr>
            </w:pPr>
            <w:r w:rsidRPr="000042B9">
              <w:rPr>
                <w:rFonts w:ascii="Times New Roman" w:hAnsi="Times New Roman" w:cs="Times New Roman"/>
                <w:sz w:val="24"/>
                <w:szCs w:val="24"/>
              </w:rPr>
              <w:t xml:space="preserve">Организация </w:t>
            </w:r>
            <w:proofErr w:type="gramStart"/>
            <w:r w:rsidRPr="000042B9">
              <w:rPr>
                <w:rFonts w:ascii="Times New Roman" w:hAnsi="Times New Roman" w:cs="Times New Roman"/>
                <w:sz w:val="24"/>
                <w:szCs w:val="24"/>
              </w:rPr>
              <w:t>обучения по программе</w:t>
            </w:r>
            <w:proofErr w:type="gramEnd"/>
            <w:r w:rsidRPr="000042B9">
              <w:rPr>
                <w:rFonts w:ascii="Times New Roman" w:hAnsi="Times New Roman" w:cs="Times New Roman"/>
                <w:sz w:val="24"/>
                <w:szCs w:val="24"/>
              </w:rPr>
              <w:t xml:space="preserve"> повышения квалификации муниципальных служащих администрации Аксенихинского сельсовета Краснозерского района Новосибирской области и семинаров по вопросам реализации законодательства в сфере закупок товаров, работ, услуг для муниципальных нужд</w:t>
            </w:r>
          </w:p>
        </w:tc>
        <w:tc>
          <w:tcPr>
            <w:tcW w:w="3390" w:type="dxa"/>
            <w:gridSpan w:val="4"/>
            <w:tcBorders>
              <w:top w:val="single" w:sz="4" w:space="0" w:color="auto"/>
              <w:left w:val="single" w:sz="4" w:space="0" w:color="auto"/>
              <w:bottom w:val="single" w:sz="4" w:space="0" w:color="auto"/>
              <w:right w:val="single" w:sz="4" w:space="0" w:color="auto"/>
            </w:tcBorders>
          </w:tcPr>
          <w:p w:rsidR="000042B9" w:rsidRPr="000042B9" w:rsidRDefault="000042B9" w:rsidP="004D5177">
            <w:pPr>
              <w:jc w:val="both"/>
              <w:rPr>
                <w:rFonts w:ascii="Times New Roman" w:hAnsi="Times New Roman" w:cs="Times New Roman"/>
                <w:sz w:val="24"/>
                <w:szCs w:val="24"/>
              </w:rPr>
            </w:pPr>
            <w:r w:rsidRPr="000042B9">
              <w:rPr>
                <w:rFonts w:ascii="Times New Roman" w:hAnsi="Times New Roman" w:cs="Times New Roman"/>
                <w:sz w:val="24"/>
                <w:szCs w:val="24"/>
              </w:rPr>
              <w:t xml:space="preserve">Глава Аксенихинского сельсовета Краснозерского района Новосибирской области </w:t>
            </w:r>
          </w:p>
          <w:p w:rsidR="000042B9" w:rsidRPr="000042B9" w:rsidRDefault="000042B9" w:rsidP="004D5177">
            <w:pPr>
              <w:jc w:val="both"/>
              <w:rPr>
                <w:rFonts w:ascii="Times New Roman" w:hAnsi="Times New Roman" w:cs="Times New Roman"/>
                <w:sz w:val="24"/>
                <w:szCs w:val="24"/>
              </w:rPr>
            </w:pPr>
            <w:r w:rsidRPr="000042B9">
              <w:rPr>
                <w:rFonts w:ascii="Times New Roman" w:hAnsi="Times New Roman" w:cs="Times New Roman"/>
                <w:sz w:val="24"/>
                <w:szCs w:val="24"/>
              </w:rPr>
              <w:t>специалист администрации, ответственный за осуществление  закупок товаров, работ, услуг для муниципальных нужд</w:t>
            </w:r>
          </w:p>
        </w:tc>
        <w:tc>
          <w:tcPr>
            <w:tcW w:w="1513"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jc w:val="center"/>
              <w:rPr>
                <w:rFonts w:ascii="Times New Roman" w:hAnsi="Times New Roman" w:cs="Times New Roman"/>
                <w:sz w:val="24"/>
                <w:szCs w:val="24"/>
              </w:rPr>
            </w:pPr>
            <w:r w:rsidRPr="000042B9">
              <w:rPr>
                <w:rFonts w:ascii="Times New Roman" w:hAnsi="Times New Roman" w:cs="Times New Roman"/>
                <w:sz w:val="24"/>
                <w:szCs w:val="24"/>
              </w:rPr>
              <w:t>в течение планируемого периода</w:t>
            </w:r>
          </w:p>
        </w:tc>
      </w:tr>
      <w:tr w:rsidR="000042B9" w:rsidRPr="000042B9" w:rsidTr="000042B9">
        <w:trPr>
          <w:trHeight w:val="350"/>
        </w:trPr>
        <w:tc>
          <w:tcPr>
            <w:tcW w:w="10305" w:type="dxa"/>
            <w:gridSpan w:val="11"/>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center"/>
              <w:rPr>
                <w:rFonts w:ascii="Times New Roman" w:eastAsia="Times New Roman" w:hAnsi="Times New Roman" w:cs="Times New Roman"/>
                <w:b/>
                <w:sz w:val="24"/>
                <w:szCs w:val="24"/>
                <w:lang w:eastAsia="en-US"/>
              </w:rPr>
            </w:pPr>
            <w:r w:rsidRPr="000042B9">
              <w:rPr>
                <w:rFonts w:ascii="Times New Roman" w:hAnsi="Times New Roman" w:cs="Times New Roman"/>
                <w:b/>
                <w:sz w:val="24"/>
                <w:szCs w:val="24"/>
              </w:rPr>
              <w:t>Экспертиза проектов нормативных правовых актов с целью выявления в них положений, способствующих проявлению коррупции</w:t>
            </w:r>
          </w:p>
        </w:tc>
      </w:tr>
      <w:tr w:rsidR="000042B9" w:rsidRPr="000042B9" w:rsidTr="000042B9">
        <w:trPr>
          <w:trHeight w:val="1275"/>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0042B9">
            <w:pPr>
              <w:numPr>
                <w:ilvl w:val="0"/>
                <w:numId w:val="10"/>
              </w:numPr>
              <w:spacing w:after="0" w:line="240" w:lineRule="auto"/>
              <w:rPr>
                <w:rFonts w:ascii="Times New Roman" w:eastAsia="Times New Roman" w:hAnsi="Times New Roman" w:cs="Times New Roman"/>
                <w:sz w:val="24"/>
                <w:szCs w:val="24"/>
                <w:lang w:eastAsia="en-US"/>
              </w:rPr>
            </w:pPr>
          </w:p>
        </w:tc>
        <w:tc>
          <w:tcPr>
            <w:tcW w:w="4693"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 xml:space="preserve">Проведение антикоррупционной экспертизы проектов муниципальных правовых актов и проведение антикоррупционной экспертизы муниципальных правовых актов органов местного самоуправления </w:t>
            </w:r>
          </w:p>
        </w:tc>
        <w:tc>
          <w:tcPr>
            <w:tcW w:w="3069"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 xml:space="preserve">специалист администрации </w:t>
            </w:r>
          </w:p>
        </w:tc>
        <w:tc>
          <w:tcPr>
            <w:tcW w:w="1834" w:type="dxa"/>
            <w:gridSpan w:val="2"/>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cente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В течение планируемого периода</w:t>
            </w:r>
          </w:p>
        </w:tc>
      </w:tr>
      <w:tr w:rsidR="000042B9" w:rsidRPr="000042B9" w:rsidTr="000042B9">
        <w:trPr>
          <w:trHeight w:val="1014"/>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0042B9">
            <w:pPr>
              <w:numPr>
                <w:ilvl w:val="0"/>
                <w:numId w:val="10"/>
              </w:numPr>
              <w:spacing w:after="0" w:line="240" w:lineRule="auto"/>
              <w:rPr>
                <w:rFonts w:ascii="Times New Roman" w:eastAsia="Times New Roman" w:hAnsi="Times New Roman" w:cs="Times New Roman"/>
                <w:sz w:val="24"/>
                <w:szCs w:val="24"/>
                <w:lang w:eastAsia="en-US"/>
              </w:rPr>
            </w:pPr>
          </w:p>
        </w:tc>
        <w:tc>
          <w:tcPr>
            <w:tcW w:w="4693"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Консультирование муниципальных служащих по подготовке проектов нормативных правовых актов</w:t>
            </w:r>
            <w:r w:rsidRPr="000042B9">
              <w:rPr>
                <w:rFonts w:ascii="Times New Roman" w:hAnsi="Times New Roman" w:cs="Times New Roman"/>
                <w:sz w:val="24"/>
                <w:szCs w:val="24"/>
              </w:rPr>
              <w:tab/>
            </w:r>
          </w:p>
        </w:tc>
        <w:tc>
          <w:tcPr>
            <w:tcW w:w="3069"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специалист администрации</w:t>
            </w:r>
          </w:p>
        </w:tc>
        <w:tc>
          <w:tcPr>
            <w:tcW w:w="1834" w:type="dxa"/>
            <w:gridSpan w:val="2"/>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cente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В течение планируемого периода</w:t>
            </w:r>
          </w:p>
        </w:tc>
      </w:tr>
      <w:tr w:rsidR="000042B9" w:rsidRPr="000042B9" w:rsidTr="000042B9">
        <w:trPr>
          <w:trHeight w:val="1168"/>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0042B9">
            <w:pPr>
              <w:numPr>
                <w:ilvl w:val="0"/>
                <w:numId w:val="10"/>
              </w:numPr>
              <w:spacing w:after="0" w:line="240" w:lineRule="auto"/>
              <w:rPr>
                <w:rFonts w:ascii="Times New Roman" w:eastAsia="Times New Roman" w:hAnsi="Times New Roman" w:cs="Times New Roman"/>
                <w:sz w:val="24"/>
                <w:szCs w:val="24"/>
                <w:lang w:eastAsia="en-US"/>
              </w:rPr>
            </w:pPr>
          </w:p>
        </w:tc>
        <w:tc>
          <w:tcPr>
            <w:tcW w:w="4693"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Выявление в проектах нормативных правовых актов коррупционных факторов с выработкой предложений, направленных на совершенствование нормотворческой деятельности; последующее рассмотрение этих рекомендаций с участием специалистов органов местного самоуправления, в должностные обязанности которых входит подготовка нормативных правовых актов</w:t>
            </w:r>
          </w:p>
        </w:tc>
        <w:tc>
          <w:tcPr>
            <w:tcW w:w="3069"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специалист администрации</w:t>
            </w:r>
          </w:p>
        </w:tc>
        <w:tc>
          <w:tcPr>
            <w:tcW w:w="1834" w:type="dxa"/>
            <w:gridSpan w:val="2"/>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cente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В течение планируемого периода</w:t>
            </w:r>
          </w:p>
        </w:tc>
      </w:tr>
      <w:tr w:rsidR="000042B9" w:rsidRPr="000042B9" w:rsidTr="000042B9">
        <w:trPr>
          <w:trHeight w:val="128"/>
        </w:trPr>
        <w:tc>
          <w:tcPr>
            <w:tcW w:w="10305" w:type="dxa"/>
            <w:gridSpan w:val="11"/>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center"/>
              <w:rPr>
                <w:rFonts w:ascii="Times New Roman" w:eastAsia="Times New Roman" w:hAnsi="Times New Roman" w:cs="Times New Roman"/>
                <w:b/>
                <w:sz w:val="24"/>
                <w:szCs w:val="24"/>
                <w:lang w:eastAsia="en-US"/>
              </w:rPr>
            </w:pPr>
            <w:r w:rsidRPr="000042B9">
              <w:rPr>
                <w:rFonts w:ascii="Times New Roman" w:hAnsi="Times New Roman" w:cs="Times New Roman"/>
                <w:b/>
                <w:sz w:val="24"/>
                <w:szCs w:val="24"/>
              </w:rPr>
              <w:t>Регламентация деятельности органов местного самоуправления</w:t>
            </w:r>
          </w:p>
        </w:tc>
      </w:tr>
      <w:tr w:rsidR="000042B9" w:rsidRPr="000042B9" w:rsidTr="000042B9">
        <w:trPr>
          <w:trHeight w:val="765"/>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0042B9">
            <w:pPr>
              <w:numPr>
                <w:ilvl w:val="0"/>
                <w:numId w:val="10"/>
              </w:numPr>
              <w:spacing w:after="0" w:line="240" w:lineRule="auto"/>
              <w:rPr>
                <w:rFonts w:ascii="Times New Roman" w:eastAsia="Times New Roman" w:hAnsi="Times New Roman" w:cs="Times New Roman"/>
                <w:sz w:val="24"/>
                <w:szCs w:val="24"/>
                <w:lang w:eastAsia="en-US"/>
              </w:rPr>
            </w:pPr>
          </w:p>
        </w:tc>
        <w:tc>
          <w:tcPr>
            <w:tcW w:w="4693"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 xml:space="preserve">Анализ деятельности администрации </w:t>
            </w:r>
          </w:p>
        </w:tc>
        <w:tc>
          <w:tcPr>
            <w:tcW w:w="3069"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ind w:right="-124"/>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 xml:space="preserve">Глава Аксенихинского сельсовета Краснозерского района Новосибирской области </w:t>
            </w:r>
          </w:p>
        </w:tc>
        <w:tc>
          <w:tcPr>
            <w:tcW w:w="1834" w:type="dxa"/>
            <w:gridSpan w:val="2"/>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ind w:left="-92" w:right="-83"/>
              <w:jc w:val="cente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Один раз в полугодие</w:t>
            </w:r>
          </w:p>
        </w:tc>
      </w:tr>
      <w:tr w:rsidR="000042B9" w:rsidRPr="000042B9" w:rsidTr="000042B9">
        <w:trPr>
          <w:trHeight w:val="765"/>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lastRenderedPageBreak/>
              <w:t>10.</w:t>
            </w:r>
          </w:p>
          <w:p w:rsidR="000042B9" w:rsidRPr="000042B9" w:rsidRDefault="000042B9" w:rsidP="004D5177">
            <w:pPr>
              <w:spacing w:after="0" w:line="240" w:lineRule="auto"/>
              <w:rPr>
                <w:rFonts w:ascii="Times New Roman" w:eastAsia="Times New Roman" w:hAnsi="Times New Roman" w:cs="Times New Roman"/>
                <w:sz w:val="24"/>
                <w:szCs w:val="24"/>
                <w:lang w:eastAsia="en-US"/>
              </w:rPr>
            </w:pPr>
          </w:p>
        </w:tc>
        <w:tc>
          <w:tcPr>
            <w:tcW w:w="4693"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Подготовка предложений по оптимизации полномочий, численности муниципальных служащих в случае необходимости</w:t>
            </w:r>
          </w:p>
        </w:tc>
        <w:tc>
          <w:tcPr>
            <w:tcW w:w="3069"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специалист администрации</w:t>
            </w:r>
          </w:p>
        </w:tc>
        <w:tc>
          <w:tcPr>
            <w:tcW w:w="1834" w:type="dxa"/>
            <w:gridSpan w:val="2"/>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cente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В течение планируемого периода</w:t>
            </w:r>
            <w:r w:rsidRPr="000042B9">
              <w:rPr>
                <w:rFonts w:ascii="Times New Roman" w:hAnsi="Times New Roman" w:cs="Times New Roman"/>
                <w:sz w:val="24"/>
                <w:szCs w:val="24"/>
                <w:lang w:eastAsia="en-US"/>
              </w:rPr>
              <w:t xml:space="preserve"> </w:t>
            </w:r>
          </w:p>
        </w:tc>
      </w:tr>
      <w:tr w:rsidR="000042B9" w:rsidRPr="000042B9" w:rsidTr="000042B9">
        <w:trPr>
          <w:trHeight w:val="834"/>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11.</w:t>
            </w:r>
          </w:p>
          <w:p w:rsidR="000042B9" w:rsidRPr="000042B9" w:rsidRDefault="000042B9" w:rsidP="004D5177">
            <w:pPr>
              <w:ind w:left="567"/>
              <w:rPr>
                <w:rFonts w:ascii="Times New Roman" w:eastAsia="Times New Roman" w:hAnsi="Times New Roman" w:cs="Times New Roman"/>
                <w:sz w:val="24"/>
                <w:szCs w:val="24"/>
                <w:lang w:eastAsia="en-US"/>
              </w:rPr>
            </w:pPr>
          </w:p>
        </w:tc>
        <w:tc>
          <w:tcPr>
            <w:tcW w:w="4700" w:type="dxa"/>
            <w:gridSpan w:val="6"/>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proofErr w:type="gramStart"/>
            <w:r w:rsidRPr="000042B9">
              <w:rPr>
                <w:rFonts w:ascii="Times New Roman" w:hAnsi="Times New Roman" w:cs="Times New Roman"/>
                <w:sz w:val="24"/>
                <w:szCs w:val="24"/>
              </w:rPr>
              <w:t>Контроль за</w:t>
            </w:r>
            <w:proofErr w:type="gramEnd"/>
            <w:r w:rsidRPr="000042B9">
              <w:rPr>
                <w:rFonts w:ascii="Times New Roman" w:hAnsi="Times New Roman" w:cs="Times New Roman"/>
                <w:sz w:val="24"/>
                <w:szCs w:val="24"/>
              </w:rPr>
              <w:t xml:space="preserve"> строгим выполнением административных регламентов предоставления муниципальных услуг муниципальными служащими</w:t>
            </w:r>
          </w:p>
        </w:tc>
        <w:tc>
          <w:tcPr>
            <w:tcW w:w="3053"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p>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 xml:space="preserve">Глава Аксенихинского сельсовета Краснозерского района Новосибирской области </w:t>
            </w:r>
          </w:p>
        </w:tc>
        <w:tc>
          <w:tcPr>
            <w:tcW w:w="1843" w:type="dxa"/>
            <w:gridSpan w:val="3"/>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p>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В течение планируемого периода</w:t>
            </w:r>
          </w:p>
        </w:tc>
      </w:tr>
      <w:tr w:rsidR="000042B9" w:rsidRPr="000042B9" w:rsidTr="000042B9">
        <w:trPr>
          <w:trHeight w:val="398"/>
        </w:trPr>
        <w:tc>
          <w:tcPr>
            <w:tcW w:w="10305" w:type="dxa"/>
            <w:gridSpan w:val="11"/>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center"/>
              <w:rPr>
                <w:rFonts w:ascii="Times New Roman" w:eastAsia="Times New Roman" w:hAnsi="Times New Roman" w:cs="Times New Roman"/>
                <w:b/>
                <w:sz w:val="24"/>
                <w:szCs w:val="24"/>
                <w:lang w:eastAsia="en-US"/>
              </w:rPr>
            </w:pPr>
            <w:r w:rsidRPr="000042B9">
              <w:rPr>
                <w:rFonts w:ascii="Times New Roman" w:hAnsi="Times New Roman" w:cs="Times New Roman"/>
                <w:b/>
                <w:sz w:val="24"/>
                <w:szCs w:val="24"/>
              </w:rPr>
              <w:t>Внедрение антикоррупционных механизмов в рамках реализации кадровой политики в органах местного самоуправления</w:t>
            </w:r>
          </w:p>
        </w:tc>
      </w:tr>
      <w:tr w:rsidR="000042B9" w:rsidRPr="000042B9" w:rsidTr="000042B9">
        <w:trPr>
          <w:trHeight w:val="1410"/>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12.</w:t>
            </w:r>
          </w:p>
          <w:p w:rsidR="000042B9" w:rsidRPr="000042B9" w:rsidRDefault="000042B9" w:rsidP="004D5177">
            <w:pPr>
              <w:ind w:left="567"/>
              <w:rPr>
                <w:rFonts w:ascii="Times New Roman" w:hAnsi="Times New Roman" w:cs="Times New Roman"/>
                <w:sz w:val="24"/>
                <w:szCs w:val="24"/>
              </w:rPr>
            </w:pPr>
          </w:p>
          <w:p w:rsidR="000042B9" w:rsidRPr="000042B9" w:rsidRDefault="000042B9" w:rsidP="004D5177">
            <w:pPr>
              <w:ind w:left="567"/>
              <w:rPr>
                <w:rFonts w:ascii="Times New Roman" w:eastAsia="Times New Roman" w:hAnsi="Times New Roman" w:cs="Times New Roman"/>
                <w:sz w:val="24"/>
                <w:szCs w:val="24"/>
                <w:lang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Обеспечение осуществления комплекса организационных, разъяснительных и иных мер по соблюдению лицами, замещающими должности муниципальной службы, муниципальными служащими, ограничений и запретов, а также по исполнению ими обязанностей, установленных в целях противодействия коррупции</w:t>
            </w:r>
          </w:p>
        </w:tc>
        <w:tc>
          <w:tcPr>
            <w:tcW w:w="3081"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специалист администрации</w:t>
            </w:r>
          </w:p>
        </w:tc>
        <w:tc>
          <w:tcPr>
            <w:tcW w:w="1843"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Ежегодно в течение планируемого периода в срок до 01.09</w:t>
            </w:r>
          </w:p>
        </w:tc>
      </w:tr>
      <w:tr w:rsidR="000042B9" w:rsidRPr="000042B9" w:rsidTr="000042B9">
        <w:trPr>
          <w:trHeight w:val="710"/>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13.</w:t>
            </w:r>
          </w:p>
          <w:p w:rsidR="000042B9" w:rsidRPr="000042B9" w:rsidRDefault="000042B9" w:rsidP="004D5177">
            <w:pPr>
              <w:ind w:left="567"/>
              <w:rPr>
                <w:rFonts w:ascii="Times New Roman" w:eastAsia="Times New Roman" w:hAnsi="Times New Roman" w:cs="Times New Roman"/>
                <w:sz w:val="24"/>
                <w:szCs w:val="24"/>
                <w:lang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Проведение мониторинга декларирования муниципальными служащими, депутатами, руководителями муниципальных учреждений сведений о доходах, расходах, об имуществе и обязательствах имущественного характера;</w:t>
            </w:r>
          </w:p>
        </w:tc>
        <w:tc>
          <w:tcPr>
            <w:tcW w:w="3081"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специалист администрации</w:t>
            </w:r>
          </w:p>
        </w:tc>
        <w:tc>
          <w:tcPr>
            <w:tcW w:w="1843"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rPr>
              <w:t>Ежегодно в течение планируемого периода в срок до 01.06</w:t>
            </w:r>
          </w:p>
        </w:tc>
      </w:tr>
      <w:tr w:rsidR="000042B9" w:rsidRPr="000042B9" w:rsidTr="000042B9">
        <w:trPr>
          <w:trHeight w:val="675"/>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14.</w:t>
            </w:r>
          </w:p>
          <w:p w:rsidR="000042B9" w:rsidRPr="000042B9" w:rsidRDefault="000042B9" w:rsidP="004D5177">
            <w:pPr>
              <w:ind w:left="567"/>
              <w:rPr>
                <w:rFonts w:ascii="Times New Roman" w:eastAsia="Times New Roman" w:hAnsi="Times New Roman" w:cs="Times New Roman"/>
                <w:sz w:val="24"/>
                <w:szCs w:val="24"/>
                <w:lang w:eastAsia="en-US"/>
              </w:rPr>
            </w:pPr>
          </w:p>
        </w:tc>
        <w:tc>
          <w:tcPr>
            <w:tcW w:w="4659"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ind w:left="38"/>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Стимулирование добросовестного исполнения обязанностей муниципальной службы в целях профилактики коррупции</w:t>
            </w:r>
          </w:p>
        </w:tc>
        <w:tc>
          <w:tcPr>
            <w:tcW w:w="3094" w:type="dxa"/>
            <w:gridSpan w:val="4"/>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 xml:space="preserve">Глава Аксенихинского сельсовета Краснозерского района Новосибирской области </w:t>
            </w:r>
          </w:p>
        </w:tc>
        <w:tc>
          <w:tcPr>
            <w:tcW w:w="1843"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В течение планируемого периода</w:t>
            </w:r>
          </w:p>
        </w:tc>
      </w:tr>
      <w:tr w:rsidR="000042B9" w:rsidRPr="000042B9" w:rsidTr="000042B9">
        <w:trPr>
          <w:trHeight w:val="567"/>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15.</w:t>
            </w:r>
          </w:p>
          <w:p w:rsidR="000042B9" w:rsidRPr="000042B9" w:rsidRDefault="000042B9" w:rsidP="004D5177">
            <w:pPr>
              <w:ind w:left="567"/>
              <w:rPr>
                <w:rFonts w:ascii="Times New Roman" w:hAnsi="Times New Roman" w:cs="Times New Roman"/>
                <w:sz w:val="24"/>
                <w:szCs w:val="24"/>
              </w:rPr>
            </w:pPr>
          </w:p>
          <w:p w:rsidR="000042B9" w:rsidRPr="000042B9" w:rsidRDefault="000042B9" w:rsidP="004D5177">
            <w:pPr>
              <w:ind w:left="567"/>
              <w:rPr>
                <w:rFonts w:ascii="Times New Roman" w:eastAsia="Times New Roman" w:hAnsi="Times New Roman" w:cs="Times New Roman"/>
                <w:sz w:val="24"/>
                <w:szCs w:val="24"/>
                <w:lang w:eastAsia="en-US"/>
              </w:rPr>
            </w:pPr>
          </w:p>
        </w:tc>
        <w:tc>
          <w:tcPr>
            <w:tcW w:w="4651" w:type="dxa"/>
            <w:gridSpan w:val="2"/>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Совершенствование конкурсных  механизмов замещения вакантных должностей муниципальной службы с целью минимизации рисков проявлений коррупционного поведения муниципальных служащих</w:t>
            </w:r>
            <w:r w:rsidRPr="000042B9">
              <w:rPr>
                <w:rFonts w:ascii="Times New Roman" w:hAnsi="Times New Roman" w:cs="Times New Roman"/>
                <w:sz w:val="24"/>
                <w:szCs w:val="24"/>
              </w:rPr>
              <w:tab/>
            </w:r>
          </w:p>
        </w:tc>
        <w:tc>
          <w:tcPr>
            <w:tcW w:w="3102"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 xml:space="preserve">Глава Аксенихинского сельсовета Краснозерского района Новосибирской области </w:t>
            </w:r>
          </w:p>
        </w:tc>
        <w:tc>
          <w:tcPr>
            <w:tcW w:w="1843"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В течение планируемого периода</w:t>
            </w:r>
            <w:r w:rsidRPr="000042B9">
              <w:rPr>
                <w:rFonts w:ascii="Times New Roman" w:hAnsi="Times New Roman" w:cs="Times New Roman"/>
                <w:sz w:val="24"/>
                <w:szCs w:val="24"/>
                <w:lang w:eastAsia="en-US"/>
              </w:rPr>
              <w:t xml:space="preserve"> </w:t>
            </w:r>
          </w:p>
        </w:tc>
      </w:tr>
      <w:tr w:rsidR="000042B9" w:rsidRPr="000042B9" w:rsidTr="000042B9">
        <w:trPr>
          <w:trHeight w:val="3630"/>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lastRenderedPageBreak/>
              <w:t>16.</w:t>
            </w:r>
          </w:p>
          <w:p w:rsidR="000042B9" w:rsidRPr="000042B9" w:rsidRDefault="000042B9" w:rsidP="004D5177">
            <w:pPr>
              <w:ind w:left="567"/>
              <w:rPr>
                <w:rFonts w:ascii="Times New Roman" w:eastAsia="Times New Roman" w:hAnsi="Times New Roman" w:cs="Times New Roman"/>
                <w:sz w:val="24"/>
                <w:szCs w:val="24"/>
                <w:lang w:eastAsia="en-US"/>
              </w:rPr>
            </w:pPr>
          </w:p>
        </w:tc>
        <w:tc>
          <w:tcPr>
            <w:tcW w:w="4651" w:type="dxa"/>
            <w:gridSpan w:val="2"/>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0042B9">
              <w:rPr>
                <w:rFonts w:ascii="Times New Roman" w:hAnsi="Times New Roman" w:cs="Times New Roman"/>
                <w:sz w:val="24"/>
                <w:szCs w:val="24"/>
              </w:rPr>
              <w:t xml:space="preserve">Организация работы по доведению до лиц, замещающих должности муниципальной службы, муниципальных служащих положений действующего законодательства Российской Федерации и Новосибирской области, муниципального образования  о противодействии коррупции об ответственности за коррупционные правонарушения, об увольнении в связи с утратой доверия, </w:t>
            </w:r>
          </w:p>
          <w:p w:rsidR="000042B9" w:rsidRPr="000042B9" w:rsidRDefault="000042B9" w:rsidP="004D5177">
            <w:pPr>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о порядке проверки достоверности и полноты сведений, представляемых лицами, замещающими должности муниципальной службы, муниципальными служащими в соответствии с действующим законодательством</w:t>
            </w:r>
          </w:p>
        </w:tc>
        <w:tc>
          <w:tcPr>
            <w:tcW w:w="3102"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специалист администрации</w:t>
            </w:r>
          </w:p>
        </w:tc>
        <w:tc>
          <w:tcPr>
            <w:tcW w:w="1843"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В течение планируемого периода</w:t>
            </w:r>
          </w:p>
        </w:tc>
      </w:tr>
      <w:tr w:rsidR="000042B9" w:rsidRPr="000042B9" w:rsidTr="000042B9">
        <w:trPr>
          <w:trHeight w:val="212"/>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17.</w:t>
            </w:r>
          </w:p>
          <w:p w:rsidR="000042B9" w:rsidRPr="000042B9" w:rsidRDefault="000042B9" w:rsidP="004D5177">
            <w:pPr>
              <w:tabs>
                <w:tab w:val="left" w:pos="0"/>
              </w:tabs>
              <w:ind w:left="567"/>
              <w:rPr>
                <w:rFonts w:ascii="Times New Roman" w:eastAsia="Times New Roman" w:hAnsi="Times New Roman" w:cs="Times New Roman"/>
                <w:sz w:val="24"/>
                <w:szCs w:val="24"/>
              </w:rPr>
            </w:pPr>
          </w:p>
        </w:tc>
        <w:tc>
          <w:tcPr>
            <w:tcW w:w="4651" w:type="dxa"/>
            <w:gridSpan w:val="2"/>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rPr>
            </w:pPr>
            <w:proofErr w:type="gramStart"/>
            <w:r w:rsidRPr="000042B9">
              <w:rPr>
                <w:rFonts w:ascii="Times New Roman" w:hAnsi="Times New Roman" w:cs="Times New Roman"/>
                <w:sz w:val="24"/>
                <w:szCs w:val="24"/>
              </w:rPr>
              <w:t>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лицами, замещающими должности муниципальной службы, муниципальными служащими, поведения, которое может восприниматься окружающими как обещание или предложение дачи взятки, либо как согласие</w:t>
            </w:r>
            <w:proofErr w:type="gramEnd"/>
            <w:r w:rsidRPr="000042B9">
              <w:rPr>
                <w:rFonts w:ascii="Times New Roman" w:hAnsi="Times New Roman" w:cs="Times New Roman"/>
                <w:sz w:val="24"/>
                <w:szCs w:val="24"/>
              </w:rPr>
              <w:t xml:space="preserve"> принять взятку или как просьба о даче взятки</w:t>
            </w:r>
          </w:p>
        </w:tc>
        <w:tc>
          <w:tcPr>
            <w:tcW w:w="3102"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rPr>
              <w:t>специалист администрации</w:t>
            </w:r>
          </w:p>
        </w:tc>
        <w:tc>
          <w:tcPr>
            <w:tcW w:w="1843"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rPr>
              <w:t>до 01.09.2023</w:t>
            </w:r>
          </w:p>
        </w:tc>
      </w:tr>
      <w:tr w:rsidR="000042B9" w:rsidRPr="000042B9" w:rsidTr="000042B9">
        <w:trPr>
          <w:trHeight w:val="242"/>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18.</w:t>
            </w:r>
          </w:p>
          <w:p w:rsidR="000042B9" w:rsidRPr="000042B9" w:rsidRDefault="000042B9" w:rsidP="004D5177">
            <w:pPr>
              <w:ind w:left="567"/>
              <w:rPr>
                <w:rFonts w:ascii="Times New Roman" w:eastAsia="Times New Roman" w:hAnsi="Times New Roman" w:cs="Times New Roman"/>
                <w:sz w:val="24"/>
                <w:szCs w:val="24"/>
              </w:rPr>
            </w:pPr>
          </w:p>
        </w:tc>
        <w:tc>
          <w:tcPr>
            <w:tcW w:w="4651" w:type="dxa"/>
            <w:gridSpan w:val="2"/>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rPr>
            </w:pPr>
            <w:r w:rsidRPr="000042B9">
              <w:rPr>
                <w:rFonts w:ascii="Times New Roman" w:hAnsi="Times New Roman" w:cs="Times New Roman"/>
                <w:color w:val="22272F"/>
                <w:sz w:val="24"/>
                <w:szCs w:val="24"/>
                <w:shd w:val="clear" w:color="auto" w:fill="FFFFFF"/>
              </w:rPr>
              <w:t xml:space="preserve">Обеспечение   </w:t>
            </w:r>
            <w:proofErr w:type="gramStart"/>
            <w:r w:rsidRPr="000042B9">
              <w:rPr>
                <w:rFonts w:ascii="Times New Roman" w:hAnsi="Times New Roman" w:cs="Times New Roman"/>
                <w:color w:val="22272F"/>
                <w:sz w:val="24"/>
                <w:szCs w:val="24"/>
                <w:shd w:val="clear" w:color="auto" w:fill="FFFFFF"/>
              </w:rPr>
              <w:t>контроля за</w:t>
            </w:r>
            <w:proofErr w:type="gramEnd"/>
            <w:r w:rsidRPr="000042B9">
              <w:rPr>
                <w:rFonts w:ascii="Times New Roman" w:hAnsi="Times New Roman" w:cs="Times New Roman"/>
                <w:color w:val="22272F"/>
                <w:sz w:val="24"/>
                <w:szCs w:val="24"/>
                <w:shd w:val="clear" w:color="auto" w:fill="FFFFFF"/>
              </w:rP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3102"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rPr>
              <w:t>специалист администрации, Глава</w:t>
            </w:r>
          </w:p>
        </w:tc>
        <w:tc>
          <w:tcPr>
            <w:tcW w:w="1843"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rPr>
              <w:t xml:space="preserve">  в течение планируемого периода  </w:t>
            </w:r>
          </w:p>
        </w:tc>
      </w:tr>
      <w:tr w:rsidR="000042B9" w:rsidRPr="000042B9" w:rsidTr="000042B9">
        <w:trPr>
          <w:trHeight w:val="257"/>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19.</w:t>
            </w:r>
          </w:p>
          <w:p w:rsidR="000042B9" w:rsidRPr="000042B9" w:rsidRDefault="000042B9" w:rsidP="004D5177">
            <w:pPr>
              <w:ind w:left="567"/>
              <w:rPr>
                <w:rFonts w:ascii="Times New Roman" w:eastAsia="Times New Roman" w:hAnsi="Times New Roman" w:cs="Times New Roman"/>
                <w:sz w:val="24"/>
                <w:szCs w:val="24"/>
              </w:rPr>
            </w:pPr>
          </w:p>
        </w:tc>
        <w:tc>
          <w:tcPr>
            <w:tcW w:w="4651" w:type="dxa"/>
            <w:gridSpan w:val="2"/>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rPr>
            </w:pPr>
            <w:r w:rsidRPr="000042B9">
              <w:rPr>
                <w:rFonts w:ascii="Times New Roman" w:hAnsi="Times New Roman" w:cs="Times New Roman"/>
                <w:sz w:val="24"/>
                <w:szCs w:val="24"/>
              </w:rPr>
              <w:t xml:space="preserve">Обеспечение проведения мероприятий по формированию у лиц, замещающих должности муниципальной службы, муниципальными служащими, негативного отношения к дарению </w:t>
            </w:r>
            <w:r w:rsidRPr="000042B9">
              <w:rPr>
                <w:rFonts w:ascii="Times New Roman" w:hAnsi="Times New Roman" w:cs="Times New Roman"/>
                <w:sz w:val="24"/>
                <w:szCs w:val="24"/>
              </w:rPr>
              <w:lastRenderedPageBreak/>
              <w:t>ими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3102"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rPr>
              <w:lastRenderedPageBreak/>
              <w:t>специалист администрации</w:t>
            </w:r>
          </w:p>
        </w:tc>
        <w:tc>
          <w:tcPr>
            <w:tcW w:w="1843"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rPr>
              <w:t xml:space="preserve">Ежегодно в течение планируемого периода в срок </w:t>
            </w:r>
            <w:r w:rsidRPr="000042B9">
              <w:rPr>
                <w:rFonts w:ascii="Times New Roman" w:hAnsi="Times New Roman" w:cs="Times New Roman"/>
                <w:sz w:val="24"/>
                <w:szCs w:val="24"/>
              </w:rPr>
              <w:lastRenderedPageBreak/>
              <w:t>до 01.12</w:t>
            </w:r>
          </w:p>
        </w:tc>
      </w:tr>
      <w:tr w:rsidR="000042B9" w:rsidRPr="000042B9" w:rsidTr="000042B9">
        <w:trPr>
          <w:trHeight w:val="182"/>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lastRenderedPageBreak/>
              <w:t>20.</w:t>
            </w:r>
          </w:p>
          <w:p w:rsidR="000042B9" w:rsidRPr="000042B9" w:rsidRDefault="000042B9" w:rsidP="004D5177">
            <w:pPr>
              <w:ind w:left="567"/>
              <w:rPr>
                <w:rFonts w:ascii="Times New Roman" w:eastAsia="Times New Roman" w:hAnsi="Times New Roman" w:cs="Times New Roman"/>
                <w:sz w:val="24"/>
                <w:szCs w:val="24"/>
              </w:rPr>
            </w:pPr>
          </w:p>
        </w:tc>
        <w:tc>
          <w:tcPr>
            <w:tcW w:w="4651" w:type="dxa"/>
            <w:gridSpan w:val="2"/>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rPr>
            </w:pPr>
            <w:r w:rsidRPr="000042B9">
              <w:rPr>
                <w:rFonts w:ascii="Times New Roman" w:hAnsi="Times New Roman" w:cs="Times New Roman"/>
                <w:sz w:val="24"/>
                <w:szCs w:val="24"/>
              </w:rPr>
              <w:t xml:space="preserve">Обеспечение </w:t>
            </w:r>
            <w:proofErr w:type="gramStart"/>
            <w:r w:rsidRPr="000042B9">
              <w:rPr>
                <w:rFonts w:ascii="Times New Roman" w:hAnsi="Times New Roman" w:cs="Times New Roman"/>
                <w:sz w:val="24"/>
                <w:szCs w:val="24"/>
              </w:rPr>
              <w:t>контроля за</w:t>
            </w:r>
            <w:proofErr w:type="gramEnd"/>
            <w:r w:rsidRPr="000042B9">
              <w:rPr>
                <w:rFonts w:ascii="Times New Roman" w:hAnsi="Times New Roman" w:cs="Times New Roman"/>
                <w:sz w:val="24"/>
                <w:szCs w:val="24"/>
              </w:rPr>
              <w:t xml:space="preserve"> выполнением лицами, замещающими должности муниципальной службы, муниципальными служащими, </w:t>
            </w:r>
            <w:hyperlink r:id="rId10" w:history="1">
              <w:r w:rsidRPr="000042B9">
                <w:rPr>
                  <w:rStyle w:val="a3"/>
                  <w:rFonts w:ascii="Times New Roman" w:hAnsi="Times New Roman" w:cs="Times New Roman"/>
                  <w:sz w:val="24"/>
                  <w:szCs w:val="24"/>
                </w:rPr>
                <w:t>обязанности</w:t>
              </w:r>
            </w:hyperlink>
            <w:r w:rsidRPr="000042B9">
              <w:rPr>
                <w:rFonts w:ascii="Times New Roman" w:hAnsi="Times New Roman" w:cs="Times New Roman"/>
                <w:sz w:val="24"/>
                <w:szCs w:val="24"/>
              </w:rPr>
              <w:t xml:space="preserve"> сообщать в случаях, установленных федеральными законами </w:t>
            </w:r>
          </w:p>
        </w:tc>
        <w:tc>
          <w:tcPr>
            <w:tcW w:w="3102"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rPr>
              <w:t>специалист администрации</w:t>
            </w:r>
          </w:p>
        </w:tc>
        <w:tc>
          <w:tcPr>
            <w:tcW w:w="1843"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rPr>
              <w:t>В течение планируемого периода</w:t>
            </w:r>
          </w:p>
        </w:tc>
      </w:tr>
      <w:tr w:rsidR="000042B9" w:rsidRPr="000042B9" w:rsidTr="000042B9">
        <w:trPr>
          <w:trHeight w:val="182"/>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21.</w:t>
            </w:r>
          </w:p>
          <w:p w:rsidR="000042B9" w:rsidRPr="000042B9" w:rsidRDefault="000042B9" w:rsidP="004D5177">
            <w:pPr>
              <w:ind w:left="567"/>
              <w:rPr>
                <w:rFonts w:ascii="Times New Roman" w:eastAsia="Times New Roman" w:hAnsi="Times New Roman" w:cs="Times New Roman"/>
                <w:sz w:val="24"/>
                <w:szCs w:val="24"/>
              </w:rPr>
            </w:pPr>
          </w:p>
        </w:tc>
        <w:tc>
          <w:tcPr>
            <w:tcW w:w="4651" w:type="dxa"/>
            <w:gridSpan w:val="2"/>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rPr>
            </w:pPr>
            <w:r w:rsidRPr="000042B9">
              <w:rPr>
                <w:rFonts w:ascii="Times New Roman" w:hAnsi="Times New Roman" w:cs="Times New Roman"/>
                <w:sz w:val="24"/>
                <w:szCs w:val="24"/>
              </w:rPr>
              <w:t>Активизация работы по формированию у муниципальных служащих и работников учреждений отрицательного отношения к коррупции, привлечение для этого общественных объединений, уставными задачами которых является участие в противодействии коррупции, и других институтов гражданского общества, предание гласности каждого установленного факта коррупции в соответствующем органе и учреждении</w:t>
            </w:r>
          </w:p>
        </w:tc>
        <w:tc>
          <w:tcPr>
            <w:tcW w:w="3102"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rPr>
              <w:t>специалист администрации</w:t>
            </w:r>
          </w:p>
        </w:tc>
        <w:tc>
          <w:tcPr>
            <w:tcW w:w="1843"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rPr>
              <w:t>В течение планируемого периода</w:t>
            </w:r>
          </w:p>
        </w:tc>
      </w:tr>
      <w:tr w:rsidR="000042B9" w:rsidRPr="000042B9" w:rsidTr="000042B9">
        <w:trPr>
          <w:trHeight w:val="182"/>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22.</w:t>
            </w:r>
          </w:p>
          <w:p w:rsidR="000042B9" w:rsidRPr="000042B9" w:rsidRDefault="000042B9" w:rsidP="004D5177">
            <w:pPr>
              <w:ind w:left="567"/>
              <w:rPr>
                <w:rFonts w:ascii="Times New Roman" w:eastAsia="Times New Roman" w:hAnsi="Times New Roman" w:cs="Times New Roman"/>
                <w:sz w:val="24"/>
                <w:szCs w:val="24"/>
              </w:rPr>
            </w:pPr>
          </w:p>
        </w:tc>
        <w:tc>
          <w:tcPr>
            <w:tcW w:w="4651" w:type="dxa"/>
            <w:gridSpan w:val="2"/>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rPr>
            </w:pPr>
            <w:r w:rsidRPr="000042B9">
              <w:rPr>
                <w:rFonts w:ascii="Times New Roman" w:hAnsi="Times New Roman" w:cs="Times New Roman"/>
                <w:sz w:val="24"/>
                <w:szCs w:val="24"/>
              </w:rPr>
              <w:t xml:space="preserve">Организация мониторинга исполнения установленного </w:t>
            </w:r>
            <w:hyperlink r:id="rId11" w:history="1">
              <w:r w:rsidRPr="000042B9">
                <w:rPr>
                  <w:rStyle w:val="a3"/>
                  <w:rFonts w:ascii="Times New Roman" w:hAnsi="Times New Roman" w:cs="Times New Roman"/>
                  <w:sz w:val="24"/>
                  <w:szCs w:val="24"/>
                </w:rPr>
                <w:t>порядка</w:t>
              </w:r>
            </w:hyperlink>
            <w:r w:rsidRPr="000042B9">
              <w:rPr>
                <w:rFonts w:ascii="Times New Roman" w:hAnsi="Times New Roman" w:cs="Times New Roman"/>
                <w:sz w:val="24"/>
                <w:szCs w:val="24"/>
              </w:rPr>
              <w:t xml:space="preserve"> сообщения лицами, замещающими должности муниципальной службы, муниципальными служащими,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tc>
        <w:tc>
          <w:tcPr>
            <w:tcW w:w="3102"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rPr>
              <w:t>Специалист администрации, Глава</w:t>
            </w:r>
          </w:p>
        </w:tc>
        <w:tc>
          <w:tcPr>
            <w:tcW w:w="1843"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rPr>
              <w:t xml:space="preserve">Ежегодно в течение планируемого периода до 31.12. </w:t>
            </w:r>
          </w:p>
        </w:tc>
      </w:tr>
      <w:tr w:rsidR="000042B9" w:rsidRPr="000042B9" w:rsidTr="000042B9">
        <w:trPr>
          <w:trHeight w:val="227"/>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23.</w:t>
            </w:r>
          </w:p>
          <w:p w:rsidR="000042B9" w:rsidRPr="000042B9" w:rsidRDefault="000042B9" w:rsidP="004D5177">
            <w:pPr>
              <w:ind w:left="567"/>
              <w:rPr>
                <w:rFonts w:ascii="Times New Roman" w:eastAsia="Times New Roman" w:hAnsi="Times New Roman" w:cs="Times New Roman"/>
                <w:sz w:val="24"/>
                <w:szCs w:val="24"/>
              </w:rPr>
            </w:pPr>
          </w:p>
        </w:tc>
        <w:tc>
          <w:tcPr>
            <w:tcW w:w="4651" w:type="dxa"/>
            <w:gridSpan w:val="2"/>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rPr>
            </w:pPr>
            <w:r w:rsidRPr="000042B9">
              <w:rPr>
                <w:rFonts w:ascii="Times New Roman" w:hAnsi="Times New Roman" w:cs="Times New Roman"/>
                <w:sz w:val="24"/>
                <w:szCs w:val="24"/>
              </w:rPr>
              <w:t xml:space="preserve">Обеспечение осуществления </w:t>
            </w:r>
            <w:proofErr w:type="gramStart"/>
            <w:r w:rsidRPr="000042B9">
              <w:rPr>
                <w:rFonts w:ascii="Times New Roman" w:hAnsi="Times New Roman" w:cs="Times New Roman"/>
                <w:sz w:val="24"/>
                <w:szCs w:val="24"/>
              </w:rPr>
              <w:t>контроля за</w:t>
            </w:r>
            <w:proofErr w:type="gramEnd"/>
            <w:r w:rsidRPr="000042B9">
              <w:rPr>
                <w:rFonts w:ascii="Times New Roman" w:hAnsi="Times New Roman" w:cs="Times New Roman"/>
                <w:sz w:val="24"/>
                <w:szCs w:val="24"/>
              </w:rPr>
              <w:t xml:space="preserve"> расходами лиц, замещающих (занимающих) должности муниципальной службы, а также муниципальными служащими </w:t>
            </w:r>
          </w:p>
        </w:tc>
        <w:tc>
          <w:tcPr>
            <w:tcW w:w="3102"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rPr>
              <w:t xml:space="preserve"> специалист администрации</w:t>
            </w:r>
          </w:p>
        </w:tc>
        <w:tc>
          <w:tcPr>
            <w:tcW w:w="1843"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rPr>
              <w:t>В течение планируемого периода</w:t>
            </w:r>
          </w:p>
        </w:tc>
      </w:tr>
      <w:tr w:rsidR="000042B9" w:rsidRPr="000042B9" w:rsidTr="000042B9">
        <w:trPr>
          <w:trHeight w:val="540"/>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lastRenderedPageBreak/>
              <w:t>24.</w:t>
            </w:r>
          </w:p>
          <w:p w:rsidR="000042B9" w:rsidRPr="000042B9" w:rsidRDefault="000042B9" w:rsidP="004D5177">
            <w:pPr>
              <w:ind w:left="567"/>
              <w:rPr>
                <w:rFonts w:ascii="Times New Roman" w:eastAsia="Times New Roman" w:hAnsi="Times New Roman" w:cs="Times New Roman"/>
                <w:sz w:val="24"/>
                <w:szCs w:val="24"/>
                <w:lang w:eastAsia="en-US"/>
              </w:rPr>
            </w:pPr>
          </w:p>
        </w:tc>
        <w:tc>
          <w:tcPr>
            <w:tcW w:w="4651" w:type="dxa"/>
            <w:gridSpan w:val="2"/>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 xml:space="preserve">Формирование кадрового резерва </w:t>
            </w:r>
            <w:proofErr w:type="gramStart"/>
            <w:r w:rsidRPr="000042B9">
              <w:rPr>
                <w:rFonts w:ascii="Times New Roman" w:hAnsi="Times New Roman" w:cs="Times New Roman"/>
                <w:sz w:val="24"/>
                <w:szCs w:val="24"/>
              </w:rPr>
              <w:t>для замещения должностей муниципальной службы   в соответствии с законодательством о муниципальной службе на конкурсной основе</w:t>
            </w:r>
            <w:proofErr w:type="gramEnd"/>
            <w:r w:rsidRPr="000042B9">
              <w:rPr>
                <w:rFonts w:ascii="Times New Roman" w:hAnsi="Times New Roman" w:cs="Times New Roman"/>
                <w:sz w:val="24"/>
                <w:szCs w:val="24"/>
              </w:rPr>
              <w:t>, обеспечение эффективности его использования</w:t>
            </w:r>
          </w:p>
        </w:tc>
        <w:tc>
          <w:tcPr>
            <w:tcW w:w="3102"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 xml:space="preserve">Глава Аксенихинского сельсовета Краснозерского района Новосибирской области </w:t>
            </w:r>
          </w:p>
        </w:tc>
        <w:tc>
          <w:tcPr>
            <w:tcW w:w="1843"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В течение планируемого периода</w:t>
            </w:r>
          </w:p>
        </w:tc>
      </w:tr>
      <w:tr w:rsidR="000042B9" w:rsidRPr="000042B9" w:rsidTr="000042B9">
        <w:trPr>
          <w:trHeight w:val="1200"/>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25.</w:t>
            </w:r>
          </w:p>
          <w:p w:rsidR="000042B9" w:rsidRPr="000042B9" w:rsidRDefault="000042B9" w:rsidP="004D5177">
            <w:pPr>
              <w:rPr>
                <w:rFonts w:ascii="Times New Roman" w:hAnsi="Times New Roman" w:cs="Times New Roman"/>
                <w:sz w:val="24"/>
                <w:szCs w:val="24"/>
                <w:lang w:eastAsia="en-US"/>
              </w:rPr>
            </w:pPr>
          </w:p>
          <w:p w:rsidR="000042B9" w:rsidRPr="000042B9" w:rsidRDefault="000042B9" w:rsidP="004D5177">
            <w:pPr>
              <w:rPr>
                <w:rFonts w:ascii="Times New Roman" w:eastAsia="Times New Roman" w:hAnsi="Times New Roman" w:cs="Times New Roman"/>
                <w:sz w:val="24"/>
                <w:szCs w:val="24"/>
                <w:lang w:eastAsia="en-US"/>
              </w:rPr>
            </w:pPr>
          </w:p>
        </w:tc>
        <w:tc>
          <w:tcPr>
            <w:tcW w:w="4651" w:type="dxa"/>
            <w:gridSpan w:val="2"/>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Совершенствование требований к служебному поведению и урегулирование конфликта интересов.</w:t>
            </w:r>
          </w:p>
        </w:tc>
        <w:tc>
          <w:tcPr>
            <w:tcW w:w="3102"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специалист администрации</w:t>
            </w:r>
          </w:p>
        </w:tc>
        <w:tc>
          <w:tcPr>
            <w:tcW w:w="1843"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В течение планируемого периода</w:t>
            </w:r>
          </w:p>
        </w:tc>
      </w:tr>
      <w:tr w:rsidR="000042B9" w:rsidRPr="000042B9" w:rsidTr="000042B9">
        <w:trPr>
          <w:trHeight w:val="613"/>
        </w:trPr>
        <w:tc>
          <w:tcPr>
            <w:tcW w:w="709" w:type="dxa"/>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lang w:eastAsia="en-US"/>
              </w:rPr>
              <w:t>26.</w:t>
            </w:r>
          </w:p>
        </w:tc>
        <w:tc>
          <w:tcPr>
            <w:tcW w:w="4651" w:type="dxa"/>
            <w:gridSpan w:val="2"/>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rPr>
            </w:pPr>
            <w:r w:rsidRPr="000042B9">
              <w:rPr>
                <w:rFonts w:ascii="Times New Roman" w:hAnsi="Times New Roman" w:cs="Times New Roman"/>
                <w:sz w:val="24"/>
                <w:szCs w:val="24"/>
              </w:rPr>
              <w:t xml:space="preserve">Осуществление </w:t>
            </w:r>
            <w:proofErr w:type="gramStart"/>
            <w:r w:rsidRPr="000042B9">
              <w:rPr>
                <w:rFonts w:ascii="Times New Roman" w:hAnsi="Times New Roman" w:cs="Times New Roman"/>
                <w:sz w:val="24"/>
                <w:szCs w:val="24"/>
              </w:rPr>
              <w:t>контроля  за</w:t>
            </w:r>
            <w:proofErr w:type="gramEnd"/>
            <w:r w:rsidRPr="000042B9">
              <w:rPr>
                <w:rFonts w:ascii="Times New Roman" w:hAnsi="Times New Roman" w:cs="Times New Roman"/>
                <w:sz w:val="24"/>
                <w:szCs w:val="24"/>
              </w:rPr>
              <w:t xml:space="preserve"> актуализацией сведений, содержащихся в анкетах, представляемых лицами при назначении на должности муниципальной службы и поступлении на такую службу, об их родственниках и свойственниках в целях выявления возможного конфликта интересов.</w:t>
            </w:r>
          </w:p>
        </w:tc>
        <w:tc>
          <w:tcPr>
            <w:tcW w:w="3102"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специалист администрации</w:t>
            </w:r>
          </w:p>
        </w:tc>
        <w:tc>
          <w:tcPr>
            <w:tcW w:w="1843"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В течение планируемого периода</w:t>
            </w:r>
          </w:p>
        </w:tc>
      </w:tr>
      <w:tr w:rsidR="000042B9" w:rsidRPr="000042B9" w:rsidTr="000042B9">
        <w:trPr>
          <w:trHeight w:val="162"/>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ind w:left="567"/>
              <w:rPr>
                <w:rFonts w:ascii="Times New Roman" w:eastAsia="Times New Roman" w:hAnsi="Times New Roman" w:cs="Times New Roman"/>
                <w:sz w:val="24"/>
                <w:szCs w:val="24"/>
              </w:rPr>
            </w:pPr>
          </w:p>
        </w:tc>
        <w:tc>
          <w:tcPr>
            <w:tcW w:w="4651" w:type="dxa"/>
            <w:gridSpan w:val="2"/>
            <w:tcBorders>
              <w:top w:val="single" w:sz="4" w:space="0" w:color="auto"/>
              <w:left w:val="single" w:sz="4" w:space="0" w:color="auto"/>
              <w:bottom w:val="single" w:sz="4" w:space="0" w:color="auto"/>
              <w:right w:val="single" w:sz="4" w:space="0" w:color="auto"/>
            </w:tcBorders>
          </w:tcPr>
          <w:p w:rsidR="000042B9" w:rsidRPr="000042B9" w:rsidRDefault="000042B9" w:rsidP="004D5177">
            <w:pPr>
              <w:jc w:val="both"/>
              <w:rPr>
                <w:rFonts w:ascii="Times New Roman" w:eastAsia="Times New Roman" w:hAnsi="Times New Roman" w:cs="Times New Roman"/>
                <w:sz w:val="24"/>
                <w:szCs w:val="24"/>
              </w:rPr>
            </w:pPr>
          </w:p>
        </w:tc>
        <w:tc>
          <w:tcPr>
            <w:tcW w:w="3102" w:type="dxa"/>
            <w:gridSpan w:val="5"/>
            <w:tcBorders>
              <w:top w:val="single" w:sz="4" w:space="0" w:color="auto"/>
              <w:left w:val="single" w:sz="4" w:space="0" w:color="auto"/>
              <w:bottom w:val="single" w:sz="4" w:space="0" w:color="auto"/>
              <w:right w:val="single" w:sz="4" w:space="0" w:color="auto"/>
            </w:tcBorders>
          </w:tcPr>
          <w:p w:rsidR="000042B9" w:rsidRPr="000042B9" w:rsidRDefault="000042B9" w:rsidP="004D5177">
            <w:pPr>
              <w:rPr>
                <w:rFonts w:ascii="Times New Roman" w:eastAsia="Times New Roman" w:hAnsi="Times New Roman" w:cs="Times New Roman"/>
                <w:sz w:val="24"/>
                <w:szCs w:val="24"/>
              </w:rPr>
            </w:pPr>
          </w:p>
        </w:tc>
        <w:tc>
          <w:tcPr>
            <w:tcW w:w="1843" w:type="dxa"/>
            <w:gridSpan w:val="3"/>
            <w:tcBorders>
              <w:top w:val="single" w:sz="4" w:space="0" w:color="auto"/>
              <w:left w:val="single" w:sz="4" w:space="0" w:color="auto"/>
              <w:bottom w:val="single" w:sz="4" w:space="0" w:color="auto"/>
              <w:right w:val="single" w:sz="4" w:space="0" w:color="auto"/>
            </w:tcBorders>
          </w:tcPr>
          <w:p w:rsidR="000042B9" w:rsidRPr="000042B9" w:rsidRDefault="000042B9" w:rsidP="004D5177">
            <w:pPr>
              <w:rPr>
                <w:rFonts w:ascii="Times New Roman" w:eastAsia="Times New Roman" w:hAnsi="Times New Roman" w:cs="Times New Roman"/>
                <w:sz w:val="24"/>
                <w:szCs w:val="24"/>
              </w:rPr>
            </w:pPr>
          </w:p>
        </w:tc>
      </w:tr>
      <w:tr w:rsidR="000042B9" w:rsidRPr="000042B9" w:rsidTr="000042B9">
        <w:trPr>
          <w:trHeight w:val="349"/>
        </w:trPr>
        <w:tc>
          <w:tcPr>
            <w:tcW w:w="10305" w:type="dxa"/>
            <w:gridSpan w:val="11"/>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center"/>
              <w:rPr>
                <w:rFonts w:ascii="Times New Roman" w:eastAsia="Times New Roman" w:hAnsi="Times New Roman" w:cs="Times New Roman"/>
                <w:b/>
                <w:sz w:val="24"/>
                <w:szCs w:val="24"/>
                <w:lang w:eastAsia="en-US"/>
              </w:rPr>
            </w:pPr>
            <w:r w:rsidRPr="000042B9">
              <w:rPr>
                <w:rFonts w:ascii="Times New Roman" w:hAnsi="Times New Roman" w:cs="Times New Roman"/>
                <w:b/>
                <w:sz w:val="24"/>
                <w:szCs w:val="24"/>
              </w:rPr>
              <w:t>Взаимодействие с общественностью в ходе реализации мероприятий по противодействию коррупции</w:t>
            </w:r>
          </w:p>
        </w:tc>
      </w:tr>
      <w:tr w:rsidR="000042B9" w:rsidRPr="000042B9" w:rsidTr="000042B9">
        <w:trPr>
          <w:trHeight w:val="435"/>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27.</w:t>
            </w:r>
          </w:p>
          <w:p w:rsidR="000042B9" w:rsidRPr="000042B9" w:rsidRDefault="000042B9" w:rsidP="004D5177">
            <w:pPr>
              <w:ind w:left="567"/>
              <w:rPr>
                <w:rFonts w:ascii="Times New Roman" w:eastAsia="Times New Roman" w:hAnsi="Times New Roman" w:cs="Times New Roman"/>
                <w:sz w:val="24"/>
                <w:szCs w:val="24"/>
                <w:lang w:eastAsia="en-US"/>
              </w:rPr>
            </w:pPr>
          </w:p>
        </w:tc>
        <w:tc>
          <w:tcPr>
            <w:tcW w:w="4651" w:type="dxa"/>
            <w:gridSpan w:val="2"/>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Взаимодействие жителей и органов местного самоуправления в организационных мероприятиях по противодействию коррупции</w:t>
            </w:r>
          </w:p>
        </w:tc>
        <w:tc>
          <w:tcPr>
            <w:tcW w:w="3102"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 xml:space="preserve">Глава Аксенихинского сельсовета Краснозерского района Новосибирской области </w:t>
            </w:r>
          </w:p>
        </w:tc>
        <w:tc>
          <w:tcPr>
            <w:tcW w:w="1843"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В течение планируемого периода</w:t>
            </w:r>
          </w:p>
        </w:tc>
      </w:tr>
      <w:tr w:rsidR="000042B9" w:rsidRPr="000042B9" w:rsidTr="000042B9">
        <w:trPr>
          <w:trHeight w:val="300"/>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28.</w:t>
            </w:r>
          </w:p>
          <w:p w:rsidR="000042B9" w:rsidRPr="000042B9" w:rsidRDefault="000042B9" w:rsidP="004D5177">
            <w:pPr>
              <w:ind w:left="567"/>
              <w:rPr>
                <w:rFonts w:ascii="Times New Roman" w:eastAsia="Times New Roman" w:hAnsi="Times New Roman" w:cs="Times New Roman"/>
                <w:sz w:val="24"/>
                <w:szCs w:val="24"/>
                <w:lang w:eastAsia="en-US"/>
              </w:rPr>
            </w:pPr>
          </w:p>
        </w:tc>
        <w:tc>
          <w:tcPr>
            <w:tcW w:w="4651" w:type="dxa"/>
            <w:gridSpan w:val="2"/>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Подготовка информационных материалов по вопросам противодействия коррупции, ее влияния на социально-экономическое развитие муниципального образования для публикации в СМИ.</w:t>
            </w:r>
          </w:p>
        </w:tc>
        <w:tc>
          <w:tcPr>
            <w:tcW w:w="3102"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специалист администрации</w:t>
            </w:r>
          </w:p>
        </w:tc>
        <w:tc>
          <w:tcPr>
            <w:tcW w:w="1843"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В течение планируемого периода</w:t>
            </w:r>
          </w:p>
        </w:tc>
      </w:tr>
      <w:tr w:rsidR="000042B9" w:rsidRPr="000042B9" w:rsidTr="000042B9">
        <w:trPr>
          <w:trHeight w:val="2325"/>
        </w:trPr>
        <w:tc>
          <w:tcPr>
            <w:tcW w:w="719" w:type="dxa"/>
            <w:gridSpan w:val="2"/>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29.</w:t>
            </w:r>
          </w:p>
          <w:p w:rsidR="000042B9" w:rsidRPr="000042B9" w:rsidRDefault="000042B9" w:rsidP="004D5177">
            <w:pPr>
              <w:ind w:left="591"/>
              <w:rPr>
                <w:rFonts w:ascii="Times New Roman" w:eastAsia="Times New Roman" w:hAnsi="Times New Roman" w:cs="Times New Roman"/>
                <w:sz w:val="24"/>
                <w:szCs w:val="24"/>
              </w:rPr>
            </w:pPr>
          </w:p>
        </w:tc>
        <w:tc>
          <w:tcPr>
            <w:tcW w:w="4641" w:type="dxa"/>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rPr>
            </w:pPr>
            <w:r w:rsidRPr="000042B9">
              <w:rPr>
                <w:rFonts w:ascii="Times New Roman" w:hAnsi="Times New Roman" w:cs="Times New Roman"/>
                <w:sz w:val="24"/>
                <w:szCs w:val="24"/>
              </w:rPr>
              <w:t xml:space="preserve">Обеспечение освещения деятельности по противодействию коррупции органов местного самоуправления муниципального образования на официальных сайтах в сети Интернет, печатных средствах массовой информации в соответствии с требованиями законодательства Российской Федерации, Новосибирской области, муниципальными правовыми актами </w:t>
            </w:r>
            <w:r w:rsidRPr="000042B9">
              <w:rPr>
                <w:rFonts w:ascii="Times New Roman" w:hAnsi="Times New Roman" w:cs="Times New Roman"/>
                <w:sz w:val="24"/>
                <w:szCs w:val="24"/>
              </w:rPr>
              <w:lastRenderedPageBreak/>
              <w:t>муниципального образования</w:t>
            </w:r>
          </w:p>
        </w:tc>
        <w:tc>
          <w:tcPr>
            <w:tcW w:w="3102"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ind w:left="-58"/>
              <w:rPr>
                <w:rFonts w:ascii="Times New Roman" w:eastAsia="Times New Roman" w:hAnsi="Times New Roman" w:cs="Times New Roman"/>
                <w:sz w:val="24"/>
                <w:szCs w:val="24"/>
              </w:rPr>
            </w:pPr>
            <w:r w:rsidRPr="000042B9">
              <w:rPr>
                <w:rFonts w:ascii="Times New Roman" w:hAnsi="Times New Roman" w:cs="Times New Roman"/>
                <w:sz w:val="24"/>
                <w:szCs w:val="24"/>
              </w:rPr>
              <w:lastRenderedPageBreak/>
              <w:t>специалист администрации</w:t>
            </w:r>
          </w:p>
        </w:tc>
        <w:tc>
          <w:tcPr>
            <w:tcW w:w="1843"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ind w:left="-44"/>
              <w:rPr>
                <w:rFonts w:ascii="Times New Roman" w:eastAsia="Times New Roman" w:hAnsi="Times New Roman" w:cs="Times New Roman"/>
                <w:sz w:val="24"/>
                <w:szCs w:val="24"/>
              </w:rPr>
            </w:pPr>
            <w:r w:rsidRPr="000042B9">
              <w:rPr>
                <w:rFonts w:ascii="Times New Roman" w:hAnsi="Times New Roman" w:cs="Times New Roman"/>
                <w:sz w:val="24"/>
                <w:szCs w:val="24"/>
              </w:rPr>
              <w:t>В течение планируемого периода</w:t>
            </w:r>
          </w:p>
        </w:tc>
      </w:tr>
      <w:tr w:rsidR="000042B9" w:rsidRPr="000042B9" w:rsidTr="000042B9">
        <w:trPr>
          <w:trHeight w:val="1365"/>
        </w:trPr>
        <w:tc>
          <w:tcPr>
            <w:tcW w:w="719" w:type="dxa"/>
            <w:gridSpan w:val="2"/>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lastRenderedPageBreak/>
              <w:t>30.</w:t>
            </w:r>
          </w:p>
          <w:p w:rsidR="000042B9" w:rsidRPr="000042B9" w:rsidRDefault="000042B9" w:rsidP="004D5177">
            <w:pPr>
              <w:ind w:left="591"/>
              <w:rPr>
                <w:rFonts w:ascii="Times New Roman" w:eastAsia="Times New Roman" w:hAnsi="Times New Roman" w:cs="Times New Roman"/>
                <w:sz w:val="24"/>
                <w:szCs w:val="24"/>
              </w:rPr>
            </w:pPr>
          </w:p>
        </w:tc>
        <w:tc>
          <w:tcPr>
            <w:tcW w:w="4641" w:type="dxa"/>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rPr>
            </w:pPr>
            <w:r w:rsidRPr="000042B9">
              <w:rPr>
                <w:rFonts w:ascii="Times New Roman" w:hAnsi="Times New Roman" w:cs="Times New Roman"/>
                <w:sz w:val="24"/>
                <w:szCs w:val="24"/>
              </w:rPr>
              <w:t>Информирование населения о выявленных фактах коррупционного поведения и коррупции в органах местного самоуправления муниципального образования, принятых мерах</w:t>
            </w:r>
          </w:p>
        </w:tc>
        <w:tc>
          <w:tcPr>
            <w:tcW w:w="3102"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rPr>
              <w:t>специалист администрации</w:t>
            </w:r>
          </w:p>
        </w:tc>
        <w:tc>
          <w:tcPr>
            <w:tcW w:w="1843"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rPr>
              <w:t>В течение планируемого периода</w:t>
            </w:r>
          </w:p>
        </w:tc>
      </w:tr>
      <w:tr w:rsidR="000042B9" w:rsidRPr="000042B9" w:rsidTr="000042B9">
        <w:trPr>
          <w:trHeight w:val="150"/>
        </w:trPr>
        <w:tc>
          <w:tcPr>
            <w:tcW w:w="719" w:type="dxa"/>
            <w:gridSpan w:val="2"/>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31.</w:t>
            </w:r>
          </w:p>
          <w:p w:rsidR="000042B9" w:rsidRPr="000042B9" w:rsidRDefault="000042B9" w:rsidP="004D5177">
            <w:pPr>
              <w:ind w:left="591"/>
              <w:rPr>
                <w:rFonts w:ascii="Times New Roman" w:eastAsia="Times New Roman" w:hAnsi="Times New Roman" w:cs="Times New Roman"/>
                <w:sz w:val="24"/>
                <w:szCs w:val="24"/>
              </w:rPr>
            </w:pPr>
          </w:p>
        </w:tc>
        <w:tc>
          <w:tcPr>
            <w:tcW w:w="4641" w:type="dxa"/>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both"/>
              <w:rPr>
                <w:rFonts w:ascii="Times New Roman" w:eastAsia="Times New Roman" w:hAnsi="Times New Roman" w:cs="Times New Roman"/>
                <w:sz w:val="24"/>
                <w:szCs w:val="24"/>
              </w:rPr>
            </w:pPr>
            <w:r w:rsidRPr="000042B9">
              <w:rPr>
                <w:rFonts w:ascii="Times New Roman" w:hAnsi="Times New Roman" w:cs="Times New Roman"/>
                <w:sz w:val="24"/>
                <w:szCs w:val="24"/>
              </w:rPr>
              <w:t>Организация изучения общественного мнения об эффективности мер, предпринимаемых органами местного самоуправления муниципального образования в сфере противодействия коррупции</w:t>
            </w:r>
          </w:p>
        </w:tc>
        <w:tc>
          <w:tcPr>
            <w:tcW w:w="3102"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ind w:left="591"/>
              <w:rPr>
                <w:rFonts w:ascii="Times New Roman" w:eastAsia="Times New Roman" w:hAnsi="Times New Roman" w:cs="Times New Roman"/>
                <w:sz w:val="24"/>
                <w:szCs w:val="24"/>
              </w:rPr>
            </w:pPr>
            <w:r w:rsidRPr="000042B9">
              <w:rPr>
                <w:rFonts w:ascii="Times New Roman" w:hAnsi="Times New Roman" w:cs="Times New Roman"/>
                <w:sz w:val="24"/>
                <w:szCs w:val="24"/>
              </w:rPr>
              <w:t>специалист администрации</w:t>
            </w:r>
          </w:p>
        </w:tc>
        <w:tc>
          <w:tcPr>
            <w:tcW w:w="1843"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ind w:left="-44"/>
              <w:rPr>
                <w:rFonts w:ascii="Times New Roman" w:eastAsia="Times New Roman" w:hAnsi="Times New Roman" w:cs="Times New Roman"/>
                <w:sz w:val="24"/>
                <w:szCs w:val="24"/>
              </w:rPr>
            </w:pPr>
            <w:r w:rsidRPr="000042B9">
              <w:rPr>
                <w:rFonts w:ascii="Times New Roman" w:hAnsi="Times New Roman" w:cs="Times New Roman"/>
                <w:sz w:val="24"/>
                <w:szCs w:val="24"/>
              </w:rPr>
              <w:t>В течение планируемого периода</w:t>
            </w:r>
          </w:p>
        </w:tc>
      </w:tr>
      <w:tr w:rsidR="000042B9" w:rsidRPr="000042B9" w:rsidTr="000042B9">
        <w:trPr>
          <w:trHeight w:val="164"/>
        </w:trPr>
        <w:tc>
          <w:tcPr>
            <w:tcW w:w="10305" w:type="dxa"/>
            <w:gridSpan w:val="11"/>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jc w:val="center"/>
              <w:rPr>
                <w:rFonts w:ascii="Times New Roman" w:eastAsia="Times New Roman" w:hAnsi="Times New Roman" w:cs="Times New Roman"/>
                <w:b/>
                <w:sz w:val="24"/>
                <w:szCs w:val="24"/>
                <w:lang w:eastAsia="en-US"/>
              </w:rPr>
            </w:pPr>
            <w:r w:rsidRPr="000042B9">
              <w:rPr>
                <w:rFonts w:ascii="Times New Roman" w:hAnsi="Times New Roman" w:cs="Times New Roman"/>
                <w:b/>
                <w:sz w:val="24"/>
                <w:szCs w:val="24"/>
              </w:rPr>
              <w:t>Раздел 3. Меры по повышению профессионального уровня муниципальных служащих</w:t>
            </w:r>
          </w:p>
        </w:tc>
      </w:tr>
      <w:tr w:rsidR="000042B9" w:rsidRPr="000042B9" w:rsidTr="000042B9">
        <w:trPr>
          <w:trHeight w:val="1215"/>
        </w:trPr>
        <w:tc>
          <w:tcPr>
            <w:tcW w:w="709" w:type="dxa"/>
            <w:tcBorders>
              <w:top w:val="single" w:sz="4" w:space="0" w:color="auto"/>
              <w:left w:val="single" w:sz="4" w:space="0" w:color="auto"/>
              <w:bottom w:val="single" w:sz="4" w:space="0" w:color="auto"/>
              <w:right w:val="single" w:sz="4" w:space="0" w:color="auto"/>
            </w:tcBorders>
          </w:tcPr>
          <w:p w:rsidR="000042B9" w:rsidRPr="000042B9" w:rsidRDefault="000042B9" w:rsidP="004D5177">
            <w:pPr>
              <w:spacing w:after="0" w:line="240" w:lineRule="auto"/>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32.</w:t>
            </w:r>
          </w:p>
          <w:p w:rsidR="000042B9" w:rsidRPr="000042B9" w:rsidRDefault="000042B9" w:rsidP="004D5177">
            <w:pPr>
              <w:ind w:left="591"/>
              <w:rPr>
                <w:rFonts w:ascii="Times New Roman" w:eastAsia="Times New Roman" w:hAnsi="Times New Roman" w:cs="Times New Roman"/>
                <w:sz w:val="24"/>
                <w:szCs w:val="24"/>
                <w:lang w:eastAsia="en-US"/>
              </w:rPr>
            </w:pPr>
          </w:p>
        </w:tc>
        <w:tc>
          <w:tcPr>
            <w:tcW w:w="4651" w:type="dxa"/>
            <w:gridSpan w:val="2"/>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Обеспечение ежегодного повышения квалификации муниципальных служащих, в должностные обязанности которых входит осуществление мероприятий по противодействию коррупции и (или) проведение экспертизы нормативных правовых актов (их проектов)</w:t>
            </w:r>
          </w:p>
        </w:tc>
        <w:tc>
          <w:tcPr>
            <w:tcW w:w="3102"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lang w:eastAsia="en-US"/>
              </w:rPr>
            </w:pPr>
            <w:r w:rsidRPr="000042B9">
              <w:rPr>
                <w:rFonts w:ascii="Times New Roman" w:hAnsi="Times New Roman" w:cs="Times New Roman"/>
                <w:sz w:val="24"/>
                <w:szCs w:val="24"/>
              </w:rPr>
              <w:t xml:space="preserve">Глава Аксенихинского сельсовета Краснозерского района Новосибирской области </w:t>
            </w:r>
          </w:p>
        </w:tc>
        <w:tc>
          <w:tcPr>
            <w:tcW w:w="1843"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rPr>
              <w:t>2023- 2025 годы</w:t>
            </w:r>
          </w:p>
          <w:p w:rsidR="000042B9" w:rsidRPr="000042B9" w:rsidRDefault="000042B9" w:rsidP="004D5177">
            <w:pPr>
              <w:rPr>
                <w:rFonts w:ascii="Times New Roman" w:eastAsia="Times New Roman" w:hAnsi="Times New Roman" w:cs="Times New Roman"/>
                <w:sz w:val="24"/>
                <w:szCs w:val="24"/>
                <w:lang w:eastAsia="en-US"/>
              </w:rPr>
            </w:pPr>
          </w:p>
        </w:tc>
      </w:tr>
      <w:tr w:rsidR="000042B9" w:rsidRPr="000042B9" w:rsidTr="000042B9">
        <w:trPr>
          <w:trHeight w:val="239"/>
        </w:trPr>
        <w:tc>
          <w:tcPr>
            <w:tcW w:w="709" w:type="dxa"/>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rPr>
              <w:t>33</w:t>
            </w:r>
          </w:p>
        </w:tc>
        <w:tc>
          <w:tcPr>
            <w:tcW w:w="4651" w:type="dxa"/>
            <w:gridSpan w:val="2"/>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rPr>
              <w:t xml:space="preserve">Организация обучения муниципальных служащих, впервые поступивших на муниципальную службу для замещения должностей, включенных в перечни, установленные нормативными правовыми актами Российской Федерации, по образовательным программам в области противодействия коррупции. </w:t>
            </w:r>
          </w:p>
        </w:tc>
        <w:tc>
          <w:tcPr>
            <w:tcW w:w="3102" w:type="dxa"/>
            <w:gridSpan w:val="5"/>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rPr>
              <w:t xml:space="preserve">Глава Аксенихинского сельсовета Краснозерского района Новосибирской области </w:t>
            </w:r>
          </w:p>
        </w:tc>
        <w:tc>
          <w:tcPr>
            <w:tcW w:w="1843" w:type="dxa"/>
            <w:gridSpan w:val="3"/>
            <w:tcBorders>
              <w:top w:val="single" w:sz="4" w:space="0" w:color="auto"/>
              <w:left w:val="single" w:sz="4" w:space="0" w:color="auto"/>
              <w:bottom w:val="single" w:sz="4" w:space="0" w:color="auto"/>
              <w:right w:val="single" w:sz="4" w:space="0" w:color="auto"/>
            </w:tcBorders>
            <w:hideMark/>
          </w:tcPr>
          <w:p w:rsidR="000042B9" w:rsidRPr="000042B9" w:rsidRDefault="000042B9" w:rsidP="004D5177">
            <w:pPr>
              <w:rPr>
                <w:rFonts w:ascii="Times New Roman" w:eastAsia="Times New Roman" w:hAnsi="Times New Roman" w:cs="Times New Roman"/>
                <w:sz w:val="24"/>
                <w:szCs w:val="24"/>
              </w:rPr>
            </w:pPr>
            <w:r w:rsidRPr="000042B9">
              <w:rPr>
                <w:rFonts w:ascii="Times New Roman" w:hAnsi="Times New Roman" w:cs="Times New Roman"/>
                <w:sz w:val="24"/>
                <w:szCs w:val="24"/>
              </w:rPr>
              <w:t>В течение планируемого периода</w:t>
            </w:r>
          </w:p>
        </w:tc>
      </w:tr>
    </w:tbl>
    <w:p w:rsidR="000042B9" w:rsidRPr="000042B9" w:rsidRDefault="000042B9" w:rsidP="002A26F2">
      <w:pPr>
        <w:autoSpaceDE w:val="0"/>
        <w:autoSpaceDN w:val="0"/>
        <w:adjustRightInd w:val="0"/>
        <w:spacing w:after="0"/>
        <w:ind w:firstLine="709"/>
        <w:jc w:val="both"/>
        <w:rPr>
          <w:rFonts w:ascii="Times New Roman" w:eastAsia="Calibri" w:hAnsi="Times New Roman" w:cs="Times New Roman"/>
          <w:b/>
          <w:bCs/>
          <w:sz w:val="24"/>
          <w:szCs w:val="24"/>
        </w:rPr>
      </w:pPr>
    </w:p>
    <w:p w:rsidR="000042B9" w:rsidRPr="000042B9" w:rsidRDefault="000042B9" w:rsidP="000042B9">
      <w:pPr>
        <w:spacing w:after="0"/>
        <w:jc w:val="center"/>
        <w:rPr>
          <w:rFonts w:ascii="Times New Roman" w:hAnsi="Times New Roman" w:cs="Times New Roman"/>
          <w:b/>
          <w:sz w:val="24"/>
          <w:szCs w:val="24"/>
        </w:rPr>
      </w:pPr>
      <w:r w:rsidRPr="000042B9">
        <w:rPr>
          <w:rFonts w:ascii="Times New Roman" w:hAnsi="Times New Roman" w:cs="Times New Roman"/>
          <w:b/>
          <w:sz w:val="24"/>
          <w:szCs w:val="24"/>
        </w:rPr>
        <w:t xml:space="preserve">В 2023 году </w:t>
      </w:r>
      <w:proofErr w:type="spellStart"/>
      <w:r w:rsidRPr="000042B9">
        <w:rPr>
          <w:rFonts w:ascii="Times New Roman" w:hAnsi="Times New Roman" w:cs="Times New Roman"/>
          <w:b/>
          <w:sz w:val="24"/>
          <w:szCs w:val="24"/>
        </w:rPr>
        <w:t>Росреестр</w:t>
      </w:r>
      <w:proofErr w:type="spellEnd"/>
      <w:r w:rsidRPr="000042B9">
        <w:rPr>
          <w:rFonts w:ascii="Times New Roman" w:hAnsi="Times New Roman" w:cs="Times New Roman"/>
          <w:b/>
          <w:sz w:val="24"/>
          <w:szCs w:val="24"/>
        </w:rPr>
        <w:t xml:space="preserve"> исправит порядка девяти тысяч реестровых ошибок без привлечения сре</w:t>
      </w:r>
      <w:proofErr w:type="gramStart"/>
      <w:r w:rsidRPr="000042B9">
        <w:rPr>
          <w:rFonts w:ascii="Times New Roman" w:hAnsi="Times New Roman" w:cs="Times New Roman"/>
          <w:b/>
          <w:sz w:val="24"/>
          <w:szCs w:val="24"/>
        </w:rPr>
        <w:t>дств пр</w:t>
      </w:r>
      <w:proofErr w:type="gramEnd"/>
      <w:r w:rsidRPr="000042B9">
        <w:rPr>
          <w:rFonts w:ascii="Times New Roman" w:hAnsi="Times New Roman" w:cs="Times New Roman"/>
          <w:b/>
          <w:sz w:val="24"/>
          <w:szCs w:val="24"/>
        </w:rPr>
        <w:t>авообладателей</w:t>
      </w:r>
    </w:p>
    <w:p w:rsidR="000042B9" w:rsidRPr="000042B9" w:rsidRDefault="000042B9" w:rsidP="000042B9">
      <w:pPr>
        <w:spacing w:after="0"/>
        <w:ind w:firstLine="708"/>
        <w:jc w:val="both"/>
        <w:rPr>
          <w:rFonts w:ascii="Times New Roman" w:hAnsi="Times New Roman" w:cs="Times New Roman"/>
          <w:sz w:val="24"/>
          <w:szCs w:val="24"/>
        </w:rPr>
      </w:pPr>
      <w:r w:rsidRPr="000042B9">
        <w:rPr>
          <w:rFonts w:ascii="Times New Roman" w:hAnsi="Times New Roman" w:cs="Times New Roman"/>
          <w:sz w:val="24"/>
          <w:szCs w:val="24"/>
        </w:rPr>
        <w:t>Пересечение границ земельных участков и несоответствие местоположения границ являются самыми распространенными реестровыми ошибками.</w:t>
      </w:r>
      <w:r w:rsidRPr="000042B9">
        <w:rPr>
          <w:rFonts w:ascii="Times New Roman" w:hAnsi="Times New Roman" w:cs="Times New Roman"/>
          <w:sz w:val="24"/>
          <w:szCs w:val="24"/>
        </w:rPr>
        <w:tab/>
      </w:r>
    </w:p>
    <w:p w:rsidR="000042B9" w:rsidRPr="000042B9" w:rsidRDefault="000042B9" w:rsidP="000042B9">
      <w:pPr>
        <w:spacing w:after="0"/>
        <w:ind w:firstLine="708"/>
        <w:jc w:val="both"/>
        <w:rPr>
          <w:rFonts w:ascii="Times New Roman" w:hAnsi="Times New Roman" w:cs="Times New Roman"/>
          <w:sz w:val="24"/>
          <w:szCs w:val="24"/>
        </w:rPr>
      </w:pPr>
      <w:r w:rsidRPr="000042B9">
        <w:rPr>
          <w:rFonts w:ascii="Times New Roman" w:hAnsi="Times New Roman" w:cs="Times New Roman"/>
          <w:sz w:val="24"/>
          <w:szCs w:val="24"/>
        </w:rPr>
        <w:t xml:space="preserve">Специалисты новосибирского </w:t>
      </w:r>
      <w:proofErr w:type="spellStart"/>
      <w:r w:rsidRPr="000042B9">
        <w:rPr>
          <w:rFonts w:ascii="Times New Roman" w:hAnsi="Times New Roman" w:cs="Times New Roman"/>
          <w:sz w:val="24"/>
          <w:szCs w:val="24"/>
        </w:rPr>
        <w:t>Росреестра</w:t>
      </w:r>
      <w:proofErr w:type="spellEnd"/>
      <w:r w:rsidRPr="000042B9">
        <w:rPr>
          <w:rFonts w:ascii="Times New Roman" w:hAnsi="Times New Roman" w:cs="Times New Roman"/>
          <w:sz w:val="24"/>
          <w:szCs w:val="24"/>
        </w:rPr>
        <w:t xml:space="preserve"> и филиала ППК «</w:t>
      </w:r>
      <w:proofErr w:type="spellStart"/>
      <w:r w:rsidRPr="000042B9">
        <w:rPr>
          <w:rFonts w:ascii="Times New Roman" w:hAnsi="Times New Roman" w:cs="Times New Roman"/>
          <w:sz w:val="24"/>
          <w:szCs w:val="24"/>
        </w:rPr>
        <w:t>Роскадастр</w:t>
      </w:r>
      <w:proofErr w:type="spellEnd"/>
      <w:r w:rsidRPr="000042B9">
        <w:rPr>
          <w:rFonts w:ascii="Times New Roman" w:hAnsi="Times New Roman" w:cs="Times New Roman"/>
          <w:sz w:val="24"/>
          <w:szCs w:val="24"/>
        </w:rPr>
        <w:t xml:space="preserve">» проводят совместные мероприятия по исправлению реестровых ошибок в сведениях Единого </w:t>
      </w:r>
      <w:r w:rsidRPr="000042B9">
        <w:rPr>
          <w:rFonts w:ascii="Times New Roman" w:hAnsi="Times New Roman" w:cs="Times New Roman"/>
          <w:sz w:val="24"/>
          <w:szCs w:val="24"/>
        </w:rPr>
        <w:lastRenderedPageBreak/>
        <w:t>государственного реестра недвижимости (ЕГРН). Работа проводится в рамках реализации государственной программы «Национальная система пространственных данных».</w:t>
      </w:r>
    </w:p>
    <w:p w:rsidR="000042B9" w:rsidRPr="000042B9" w:rsidRDefault="000042B9" w:rsidP="000042B9">
      <w:pPr>
        <w:spacing w:after="0"/>
        <w:jc w:val="both"/>
        <w:rPr>
          <w:rFonts w:ascii="Times New Roman" w:hAnsi="Times New Roman" w:cs="Times New Roman"/>
          <w:sz w:val="24"/>
          <w:szCs w:val="24"/>
        </w:rPr>
      </w:pPr>
      <w:r w:rsidRPr="000042B9">
        <w:rPr>
          <w:rFonts w:ascii="Times New Roman" w:hAnsi="Times New Roman" w:cs="Times New Roman"/>
          <w:sz w:val="24"/>
          <w:szCs w:val="24"/>
        </w:rPr>
        <w:tab/>
        <w:t>Реестровая ошибка – это наличие в отношении объекта недвижимости недостоверных сведений, отраженных в ЕГРН. Недостоверные сведения уже содержались в документах, представленных на кадастровый учет или регистрацию прав, а в ЕГРН вносятся сведения, содержащиеся в документах.</w:t>
      </w:r>
    </w:p>
    <w:p w:rsidR="000042B9" w:rsidRPr="000042B9" w:rsidRDefault="000042B9" w:rsidP="000042B9">
      <w:pPr>
        <w:spacing w:after="0"/>
        <w:jc w:val="both"/>
        <w:rPr>
          <w:rFonts w:ascii="Times New Roman" w:hAnsi="Times New Roman" w:cs="Times New Roman"/>
          <w:sz w:val="24"/>
          <w:szCs w:val="24"/>
        </w:rPr>
      </w:pPr>
      <w:r w:rsidRPr="000042B9">
        <w:rPr>
          <w:rFonts w:ascii="Times New Roman" w:hAnsi="Times New Roman" w:cs="Times New Roman"/>
          <w:sz w:val="24"/>
          <w:szCs w:val="24"/>
        </w:rPr>
        <w:tab/>
      </w:r>
      <w:proofErr w:type="gramStart"/>
      <w:r w:rsidRPr="000042B9">
        <w:rPr>
          <w:rFonts w:ascii="Times New Roman" w:hAnsi="Times New Roman" w:cs="Times New Roman"/>
          <w:sz w:val="24"/>
          <w:szCs w:val="24"/>
        </w:rPr>
        <w:t xml:space="preserve">По словам заместителя руководителя новосибирского </w:t>
      </w:r>
      <w:proofErr w:type="spellStart"/>
      <w:r w:rsidRPr="000042B9">
        <w:rPr>
          <w:rFonts w:ascii="Times New Roman" w:hAnsi="Times New Roman" w:cs="Times New Roman"/>
          <w:sz w:val="24"/>
          <w:szCs w:val="24"/>
        </w:rPr>
        <w:t>Росреестра</w:t>
      </w:r>
      <w:proofErr w:type="spellEnd"/>
      <w:r w:rsidRPr="000042B9">
        <w:rPr>
          <w:rFonts w:ascii="Times New Roman" w:hAnsi="Times New Roman" w:cs="Times New Roman"/>
          <w:sz w:val="24"/>
          <w:szCs w:val="24"/>
        </w:rPr>
        <w:t xml:space="preserve"> </w:t>
      </w:r>
      <w:r w:rsidRPr="000042B9">
        <w:rPr>
          <w:rFonts w:ascii="Times New Roman" w:hAnsi="Times New Roman" w:cs="Times New Roman"/>
          <w:b/>
          <w:sz w:val="24"/>
          <w:szCs w:val="24"/>
        </w:rPr>
        <w:t xml:space="preserve">Натальи </w:t>
      </w:r>
      <w:proofErr w:type="spellStart"/>
      <w:r w:rsidRPr="000042B9">
        <w:rPr>
          <w:rFonts w:ascii="Times New Roman" w:hAnsi="Times New Roman" w:cs="Times New Roman"/>
          <w:b/>
          <w:sz w:val="24"/>
          <w:szCs w:val="24"/>
        </w:rPr>
        <w:t>Ивчатовой</w:t>
      </w:r>
      <w:proofErr w:type="spellEnd"/>
      <w:r w:rsidRPr="000042B9">
        <w:rPr>
          <w:rFonts w:ascii="Times New Roman" w:hAnsi="Times New Roman" w:cs="Times New Roman"/>
          <w:sz w:val="24"/>
          <w:szCs w:val="24"/>
        </w:rPr>
        <w:t>, наиболее частой реестровой ошибкой является ошибка в определении координат точек границ земельного участка, которая приводит к его смещению относительно реального расположения и наложению на другие земельные участки.</w:t>
      </w:r>
      <w:proofErr w:type="gramEnd"/>
    </w:p>
    <w:p w:rsidR="000042B9" w:rsidRPr="000042B9" w:rsidRDefault="000042B9" w:rsidP="000042B9">
      <w:pPr>
        <w:spacing w:after="0"/>
        <w:ind w:firstLine="708"/>
        <w:jc w:val="both"/>
        <w:rPr>
          <w:rFonts w:ascii="Times New Roman" w:hAnsi="Times New Roman" w:cs="Times New Roman"/>
          <w:sz w:val="24"/>
          <w:szCs w:val="24"/>
        </w:rPr>
      </w:pPr>
      <w:r w:rsidRPr="000042B9">
        <w:rPr>
          <w:rFonts w:ascii="Times New Roman" w:hAnsi="Times New Roman" w:cs="Times New Roman"/>
          <w:i/>
          <w:sz w:val="24"/>
          <w:szCs w:val="24"/>
        </w:rPr>
        <w:t>«Ошибка исправляется только в случаях, когда исправление не влечет за собой прекращение, возникновение или переход зарегистрированного права на объект недвижимости. В противном случае – исправление возможно только по решению суда»,</w:t>
      </w:r>
      <w:r w:rsidRPr="000042B9">
        <w:rPr>
          <w:rFonts w:ascii="Times New Roman" w:hAnsi="Times New Roman" w:cs="Times New Roman"/>
          <w:sz w:val="24"/>
          <w:szCs w:val="24"/>
        </w:rPr>
        <w:t xml:space="preserve"> - сообщила </w:t>
      </w:r>
      <w:r w:rsidRPr="000042B9">
        <w:rPr>
          <w:rFonts w:ascii="Times New Roman" w:hAnsi="Times New Roman" w:cs="Times New Roman"/>
          <w:b/>
          <w:sz w:val="24"/>
          <w:szCs w:val="24"/>
        </w:rPr>
        <w:t xml:space="preserve">Наталья </w:t>
      </w:r>
      <w:proofErr w:type="spellStart"/>
      <w:r w:rsidRPr="000042B9">
        <w:rPr>
          <w:rFonts w:ascii="Times New Roman" w:hAnsi="Times New Roman" w:cs="Times New Roman"/>
          <w:b/>
          <w:sz w:val="24"/>
          <w:szCs w:val="24"/>
        </w:rPr>
        <w:t>Ивчатова</w:t>
      </w:r>
      <w:proofErr w:type="spellEnd"/>
      <w:r w:rsidRPr="000042B9">
        <w:rPr>
          <w:rFonts w:ascii="Times New Roman" w:hAnsi="Times New Roman" w:cs="Times New Roman"/>
          <w:sz w:val="24"/>
          <w:szCs w:val="24"/>
        </w:rPr>
        <w:t>.</w:t>
      </w:r>
    </w:p>
    <w:p w:rsidR="000042B9" w:rsidRPr="000042B9" w:rsidRDefault="000042B9" w:rsidP="000042B9">
      <w:pPr>
        <w:spacing w:after="0"/>
        <w:ind w:firstLine="708"/>
        <w:jc w:val="both"/>
        <w:rPr>
          <w:rFonts w:ascii="Times New Roman" w:hAnsi="Times New Roman" w:cs="Times New Roman"/>
          <w:sz w:val="24"/>
          <w:szCs w:val="24"/>
        </w:rPr>
      </w:pPr>
      <w:r w:rsidRPr="000042B9">
        <w:rPr>
          <w:rFonts w:ascii="Times New Roman" w:hAnsi="Times New Roman" w:cs="Times New Roman"/>
          <w:sz w:val="24"/>
          <w:szCs w:val="24"/>
        </w:rPr>
        <w:t xml:space="preserve">В 2022 году на территории Новосибирской области проведены мероприятия по исправлению более трех тысяч реестровых ошибок. До конца года планируется исправить порядка девяти тысяч неточностей. </w:t>
      </w:r>
    </w:p>
    <w:p w:rsidR="000042B9" w:rsidRPr="000042B9" w:rsidRDefault="000042B9" w:rsidP="000042B9">
      <w:pPr>
        <w:spacing w:after="0"/>
        <w:jc w:val="both"/>
        <w:rPr>
          <w:rFonts w:ascii="Times New Roman" w:hAnsi="Times New Roman" w:cs="Times New Roman"/>
          <w:sz w:val="24"/>
          <w:szCs w:val="24"/>
        </w:rPr>
      </w:pPr>
      <w:r w:rsidRPr="000042B9">
        <w:rPr>
          <w:rFonts w:ascii="Times New Roman" w:hAnsi="Times New Roman" w:cs="Times New Roman"/>
          <w:i/>
          <w:sz w:val="24"/>
          <w:szCs w:val="24"/>
        </w:rPr>
        <w:t>«Исправление реестровых ошибок в сведениях ЕГРН влияет на возможность и оперативность внесения сведений о территориальных зонах правил землепользования и застройки в ЕГРН, а также о границах населенных пунктов. Одним из основных результатов этой работы является повышение эффективности градостроительной деятельности и оптимизации количества административных процедур по изменению видов разрешенного использования земельных участков, а также категорий земель»,</w:t>
      </w:r>
      <w:r w:rsidRPr="000042B9">
        <w:rPr>
          <w:rFonts w:ascii="Times New Roman" w:hAnsi="Times New Roman" w:cs="Times New Roman"/>
          <w:sz w:val="24"/>
          <w:szCs w:val="24"/>
        </w:rPr>
        <w:t xml:space="preserve"> - отметил первый заместитель министра строительства Новосибирской области </w:t>
      </w:r>
      <w:r w:rsidRPr="000042B9">
        <w:rPr>
          <w:rFonts w:ascii="Times New Roman" w:hAnsi="Times New Roman" w:cs="Times New Roman"/>
          <w:b/>
          <w:sz w:val="24"/>
          <w:szCs w:val="24"/>
        </w:rPr>
        <w:t>Дмитрий Тимонов</w:t>
      </w:r>
      <w:r w:rsidRPr="000042B9">
        <w:rPr>
          <w:rFonts w:ascii="Times New Roman" w:hAnsi="Times New Roman" w:cs="Times New Roman"/>
          <w:sz w:val="24"/>
          <w:szCs w:val="24"/>
        </w:rPr>
        <w:t>.</w:t>
      </w:r>
    </w:p>
    <w:p w:rsidR="000042B9" w:rsidRPr="000042B9" w:rsidRDefault="000042B9" w:rsidP="000042B9">
      <w:pPr>
        <w:pStyle w:val="a8"/>
        <w:spacing w:before="0" w:beforeAutospacing="0" w:after="0" w:afterAutospacing="0"/>
        <w:ind w:firstLine="708"/>
        <w:jc w:val="both"/>
      </w:pPr>
      <w:r w:rsidRPr="000042B9">
        <w:t>Как исправить неточности в сведениях ЕГРН – в материале рубрики </w:t>
      </w:r>
      <w:hyperlink r:id="rId12" w:history="1">
        <w:r w:rsidRPr="000042B9">
          <w:rPr>
            <w:rStyle w:val="a3"/>
          </w:rPr>
          <w:t>«Вопрос-ответ»</w:t>
        </w:r>
      </w:hyperlink>
      <w:r w:rsidRPr="000042B9">
        <w:t>.</w:t>
      </w:r>
    </w:p>
    <w:p w:rsidR="000042B9" w:rsidRPr="000042B9" w:rsidRDefault="000042B9" w:rsidP="000042B9">
      <w:pPr>
        <w:spacing w:after="0"/>
        <w:jc w:val="center"/>
        <w:rPr>
          <w:rFonts w:ascii="Times New Roman" w:hAnsi="Times New Roman" w:cs="Times New Roman"/>
          <w:b/>
          <w:sz w:val="24"/>
          <w:szCs w:val="24"/>
        </w:rPr>
      </w:pPr>
      <w:r w:rsidRPr="000042B9">
        <w:rPr>
          <w:rFonts w:ascii="Times New Roman" w:hAnsi="Times New Roman" w:cs="Times New Roman"/>
          <w:b/>
          <w:sz w:val="24"/>
          <w:szCs w:val="24"/>
        </w:rPr>
        <w:t xml:space="preserve">В Новосибирске найден нивелирный пункт 1916 года </w:t>
      </w:r>
    </w:p>
    <w:p w:rsidR="000042B9" w:rsidRPr="000042B9" w:rsidRDefault="000042B9" w:rsidP="000042B9">
      <w:pPr>
        <w:pStyle w:val="a8"/>
        <w:shd w:val="clear" w:color="auto" w:fill="FFFFFF"/>
        <w:spacing w:before="0" w:beforeAutospacing="0" w:after="0" w:afterAutospacing="0"/>
        <w:ind w:firstLine="708"/>
        <w:jc w:val="both"/>
      </w:pPr>
      <w:r w:rsidRPr="000042B9">
        <w:t xml:space="preserve">Управление </w:t>
      </w:r>
      <w:proofErr w:type="spellStart"/>
      <w:r w:rsidRPr="000042B9">
        <w:t>Росреестра</w:t>
      </w:r>
      <w:proofErr w:type="spellEnd"/>
      <w:r w:rsidRPr="000042B9">
        <w:t xml:space="preserve"> по Новосибирской области проводит масштабное обследование пунктов государственной нивелирной сети. </w:t>
      </w:r>
    </w:p>
    <w:p w:rsidR="000042B9" w:rsidRPr="000042B9" w:rsidRDefault="000042B9" w:rsidP="000042B9">
      <w:pPr>
        <w:pStyle w:val="a8"/>
        <w:shd w:val="clear" w:color="auto" w:fill="FFFFFF"/>
        <w:spacing w:before="0" w:beforeAutospacing="0" w:after="0" w:afterAutospacing="0"/>
        <w:ind w:firstLine="708"/>
        <w:jc w:val="both"/>
      </w:pPr>
      <w:r w:rsidRPr="000042B9">
        <w:t xml:space="preserve">При обследовании нивелирных пунктов, расположенных вдоль железной дороги, в г. Новосибирске обнаружен стенной репер 1 класса, заложенный более ста лет назад – </w:t>
      </w:r>
      <w:r w:rsidRPr="000042B9">
        <w:rPr>
          <w:color w:val="000000"/>
        </w:rPr>
        <w:t>в 1916 году</w:t>
      </w:r>
      <w:r w:rsidRPr="000042B9">
        <w:t>.</w:t>
      </w:r>
    </w:p>
    <w:p w:rsidR="000042B9" w:rsidRPr="000042B9" w:rsidRDefault="000042B9" w:rsidP="000042B9">
      <w:pPr>
        <w:pStyle w:val="a8"/>
        <w:shd w:val="clear" w:color="auto" w:fill="FFFFFF"/>
        <w:spacing w:before="0" w:beforeAutospacing="0" w:after="0" w:afterAutospacing="0"/>
        <w:ind w:firstLine="708"/>
        <w:jc w:val="both"/>
      </w:pPr>
      <w:r w:rsidRPr="000042B9">
        <w:t>Пункт находится на здании железнодорожного вокзала станции «Новосибирск – Южный», на нем сохранилась надпись «</w:t>
      </w:r>
      <w:proofErr w:type="spellStart"/>
      <w:r w:rsidRPr="000042B9">
        <w:t>Нивеллировка</w:t>
      </w:r>
      <w:proofErr w:type="spellEnd"/>
      <w:r w:rsidRPr="000042B9">
        <w:t xml:space="preserve"> </w:t>
      </w:r>
      <w:proofErr w:type="spellStart"/>
      <w:r w:rsidRPr="000042B9">
        <w:t>Омскаго</w:t>
      </w:r>
      <w:proofErr w:type="spellEnd"/>
      <w:r w:rsidRPr="000042B9">
        <w:t xml:space="preserve"> военно-</w:t>
      </w:r>
      <w:proofErr w:type="spellStart"/>
      <w:r w:rsidRPr="000042B9">
        <w:t>топографическаго</w:t>
      </w:r>
      <w:proofErr w:type="spellEnd"/>
      <w:r w:rsidRPr="000042B9">
        <w:t xml:space="preserve"> отдела».</w:t>
      </w:r>
    </w:p>
    <w:p w:rsidR="000042B9" w:rsidRPr="000042B9" w:rsidRDefault="000042B9" w:rsidP="000042B9">
      <w:pPr>
        <w:pStyle w:val="a8"/>
        <w:shd w:val="clear" w:color="auto" w:fill="FFFFFF"/>
        <w:spacing w:before="0" w:beforeAutospacing="0" w:after="0" w:afterAutospacing="0"/>
        <w:ind w:firstLine="708"/>
        <w:jc w:val="both"/>
        <w:rPr>
          <w:color w:val="000000"/>
        </w:rPr>
      </w:pPr>
      <w:proofErr w:type="gramStart"/>
      <w:r w:rsidRPr="000042B9">
        <w:rPr>
          <w:color w:val="000000"/>
        </w:rPr>
        <w:t xml:space="preserve">Специалистами новосибирского </w:t>
      </w:r>
      <w:proofErr w:type="spellStart"/>
      <w:r w:rsidRPr="000042B9">
        <w:rPr>
          <w:color w:val="000000"/>
        </w:rPr>
        <w:t>Росреестра</w:t>
      </w:r>
      <w:proofErr w:type="spellEnd"/>
      <w:r w:rsidRPr="000042B9">
        <w:rPr>
          <w:color w:val="000000"/>
        </w:rPr>
        <w:t xml:space="preserve"> состояние нивелирного пункта оценено как удовлетворительное.</w:t>
      </w:r>
      <w:proofErr w:type="gramEnd"/>
    </w:p>
    <w:p w:rsidR="000042B9" w:rsidRPr="000042B9" w:rsidRDefault="000042B9" w:rsidP="000042B9">
      <w:pPr>
        <w:pStyle w:val="a8"/>
        <w:shd w:val="clear" w:color="auto" w:fill="FFFFFF"/>
        <w:spacing w:before="0" w:beforeAutospacing="0" w:after="0" w:afterAutospacing="0"/>
        <w:ind w:firstLine="708"/>
        <w:jc w:val="both"/>
      </w:pPr>
      <w:r w:rsidRPr="000042B9">
        <w:t xml:space="preserve">Здание железнодорожного вокзала станции «Новосибирск – Южный» было построено в 1914 году, в 2016 году оно включено в перечень объектов культурного наследия регионального значения. </w:t>
      </w:r>
    </w:p>
    <w:p w:rsidR="000042B9" w:rsidRPr="000042B9" w:rsidRDefault="000042B9" w:rsidP="000042B9">
      <w:pPr>
        <w:pStyle w:val="a8"/>
        <w:shd w:val="clear" w:color="auto" w:fill="FFFFFF"/>
        <w:spacing w:before="0" w:beforeAutospacing="0" w:after="0" w:afterAutospacing="0"/>
        <w:ind w:firstLine="708"/>
        <w:jc w:val="both"/>
      </w:pPr>
    </w:p>
    <w:p w:rsidR="000042B9" w:rsidRPr="000042B9" w:rsidRDefault="000042B9" w:rsidP="000042B9">
      <w:pPr>
        <w:pStyle w:val="a8"/>
        <w:shd w:val="clear" w:color="auto" w:fill="FFFFFF"/>
        <w:spacing w:before="0" w:beforeAutospacing="0" w:after="0" w:afterAutospacing="0"/>
        <w:jc w:val="both"/>
        <w:rPr>
          <w:color w:val="000000"/>
        </w:rPr>
      </w:pPr>
      <w:r w:rsidRPr="000042B9">
        <w:rPr>
          <w:rFonts w:eastAsia="Quattrocento Sans"/>
          <w:b/>
          <w:i/>
          <w:noProof/>
          <w:color w:val="000000"/>
        </w:rPr>
        <w:lastRenderedPageBreak/>
        <w:drawing>
          <wp:inline distT="0" distB="0" distL="0" distR="0" wp14:anchorId="13A82F62" wp14:editId="362E6DB0">
            <wp:extent cx="5527343" cy="4145507"/>
            <wp:effectExtent l="0" t="0" r="0" b="7620"/>
            <wp:docPr id="1" name="Рисунок 1" descr="C:\Users\fsv\Downloads\IMG_20221122_115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sv\Downloads\IMG_20221122_11542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1164" cy="4148373"/>
                    </a:xfrm>
                    <a:prstGeom prst="rect">
                      <a:avLst/>
                    </a:prstGeom>
                    <a:noFill/>
                    <a:ln>
                      <a:noFill/>
                    </a:ln>
                  </pic:spPr>
                </pic:pic>
              </a:graphicData>
            </a:graphic>
          </wp:inline>
        </w:drawing>
      </w:r>
    </w:p>
    <w:p w:rsidR="000042B9" w:rsidRPr="000042B9" w:rsidRDefault="000042B9" w:rsidP="000042B9">
      <w:pPr>
        <w:autoSpaceDE w:val="0"/>
        <w:autoSpaceDN w:val="0"/>
        <w:adjustRightInd w:val="0"/>
        <w:spacing w:after="0"/>
        <w:rPr>
          <w:rFonts w:ascii="Times New Roman" w:eastAsia="Quattrocento Sans" w:hAnsi="Times New Roman" w:cs="Times New Roman"/>
          <w:b/>
          <w:i/>
          <w:color w:val="000000"/>
          <w:sz w:val="24"/>
          <w:szCs w:val="24"/>
        </w:rPr>
      </w:pPr>
      <w:r w:rsidRPr="000042B9">
        <w:rPr>
          <w:rFonts w:ascii="Times New Roman" w:eastAsia="Quattrocento Sans" w:hAnsi="Times New Roman" w:cs="Times New Roman"/>
          <w:b/>
          <w:i/>
          <w:noProof/>
          <w:color w:val="000000"/>
          <w:sz w:val="24"/>
          <w:szCs w:val="24"/>
        </w:rPr>
        <w:drawing>
          <wp:inline distT="0" distB="0" distL="0" distR="0" wp14:anchorId="2E32BD6C" wp14:editId="6B99B2D2">
            <wp:extent cx="3439236" cy="4585648"/>
            <wp:effectExtent l="0" t="0" r="8890" b="5715"/>
            <wp:docPr id="4" name="Рисунок 4" descr="C:\Users\fsv\Downloads\IMG_20221122_115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sv\Downloads\IMG_20221122_11535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41531" cy="4588708"/>
                    </a:xfrm>
                    <a:prstGeom prst="rect">
                      <a:avLst/>
                    </a:prstGeom>
                    <a:noFill/>
                    <a:ln>
                      <a:noFill/>
                    </a:ln>
                  </pic:spPr>
                </pic:pic>
              </a:graphicData>
            </a:graphic>
          </wp:inline>
        </w:drawing>
      </w:r>
    </w:p>
    <w:p w:rsidR="000042B9" w:rsidRPr="000042B9" w:rsidRDefault="000042B9" w:rsidP="000042B9">
      <w:pPr>
        <w:autoSpaceDE w:val="0"/>
        <w:autoSpaceDN w:val="0"/>
        <w:adjustRightInd w:val="0"/>
        <w:spacing w:after="0"/>
        <w:ind w:firstLine="709"/>
        <w:rPr>
          <w:rFonts w:ascii="Times New Roman" w:eastAsia="Calibri" w:hAnsi="Times New Roman" w:cs="Times New Roman"/>
          <w:bCs/>
          <w:sz w:val="24"/>
          <w:szCs w:val="24"/>
        </w:rPr>
      </w:pPr>
    </w:p>
    <w:p w:rsidR="000042B9" w:rsidRPr="000042B9" w:rsidRDefault="000042B9" w:rsidP="000042B9">
      <w:pPr>
        <w:spacing w:after="0"/>
        <w:jc w:val="center"/>
        <w:rPr>
          <w:rFonts w:ascii="Times New Roman" w:hAnsi="Times New Roman" w:cs="Times New Roman"/>
          <w:b/>
          <w:sz w:val="24"/>
          <w:szCs w:val="24"/>
        </w:rPr>
      </w:pPr>
      <w:r w:rsidRPr="000042B9">
        <w:rPr>
          <w:rFonts w:ascii="Times New Roman" w:hAnsi="Times New Roman" w:cs="Times New Roman"/>
          <w:b/>
          <w:sz w:val="24"/>
          <w:szCs w:val="24"/>
        </w:rPr>
        <w:lastRenderedPageBreak/>
        <w:t>В Новосибирской области проводится государственная кадастровая оценка объектов капитального строительства</w:t>
      </w:r>
    </w:p>
    <w:p w:rsidR="000042B9" w:rsidRPr="000042B9" w:rsidRDefault="000042B9" w:rsidP="000042B9">
      <w:pPr>
        <w:pStyle w:val="ConsPlusNormal"/>
        <w:ind w:firstLine="709"/>
        <w:jc w:val="both"/>
        <w:rPr>
          <w:rFonts w:ascii="Times New Roman" w:hAnsi="Times New Roman" w:cs="Times New Roman"/>
          <w:sz w:val="24"/>
          <w:szCs w:val="24"/>
        </w:rPr>
      </w:pPr>
      <w:r w:rsidRPr="000042B9">
        <w:rPr>
          <w:rFonts w:ascii="Times New Roman" w:hAnsi="Times New Roman" w:cs="Times New Roman"/>
          <w:sz w:val="24"/>
          <w:szCs w:val="24"/>
        </w:rPr>
        <w:t xml:space="preserve">В 2023 году в Новосибирской области проводится государственная кадастровая оценка всех объектов капитального строительства.  Это здания, помещения, сооружения, объекты незавершенного строительства, </w:t>
      </w:r>
      <w:proofErr w:type="spellStart"/>
      <w:r w:rsidRPr="000042B9">
        <w:rPr>
          <w:rFonts w:ascii="Times New Roman" w:hAnsi="Times New Roman" w:cs="Times New Roman"/>
          <w:sz w:val="24"/>
          <w:szCs w:val="24"/>
        </w:rPr>
        <w:t>машино</w:t>
      </w:r>
      <w:proofErr w:type="spellEnd"/>
      <w:r w:rsidRPr="000042B9">
        <w:rPr>
          <w:rFonts w:ascii="Times New Roman" w:hAnsi="Times New Roman" w:cs="Times New Roman"/>
          <w:sz w:val="24"/>
          <w:szCs w:val="24"/>
        </w:rPr>
        <w:t>-места, сведения о которых содержались в Едином государственном реестре недвижимости на 01.01.2023. Переоценено будет более 1,9 млн. объектов недвижимости.</w:t>
      </w:r>
    </w:p>
    <w:p w:rsidR="000042B9" w:rsidRPr="000042B9" w:rsidRDefault="000042B9" w:rsidP="000042B9">
      <w:pPr>
        <w:pStyle w:val="ConsPlusNormal"/>
        <w:ind w:firstLine="709"/>
        <w:jc w:val="both"/>
        <w:rPr>
          <w:rFonts w:ascii="Times New Roman" w:hAnsi="Times New Roman" w:cs="Times New Roman"/>
          <w:sz w:val="24"/>
          <w:szCs w:val="24"/>
        </w:rPr>
      </w:pPr>
      <w:r w:rsidRPr="000042B9">
        <w:rPr>
          <w:rFonts w:ascii="Times New Roman" w:hAnsi="Times New Roman" w:cs="Times New Roman"/>
          <w:sz w:val="24"/>
          <w:szCs w:val="24"/>
        </w:rPr>
        <w:t xml:space="preserve">Государственная кадастровая оценка объектов капитального строительства в регионе проводится в третий раз. Ранее оценка проводилась в 2012 и 2016 годах. В текущем году она проводится в рамках единого цикла ГКО. </w:t>
      </w:r>
    </w:p>
    <w:p w:rsidR="000042B9" w:rsidRPr="000042B9" w:rsidRDefault="000042B9" w:rsidP="000042B9">
      <w:pPr>
        <w:pStyle w:val="ConsPlusNormal"/>
        <w:ind w:firstLine="709"/>
        <w:jc w:val="both"/>
        <w:rPr>
          <w:rFonts w:ascii="Times New Roman" w:hAnsi="Times New Roman" w:cs="Times New Roman"/>
          <w:sz w:val="24"/>
          <w:szCs w:val="24"/>
          <w:shd w:val="clear" w:color="auto" w:fill="FAFAFA"/>
        </w:rPr>
      </w:pPr>
      <w:r w:rsidRPr="000042B9">
        <w:rPr>
          <w:rFonts w:ascii="Times New Roman" w:hAnsi="Times New Roman" w:cs="Times New Roman"/>
          <w:i/>
          <w:sz w:val="24"/>
          <w:szCs w:val="24"/>
        </w:rPr>
        <w:t>«Закон о государственной кадастровой оценке, принятый в 2020 году, установил единый цикл государственной кадастровой оценки, что позволяет определять кадастровую стоимость на единую дату по одной методике для всей страны. Теперь государственная кадастровая оценка будет проходить каждые четыре года»,</w:t>
      </w:r>
      <w:r w:rsidRPr="000042B9">
        <w:rPr>
          <w:rFonts w:ascii="Times New Roman" w:hAnsi="Times New Roman" w:cs="Times New Roman"/>
          <w:sz w:val="24"/>
          <w:szCs w:val="24"/>
        </w:rPr>
        <w:t xml:space="preserve"> – пояснила заместитель руководителя Управления </w:t>
      </w:r>
      <w:proofErr w:type="spellStart"/>
      <w:r w:rsidRPr="000042B9">
        <w:rPr>
          <w:rFonts w:ascii="Times New Roman" w:hAnsi="Times New Roman" w:cs="Times New Roman"/>
          <w:sz w:val="24"/>
          <w:szCs w:val="24"/>
        </w:rPr>
        <w:t>Росреестра</w:t>
      </w:r>
      <w:proofErr w:type="spellEnd"/>
      <w:r w:rsidRPr="000042B9">
        <w:rPr>
          <w:rFonts w:ascii="Times New Roman" w:hAnsi="Times New Roman" w:cs="Times New Roman"/>
          <w:sz w:val="24"/>
          <w:szCs w:val="24"/>
        </w:rPr>
        <w:t xml:space="preserve"> по Новосибирской области Наталья Зайцева.</w:t>
      </w:r>
    </w:p>
    <w:p w:rsidR="000042B9" w:rsidRPr="000042B9" w:rsidRDefault="000042B9" w:rsidP="000042B9">
      <w:pPr>
        <w:pStyle w:val="ConsPlusNormal"/>
        <w:ind w:firstLine="709"/>
        <w:jc w:val="both"/>
        <w:rPr>
          <w:rFonts w:ascii="Times New Roman" w:hAnsi="Times New Roman" w:cs="Times New Roman"/>
          <w:sz w:val="24"/>
          <w:szCs w:val="24"/>
        </w:rPr>
      </w:pPr>
      <w:r w:rsidRPr="000042B9">
        <w:rPr>
          <w:rFonts w:ascii="Times New Roman" w:hAnsi="Times New Roman" w:cs="Times New Roman"/>
          <w:sz w:val="24"/>
          <w:szCs w:val="24"/>
        </w:rPr>
        <w:t>Работы по государственной кадастровой оценке объектов недвижимости выполняет государственное бюджетное учреждение Новосибирской области «Новосибирский центр кадастровой оценки и инвентаризации» (ГБУ НСО «ЦКО и БТИ»).</w:t>
      </w:r>
    </w:p>
    <w:p w:rsidR="000042B9" w:rsidRPr="000042B9" w:rsidRDefault="000042B9" w:rsidP="000042B9">
      <w:pPr>
        <w:pStyle w:val="ConsPlusNormal"/>
        <w:ind w:firstLine="709"/>
        <w:jc w:val="both"/>
        <w:rPr>
          <w:rFonts w:ascii="Times New Roman" w:hAnsi="Times New Roman" w:cs="Times New Roman"/>
          <w:sz w:val="24"/>
          <w:szCs w:val="24"/>
        </w:rPr>
      </w:pPr>
      <w:r w:rsidRPr="000042B9">
        <w:rPr>
          <w:rFonts w:ascii="Times New Roman" w:hAnsi="Times New Roman" w:cs="Times New Roman"/>
          <w:sz w:val="24"/>
          <w:szCs w:val="24"/>
        </w:rPr>
        <w:t>По результатам работ будет подготовлен проект отчета об итогах государственной кадастровой оценки объектов капитального строительства  Новосибирской области, с которым вправе ознакомиться все заинтересованные лица и представить (при наличии) свои замечания, связанные с определением кадастровой стоимости.</w:t>
      </w:r>
    </w:p>
    <w:p w:rsidR="000042B9" w:rsidRPr="000042B9" w:rsidRDefault="000042B9" w:rsidP="000042B9">
      <w:pPr>
        <w:pStyle w:val="ConsPlusNormal"/>
        <w:ind w:firstLine="709"/>
        <w:jc w:val="both"/>
        <w:rPr>
          <w:rFonts w:ascii="Times New Roman" w:hAnsi="Times New Roman" w:cs="Times New Roman"/>
          <w:sz w:val="24"/>
          <w:szCs w:val="24"/>
        </w:rPr>
      </w:pPr>
      <w:r w:rsidRPr="000042B9">
        <w:rPr>
          <w:rFonts w:ascii="Times New Roman" w:hAnsi="Times New Roman" w:cs="Times New Roman"/>
          <w:sz w:val="24"/>
          <w:szCs w:val="24"/>
        </w:rPr>
        <w:t xml:space="preserve">Проект отчета об оценке будет размещен на сайте </w:t>
      </w:r>
      <w:proofErr w:type="spellStart"/>
      <w:r w:rsidRPr="000042B9">
        <w:rPr>
          <w:rFonts w:ascii="Times New Roman" w:hAnsi="Times New Roman" w:cs="Times New Roman"/>
          <w:sz w:val="24"/>
          <w:szCs w:val="24"/>
        </w:rPr>
        <w:t>Росреестра</w:t>
      </w:r>
      <w:proofErr w:type="spellEnd"/>
      <w:r w:rsidRPr="000042B9">
        <w:rPr>
          <w:rFonts w:ascii="Times New Roman" w:hAnsi="Times New Roman" w:cs="Times New Roman"/>
          <w:sz w:val="24"/>
          <w:szCs w:val="24"/>
        </w:rPr>
        <w:t xml:space="preserve"> в сервисе «Фонд данных государственной кадастровой оценки».</w:t>
      </w:r>
    </w:p>
    <w:p w:rsidR="000042B9" w:rsidRPr="000042B9" w:rsidRDefault="000042B9" w:rsidP="000042B9">
      <w:pPr>
        <w:pStyle w:val="ConsPlusNormal"/>
        <w:ind w:firstLine="709"/>
        <w:jc w:val="both"/>
        <w:rPr>
          <w:rFonts w:ascii="Times New Roman" w:hAnsi="Times New Roman" w:cs="Times New Roman"/>
          <w:sz w:val="24"/>
          <w:szCs w:val="24"/>
        </w:rPr>
      </w:pPr>
      <w:r w:rsidRPr="000042B9">
        <w:rPr>
          <w:rFonts w:ascii="Times New Roman" w:hAnsi="Times New Roman" w:cs="Times New Roman"/>
          <w:sz w:val="24"/>
          <w:szCs w:val="24"/>
        </w:rPr>
        <w:t>Для исчисления налога на имущество физических лиц, налога на имущество организаций такая стоимость будет применяться с 1 января 2024 года.</w:t>
      </w:r>
    </w:p>
    <w:p w:rsidR="000042B9" w:rsidRPr="000042B9" w:rsidRDefault="000042B9" w:rsidP="000042B9">
      <w:pPr>
        <w:autoSpaceDE w:val="0"/>
        <w:autoSpaceDN w:val="0"/>
        <w:adjustRightInd w:val="0"/>
        <w:spacing w:after="0"/>
        <w:ind w:firstLine="709"/>
        <w:rPr>
          <w:rFonts w:ascii="Times New Roman" w:eastAsia="Calibri" w:hAnsi="Times New Roman" w:cs="Times New Roman"/>
          <w:bCs/>
          <w:sz w:val="24"/>
          <w:szCs w:val="24"/>
        </w:rPr>
      </w:pPr>
    </w:p>
    <w:p w:rsidR="000042B9" w:rsidRPr="000042B9" w:rsidRDefault="000042B9" w:rsidP="000042B9">
      <w:pPr>
        <w:autoSpaceDE w:val="0"/>
        <w:autoSpaceDN w:val="0"/>
        <w:adjustRightInd w:val="0"/>
        <w:spacing w:after="0"/>
        <w:jc w:val="center"/>
        <w:rPr>
          <w:rFonts w:ascii="Times New Roman" w:hAnsi="Times New Roman" w:cs="Times New Roman"/>
          <w:b/>
          <w:sz w:val="24"/>
          <w:szCs w:val="24"/>
        </w:rPr>
      </w:pPr>
      <w:r w:rsidRPr="000042B9">
        <w:rPr>
          <w:rFonts w:ascii="Times New Roman" w:hAnsi="Times New Roman" w:cs="Times New Roman"/>
          <w:b/>
          <w:sz w:val="24"/>
          <w:szCs w:val="24"/>
        </w:rPr>
        <w:t xml:space="preserve">Границы лесничеств и земли лесного фонда </w:t>
      </w:r>
      <w:r w:rsidRPr="000042B9">
        <w:rPr>
          <w:rFonts w:ascii="Times New Roman" w:hAnsi="Times New Roman" w:cs="Times New Roman"/>
          <w:b/>
          <w:sz w:val="24"/>
          <w:szCs w:val="24"/>
        </w:rPr>
        <w:br/>
        <w:t>Новосибирской области</w:t>
      </w:r>
    </w:p>
    <w:p w:rsidR="000042B9" w:rsidRPr="000042B9" w:rsidRDefault="000042B9" w:rsidP="000042B9">
      <w:pPr>
        <w:autoSpaceDE w:val="0"/>
        <w:autoSpaceDN w:val="0"/>
        <w:adjustRightInd w:val="0"/>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 xml:space="preserve">21 марта – Международный день леса. Вопросы сохранения леса являются актуальными сегодня. Определение и установление точных границ лесничеств и земель лесного фонда Новосибирской области, внесение их в Единый государственный реестр недвижимости – совместные задачи </w:t>
      </w:r>
      <w:proofErr w:type="spellStart"/>
      <w:r w:rsidRPr="000042B9">
        <w:rPr>
          <w:rFonts w:ascii="Times New Roman" w:hAnsi="Times New Roman" w:cs="Times New Roman"/>
          <w:sz w:val="24"/>
          <w:szCs w:val="24"/>
        </w:rPr>
        <w:t>Росреестра</w:t>
      </w:r>
      <w:proofErr w:type="spellEnd"/>
      <w:r w:rsidRPr="000042B9">
        <w:rPr>
          <w:rFonts w:ascii="Times New Roman" w:hAnsi="Times New Roman" w:cs="Times New Roman"/>
          <w:sz w:val="24"/>
          <w:szCs w:val="24"/>
        </w:rPr>
        <w:t>, министерств и ведомств региона, которые успешно решаются на протяжении нескольких лет.</w:t>
      </w:r>
    </w:p>
    <w:p w:rsidR="000042B9" w:rsidRPr="000042B9" w:rsidRDefault="000042B9" w:rsidP="000042B9">
      <w:pPr>
        <w:autoSpaceDE w:val="0"/>
        <w:autoSpaceDN w:val="0"/>
        <w:adjustRightInd w:val="0"/>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 xml:space="preserve">В результате совместной деятельности приведены в соответствие сведения о лесных участках, содержащихся в Едином государственном реестре недвижимости и Государственном лесном реестре. </w:t>
      </w:r>
    </w:p>
    <w:p w:rsidR="000042B9" w:rsidRPr="000042B9" w:rsidRDefault="000042B9" w:rsidP="000042B9">
      <w:pPr>
        <w:autoSpaceDE w:val="0"/>
        <w:autoSpaceDN w:val="0"/>
        <w:adjustRightInd w:val="0"/>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 xml:space="preserve">На территории региона 6,5 </w:t>
      </w:r>
      <w:proofErr w:type="gramStart"/>
      <w:r w:rsidRPr="000042B9">
        <w:rPr>
          <w:rFonts w:ascii="Times New Roman" w:hAnsi="Times New Roman" w:cs="Times New Roman"/>
          <w:sz w:val="24"/>
          <w:szCs w:val="24"/>
        </w:rPr>
        <w:t>млн</w:t>
      </w:r>
      <w:proofErr w:type="gramEnd"/>
      <w:r w:rsidRPr="000042B9">
        <w:rPr>
          <w:rFonts w:ascii="Times New Roman" w:hAnsi="Times New Roman" w:cs="Times New Roman"/>
          <w:sz w:val="24"/>
          <w:szCs w:val="24"/>
        </w:rPr>
        <w:t xml:space="preserve"> га занимают участки лесного фонда, что составляет 36% общей площади Новосибирской области. Всего в ЕГРН содержатся сведения о 2,3 тыс. земельных участках лесного фонда, которые входят в состав 26 лесничеств. В реестр недвижимости внесены границы 4 лесничеств </w:t>
      </w:r>
      <w:proofErr w:type="gramStart"/>
      <w:r w:rsidRPr="000042B9">
        <w:rPr>
          <w:rFonts w:ascii="Times New Roman" w:hAnsi="Times New Roman" w:cs="Times New Roman"/>
          <w:sz w:val="24"/>
          <w:szCs w:val="24"/>
        </w:rPr>
        <w:t>в</w:t>
      </w:r>
      <w:proofErr w:type="gramEnd"/>
      <w:r w:rsidRPr="000042B9">
        <w:rPr>
          <w:rFonts w:ascii="Times New Roman" w:hAnsi="Times New Roman" w:cs="Times New Roman"/>
          <w:sz w:val="24"/>
          <w:szCs w:val="24"/>
        </w:rPr>
        <w:t xml:space="preserve"> </w:t>
      </w:r>
      <w:proofErr w:type="gramStart"/>
      <w:r w:rsidRPr="000042B9">
        <w:rPr>
          <w:rFonts w:ascii="Times New Roman" w:hAnsi="Times New Roman" w:cs="Times New Roman"/>
          <w:sz w:val="24"/>
          <w:szCs w:val="24"/>
        </w:rPr>
        <w:t>Здвинском</w:t>
      </w:r>
      <w:proofErr w:type="gramEnd"/>
      <w:r w:rsidRPr="000042B9">
        <w:rPr>
          <w:rFonts w:ascii="Times New Roman" w:hAnsi="Times New Roman" w:cs="Times New Roman"/>
          <w:sz w:val="24"/>
          <w:szCs w:val="24"/>
        </w:rPr>
        <w:t xml:space="preserve">, Новосибирском, </w:t>
      </w:r>
      <w:proofErr w:type="spellStart"/>
      <w:r w:rsidRPr="000042B9">
        <w:rPr>
          <w:rFonts w:ascii="Times New Roman" w:hAnsi="Times New Roman" w:cs="Times New Roman"/>
          <w:sz w:val="24"/>
          <w:szCs w:val="24"/>
        </w:rPr>
        <w:t>Купинском</w:t>
      </w:r>
      <w:proofErr w:type="spellEnd"/>
      <w:r w:rsidRPr="000042B9">
        <w:rPr>
          <w:rFonts w:ascii="Times New Roman" w:hAnsi="Times New Roman" w:cs="Times New Roman"/>
          <w:sz w:val="24"/>
          <w:szCs w:val="24"/>
        </w:rPr>
        <w:t xml:space="preserve"> и Карасукском районах области и городские леса в Академгородке Новосибирска, в </w:t>
      </w:r>
      <w:proofErr w:type="spellStart"/>
      <w:r w:rsidRPr="000042B9">
        <w:rPr>
          <w:rFonts w:ascii="Times New Roman" w:hAnsi="Times New Roman" w:cs="Times New Roman"/>
          <w:sz w:val="24"/>
          <w:szCs w:val="24"/>
        </w:rPr>
        <w:t>р.п</w:t>
      </w:r>
      <w:proofErr w:type="spellEnd"/>
      <w:r w:rsidRPr="000042B9">
        <w:rPr>
          <w:rFonts w:ascii="Times New Roman" w:hAnsi="Times New Roman" w:cs="Times New Roman"/>
          <w:sz w:val="24"/>
          <w:szCs w:val="24"/>
        </w:rPr>
        <w:t xml:space="preserve">. </w:t>
      </w:r>
      <w:proofErr w:type="spellStart"/>
      <w:r w:rsidRPr="000042B9">
        <w:rPr>
          <w:rFonts w:ascii="Times New Roman" w:hAnsi="Times New Roman" w:cs="Times New Roman"/>
          <w:sz w:val="24"/>
          <w:szCs w:val="24"/>
        </w:rPr>
        <w:t>Краснообске</w:t>
      </w:r>
      <w:proofErr w:type="spellEnd"/>
      <w:r w:rsidRPr="000042B9">
        <w:rPr>
          <w:rFonts w:ascii="Times New Roman" w:hAnsi="Times New Roman" w:cs="Times New Roman"/>
          <w:sz w:val="24"/>
          <w:szCs w:val="24"/>
        </w:rPr>
        <w:t xml:space="preserve"> и в г. Болотное.</w:t>
      </w:r>
    </w:p>
    <w:p w:rsidR="000042B9" w:rsidRPr="000042B9" w:rsidRDefault="000042B9" w:rsidP="000042B9">
      <w:pPr>
        <w:autoSpaceDE w:val="0"/>
        <w:autoSpaceDN w:val="0"/>
        <w:adjustRightInd w:val="0"/>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Данную работу планируется завершить в текущем году.</w:t>
      </w:r>
    </w:p>
    <w:p w:rsidR="000042B9" w:rsidRPr="000042B9" w:rsidRDefault="000042B9" w:rsidP="000042B9">
      <w:pPr>
        <w:autoSpaceDE w:val="0"/>
        <w:autoSpaceDN w:val="0"/>
        <w:adjustRightInd w:val="0"/>
        <w:spacing w:after="0"/>
        <w:ind w:firstLine="709"/>
        <w:rPr>
          <w:rFonts w:ascii="Times New Roman" w:eastAsia="Calibri" w:hAnsi="Times New Roman" w:cs="Times New Roman"/>
          <w:bCs/>
          <w:sz w:val="24"/>
          <w:szCs w:val="24"/>
        </w:rPr>
      </w:pPr>
    </w:p>
    <w:p w:rsidR="000042B9" w:rsidRPr="000042B9" w:rsidRDefault="000042B9" w:rsidP="000042B9">
      <w:pPr>
        <w:pBdr>
          <w:top w:val="nil"/>
          <w:left w:val="nil"/>
          <w:bottom w:val="nil"/>
          <w:right w:val="nil"/>
          <w:between w:val="nil"/>
        </w:pBdr>
        <w:spacing w:after="0"/>
        <w:jc w:val="center"/>
        <w:rPr>
          <w:rFonts w:ascii="Times New Roman" w:hAnsi="Times New Roman" w:cs="Times New Roman"/>
          <w:color w:val="000000"/>
          <w:sz w:val="24"/>
          <w:szCs w:val="24"/>
        </w:rPr>
      </w:pPr>
      <w:r w:rsidRPr="000042B9">
        <w:rPr>
          <w:rFonts w:ascii="Times New Roman" w:hAnsi="Times New Roman" w:cs="Times New Roman"/>
          <w:b/>
          <w:color w:val="000000"/>
          <w:sz w:val="24"/>
          <w:szCs w:val="24"/>
        </w:rPr>
        <w:t xml:space="preserve">Как установить кадастровую стоимость недвижимости </w:t>
      </w:r>
      <w:r w:rsidRPr="000042B9">
        <w:rPr>
          <w:rFonts w:ascii="Times New Roman" w:hAnsi="Times New Roman" w:cs="Times New Roman"/>
          <w:b/>
          <w:color w:val="000000"/>
          <w:sz w:val="24"/>
          <w:szCs w:val="24"/>
        </w:rPr>
        <w:br/>
        <w:t>в размере рыночной стоимости</w:t>
      </w:r>
    </w:p>
    <w:p w:rsidR="000042B9" w:rsidRPr="000042B9" w:rsidRDefault="000042B9" w:rsidP="000042B9">
      <w:pPr>
        <w:pBdr>
          <w:top w:val="nil"/>
          <w:left w:val="nil"/>
          <w:bottom w:val="nil"/>
          <w:right w:val="nil"/>
          <w:between w:val="nil"/>
        </w:pBdr>
        <w:spacing w:after="0"/>
        <w:jc w:val="both"/>
        <w:rPr>
          <w:rFonts w:ascii="Times New Roman" w:hAnsi="Times New Roman" w:cs="Times New Roman"/>
          <w:color w:val="000000"/>
          <w:sz w:val="24"/>
          <w:szCs w:val="24"/>
        </w:rPr>
      </w:pPr>
    </w:p>
    <w:p w:rsidR="000042B9" w:rsidRPr="000042B9" w:rsidRDefault="000042B9" w:rsidP="000042B9">
      <w:pPr>
        <w:pStyle w:val="a5"/>
        <w:spacing w:after="0"/>
        <w:ind w:firstLine="709"/>
        <w:jc w:val="both"/>
        <w:rPr>
          <w:rFonts w:ascii="Times New Roman" w:hAnsi="Times New Roman"/>
          <w:sz w:val="24"/>
        </w:rPr>
      </w:pPr>
      <w:r w:rsidRPr="000042B9">
        <w:rPr>
          <w:rFonts w:ascii="Times New Roman" w:hAnsi="Times New Roman"/>
          <w:sz w:val="24"/>
        </w:rPr>
        <w:lastRenderedPageBreak/>
        <w:t>В конце 2022 года в Новосибирской области завершена государственная кадастровая оценка земельных участков всех категорий земель. Оценено 984225 земельных участков. Результаты утверждены и внесены в Единый государственный реестр недвижимости.</w:t>
      </w:r>
    </w:p>
    <w:p w:rsidR="000042B9" w:rsidRPr="000042B9" w:rsidRDefault="000042B9" w:rsidP="000042B9">
      <w:pPr>
        <w:pStyle w:val="a5"/>
        <w:spacing w:after="0"/>
        <w:ind w:firstLine="709"/>
        <w:jc w:val="both"/>
        <w:rPr>
          <w:rFonts w:ascii="Times New Roman" w:hAnsi="Times New Roman"/>
          <w:sz w:val="24"/>
        </w:rPr>
      </w:pPr>
      <w:r w:rsidRPr="000042B9">
        <w:rPr>
          <w:rFonts w:ascii="Times New Roman" w:hAnsi="Times New Roman"/>
          <w:sz w:val="24"/>
        </w:rPr>
        <w:t>Если кадастровая стоимость не устраивает, законодательством предусмотрена возможность установления кадастровой стоимости объекта недвижимости в размере его рыночной стоимости.</w:t>
      </w:r>
    </w:p>
    <w:p w:rsidR="000042B9" w:rsidRPr="000042B9" w:rsidRDefault="000042B9" w:rsidP="000042B9">
      <w:pPr>
        <w:pStyle w:val="a5"/>
        <w:spacing w:after="0"/>
        <w:ind w:firstLine="709"/>
        <w:jc w:val="both"/>
        <w:rPr>
          <w:rFonts w:ascii="Times New Roman" w:hAnsi="Times New Roman"/>
          <w:sz w:val="24"/>
        </w:rPr>
      </w:pPr>
      <w:r w:rsidRPr="000042B9">
        <w:rPr>
          <w:rFonts w:ascii="Times New Roman" w:hAnsi="Times New Roman"/>
          <w:sz w:val="24"/>
        </w:rPr>
        <w:t>С 2021 года вопросами пересмотра кадастровой стоимости занимается государственное бюджетное учреждение Новосибирской области «Новосибирский центр кадастровой оценки и инвентаризации» (</w:t>
      </w:r>
      <w:r w:rsidRPr="000042B9">
        <w:rPr>
          <w:rFonts w:ascii="Times New Roman" w:hAnsi="Times New Roman"/>
          <w:bCs/>
          <w:sz w:val="24"/>
        </w:rPr>
        <w:t>ГБУ НСО «ЦКО и БТИ»).</w:t>
      </w:r>
    </w:p>
    <w:p w:rsidR="000042B9" w:rsidRPr="000042B9" w:rsidRDefault="000042B9" w:rsidP="000042B9">
      <w:pPr>
        <w:spacing w:after="0"/>
        <w:ind w:firstLine="709"/>
        <w:jc w:val="both"/>
        <w:rPr>
          <w:rFonts w:ascii="Times New Roman" w:hAnsi="Times New Roman" w:cs="Times New Roman"/>
          <w:sz w:val="24"/>
          <w:szCs w:val="24"/>
        </w:rPr>
      </w:pPr>
      <w:r w:rsidRPr="000042B9">
        <w:rPr>
          <w:rFonts w:ascii="Times New Roman" w:hAnsi="Times New Roman" w:cs="Times New Roman"/>
          <w:color w:val="000000"/>
          <w:sz w:val="24"/>
          <w:szCs w:val="24"/>
          <w:shd w:val="clear" w:color="auto" w:fill="FFFFFF"/>
        </w:rPr>
        <w:t xml:space="preserve">Для </w:t>
      </w:r>
      <w:r w:rsidRPr="000042B9">
        <w:rPr>
          <w:rFonts w:ascii="Times New Roman" w:hAnsi="Times New Roman" w:cs="Times New Roman"/>
          <w:bCs/>
          <w:sz w:val="24"/>
          <w:szCs w:val="24"/>
        </w:rPr>
        <w:t>установления кадастровой стоимости объекта недвижимости в размере его рыночной стоимости необходимо подать в ГБУ НСО «ЦКО и БТИ» соответствующее заявление</w:t>
      </w:r>
      <w:r w:rsidRPr="000042B9">
        <w:rPr>
          <w:rFonts w:ascii="Times New Roman" w:hAnsi="Times New Roman" w:cs="Times New Roman"/>
          <w:sz w:val="24"/>
          <w:szCs w:val="24"/>
        </w:rPr>
        <w:t xml:space="preserve">. За установлением рыночной стоимости могут обращаться </w:t>
      </w:r>
      <w:r w:rsidRPr="000042B9">
        <w:rPr>
          <w:rFonts w:ascii="Times New Roman" w:hAnsi="Times New Roman" w:cs="Times New Roman"/>
          <w:bCs/>
          <w:sz w:val="24"/>
          <w:szCs w:val="24"/>
        </w:rPr>
        <w:t>юридические, физические лица, органы государственной власти и органы местного самоуправления.</w:t>
      </w:r>
    </w:p>
    <w:p w:rsidR="000042B9" w:rsidRPr="000042B9" w:rsidRDefault="000042B9" w:rsidP="000042B9">
      <w:pPr>
        <w:spacing w:after="0"/>
        <w:ind w:firstLine="709"/>
        <w:jc w:val="both"/>
        <w:rPr>
          <w:rFonts w:ascii="Times New Roman" w:hAnsi="Times New Roman" w:cs="Times New Roman"/>
          <w:bCs/>
          <w:sz w:val="24"/>
          <w:szCs w:val="24"/>
        </w:rPr>
      </w:pPr>
      <w:r w:rsidRPr="000042B9">
        <w:rPr>
          <w:rFonts w:ascii="Times New Roman" w:hAnsi="Times New Roman" w:cs="Times New Roman"/>
          <w:bCs/>
          <w:sz w:val="24"/>
          <w:szCs w:val="24"/>
        </w:rPr>
        <w:t xml:space="preserve">К заявлению должны быть приложены отчет об оценке рыночной стоимости объекта недвижимости, кадастровая стоимость которого устанавливается в размере рыночной, составленный в форме электронного документа на электронном носителе, и доверенность, если заявление подает представитель заявителя. </w:t>
      </w:r>
    </w:p>
    <w:p w:rsidR="000042B9" w:rsidRPr="000042B9" w:rsidRDefault="000042B9" w:rsidP="000042B9">
      <w:pPr>
        <w:spacing w:after="0"/>
        <w:ind w:firstLine="709"/>
        <w:jc w:val="both"/>
        <w:rPr>
          <w:rFonts w:ascii="Times New Roman" w:hAnsi="Times New Roman" w:cs="Times New Roman"/>
          <w:sz w:val="24"/>
          <w:szCs w:val="24"/>
        </w:rPr>
      </w:pPr>
      <w:r w:rsidRPr="000042B9">
        <w:rPr>
          <w:rFonts w:ascii="Times New Roman" w:hAnsi="Times New Roman" w:cs="Times New Roman"/>
          <w:color w:val="000000"/>
          <w:sz w:val="24"/>
          <w:szCs w:val="24"/>
          <w:shd w:val="clear" w:color="auto" w:fill="FFFFFF"/>
        </w:rPr>
        <w:t>Срок рассмотрения заявлений составляет тридцать дней со дня поступления.</w:t>
      </w:r>
    </w:p>
    <w:p w:rsidR="000042B9" w:rsidRPr="000042B9" w:rsidRDefault="000042B9" w:rsidP="000042B9">
      <w:pPr>
        <w:spacing w:after="0"/>
        <w:ind w:firstLine="709"/>
        <w:jc w:val="both"/>
        <w:rPr>
          <w:rFonts w:ascii="Times New Roman" w:hAnsi="Times New Roman" w:cs="Times New Roman"/>
          <w:bCs/>
          <w:sz w:val="24"/>
          <w:szCs w:val="24"/>
        </w:rPr>
      </w:pPr>
      <w:r w:rsidRPr="000042B9">
        <w:rPr>
          <w:rFonts w:ascii="Times New Roman" w:hAnsi="Times New Roman" w:cs="Times New Roman"/>
          <w:bCs/>
          <w:sz w:val="24"/>
          <w:szCs w:val="24"/>
        </w:rPr>
        <w:t xml:space="preserve">Форма заявления об установлении кадастровой стоимости объекта недвижимости в размере его рыночной стоимости и требования к его заполнению установлены приказом </w:t>
      </w:r>
      <w:proofErr w:type="spellStart"/>
      <w:r w:rsidRPr="000042B9">
        <w:rPr>
          <w:rFonts w:ascii="Times New Roman" w:hAnsi="Times New Roman" w:cs="Times New Roman"/>
          <w:bCs/>
          <w:sz w:val="24"/>
          <w:szCs w:val="24"/>
        </w:rPr>
        <w:t>Росреестра</w:t>
      </w:r>
      <w:proofErr w:type="spellEnd"/>
      <w:r w:rsidRPr="000042B9">
        <w:rPr>
          <w:rFonts w:ascii="Times New Roman" w:hAnsi="Times New Roman" w:cs="Times New Roman"/>
          <w:bCs/>
          <w:sz w:val="24"/>
          <w:szCs w:val="24"/>
        </w:rPr>
        <w:t xml:space="preserve"> от 06.08.2020 № </w:t>
      </w:r>
      <w:proofErr w:type="gramStart"/>
      <w:r w:rsidRPr="000042B9">
        <w:rPr>
          <w:rFonts w:ascii="Times New Roman" w:hAnsi="Times New Roman" w:cs="Times New Roman"/>
          <w:bCs/>
          <w:sz w:val="24"/>
          <w:szCs w:val="24"/>
        </w:rPr>
        <w:t>П</w:t>
      </w:r>
      <w:proofErr w:type="gramEnd"/>
      <w:r w:rsidRPr="000042B9">
        <w:rPr>
          <w:rFonts w:ascii="Times New Roman" w:hAnsi="Times New Roman" w:cs="Times New Roman"/>
          <w:bCs/>
          <w:sz w:val="24"/>
          <w:szCs w:val="24"/>
        </w:rPr>
        <w:t>/0287.</w:t>
      </w:r>
    </w:p>
    <w:p w:rsidR="000042B9" w:rsidRPr="000042B9" w:rsidRDefault="000042B9" w:rsidP="000042B9">
      <w:pPr>
        <w:spacing w:after="0"/>
        <w:ind w:firstLine="709"/>
        <w:jc w:val="both"/>
        <w:rPr>
          <w:rFonts w:ascii="Times New Roman" w:hAnsi="Times New Roman" w:cs="Times New Roman"/>
          <w:bCs/>
          <w:sz w:val="24"/>
          <w:szCs w:val="24"/>
        </w:rPr>
      </w:pPr>
      <w:r w:rsidRPr="000042B9">
        <w:rPr>
          <w:rFonts w:ascii="Times New Roman" w:hAnsi="Times New Roman" w:cs="Times New Roman"/>
          <w:bCs/>
          <w:sz w:val="24"/>
          <w:szCs w:val="24"/>
        </w:rPr>
        <w:t>Контактная информация, образец заявления и иная информация о проведении кадастровой оценки  размещены на официальном сайте ГБУ НСО «ЦКО и БТИ» - </w:t>
      </w:r>
      <w:hyperlink r:id="rId15" w:history="1">
        <w:r w:rsidRPr="000042B9">
          <w:rPr>
            <w:rFonts w:ascii="Times New Roman" w:hAnsi="Times New Roman" w:cs="Times New Roman"/>
            <w:bCs/>
            <w:sz w:val="24"/>
            <w:szCs w:val="24"/>
          </w:rPr>
          <w:t>http://noti.ru</w:t>
        </w:r>
      </w:hyperlink>
      <w:r w:rsidRPr="000042B9">
        <w:rPr>
          <w:rFonts w:ascii="Times New Roman" w:hAnsi="Times New Roman" w:cs="Times New Roman"/>
          <w:bCs/>
          <w:sz w:val="24"/>
          <w:szCs w:val="24"/>
        </w:rPr>
        <w:t>.</w:t>
      </w:r>
    </w:p>
    <w:p w:rsidR="000042B9" w:rsidRPr="000042B9" w:rsidRDefault="000042B9" w:rsidP="000042B9">
      <w:pPr>
        <w:spacing w:after="0"/>
        <w:jc w:val="center"/>
        <w:rPr>
          <w:rFonts w:ascii="Times New Roman" w:hAnsi="Times New Roman" w:cs="Times New Roman"/>
          <w:b/>
          <w:sz w:val="24"/>
          <w:szCs w:val="24"/>
        </w:rPr>
      </w:pPr>
      <w:r w:rsidRPr="000042B9">
        <w:rPr>
          <w:rFonts w:ascii="Times New Roman" w:hAnsi="Times New Roman" w:cs="Times New Roman"/>
          <w:b/>
          <w:sz w:val="24"/>
          <w:szCs w:val="24"/>
        </w:rPr>
        <w:t xml:space="preserve">Новосибирская область обеспечена картографической </w:t>
      </w:r>
      <w:r w:rsidRPr="000042B9">
        <w:rPr>
          <w:rFonts w:ascii="Times New Roman" w:hAnsi="Times New Roman" w:cs="Times New Roman"/>
          <w:b/>
          <w:sz w:val="24"/>
          <w:szCs w:val="24"/>
        </w:rPr>
        <w:br/>
        <w:t>основой на 62%</w:t>
      </w:r>
    </w:p>
    <w:p w:rsidR="000042B9" w:rsidRPr="000042B9" w:rsidRDefault="000042B9" w:rsidP="000042B9">
      <w:pPr>
        <w:spacing w:after="0"/>
        <w:ind w:firstLine="709"/>
        <w:jc w:val="both"/>
        <w:rPr>
          <w:rFonts w:ascii="Times New Roman" w:hAnsi="Times New Roman" w:cs="Times New Roman"/>
          <w:color w:val="000000"/>
          <w:sz w:val="24"/>
          <w:szCs w:val="24"/>
          <w:shd w:val="clear" w:color="auto" w:fill="FFFFFF"/>
        </w:rPr>
      </w:pPr>
      <w:r w:rsidRPr="000042B9">
        <w:rPr>
          <w:rFonts w:ascii="Times New Roman" w:hAnsi="Times New Roman" w:cs="Times New Roman"/>
          <w:color w:val="000000"/>
          <w:sz w:val="24"/>
          <w:szCs w:val="24"/>
          <w:shd w:val="clear" w:color="auto" w:fill="FFFFFF"/>
        </w:rPr>
        <w:t xml:space="preserve">В рамках реализации государственной программы «Национальная система пространственных данных» </w:t>
      </w:r>
      <w:proofErr w:type="spellStart"/>
      <w:r w:rsidRPr="000042B9">
        <w:rPr>
          <w:rFonts w:ascii="Times New Roman" w:hAnsi="Times New Roman" w:cs="Times New Roman"/>
          <w:color w:val="000000"/>
          <w:sz w:val="24"/>
          <w:szCs w:val="24"/>
          <w:shd w:val="clear" w:color="auto" w:fill="FFFFFF"/>
        </w:rPr>
        <w:t>Росреестром</w:t>
      </w:r>
      <w:proofErr w:type="spellEnd"/>
      <w:r w:rsidRPr="000042B9">
        <w:rPr>
          <w:rFonts w:ascii="Times New Roman" w:hAnsi="Times New Roman" w:cs="Times New Roman"/>
          <w:color w:val="000000"/>
          <w:sz w:val="24"/>
          <w:szCs w:val="24"/>
          <w:shd w:val="clear" w:color="auto" w:fill="FFFFFF"/>
        </w:rPr>
        <w:t xml:space="preserve"> создается Единая электронная картографическая основа (ЕЭКО) - совокупность пространственных данных обо всей территории Российской Федерации.</w:t>
      </w:r>
    </w:p>
    <w:p w:rsidR="000042B9" w:rsidRPr="000042B9" w:rsidRDefault="000042B9" w:rsidP="000042B9">
      <w:pPr>
        <w:spacing w:after="0"/>
        <w:ind w:firstLine="709"/>
        <w:jc w:val="both"/>
        <w:rPr>
          <w:rFonts w:ascii="Times New Roman" w:hAnsi="Times New Roman" w:cs="Times New Roman"/>
          <w:color w:val="000000"/>
          <w:sz w:val="24"/>
          <w:szCs w:val="24"/>
          <w:shd w:val="clear" w:color="auto" w:fill="FFFFFF"/>
        </w:rPr>
      </w:pPr>
      <w:r w:rsidRPr="000042B9">
        <w:rPr>
          <w:rFonts w:ascii="Times New Roman" w:hAnsi="Times New Roman" w:cs="Times New Roman"/>
          <w:color w:val="000000"/>
          <w:sz w:val="24"/>
          <w:szCs w:val="24"/>
          <w:shd w:val="clear" w:color="auto" w:fill="FFFFFF"/>
        </w:rPr>
        <w:t xml:space="preserve">ЕЭКО создается в виде цифровых топографических карт (планов) и цифровых </w:t>
      </w:r>
      <w:proofErr w:type="spellStart"/>
      <w:r w:rsidRPr="000042B9">
        <w:rPr>
          <w:rFonts w:ascii="Times New Roman" w:hAnsi="Times New Roman" w:cs="Times New Roman"/>
          <w:color w:val="000000"/>
          <w:sz w:val="24"/>
          <w:szCs w:val="24"/>
          <w:shd w:val="clear" w:color="auto" w:fill="FFFFFF"/>
        </w:rPr>
        <w:t>ортофотопланов</w:t>
      </w:r>
      <w:proofErr w:type="spellEnd"/>
      <w:r w:rsidRPr="000042B9">
        <w:rPr>
          <w:rFonts w:ascii="Times New Roman" w:hAnsi="Times New Roman" w:cs="Times New Roman"/>
          <w:color w:val="000000"/>
          <w:sz w:val="24"/>
          <w:szCs w:val="24"/>
          <w:shd w:val="clear" w:color="auto" w:fill="FFFFFF"/>
        </w:rPr>
        <w:t xml:space="preserve"> различных масштабов.</w:t>
      </w:r>
    </w:p>
    <w:p w:rsidR="000042B9" w:rsidRPr="000042B9" w:rsidRDefault="000042B9" w:rsidP="000042B9">
      <w:pPr>
        <w:spacing w:after="0"/>
        <w:ind w:firstLine="709"/>
        <w:jc w:val="both"/>
        <w:rPr>
          <w:rFonts w:ascii="Times New Roman" w:hAnsi="Times New Roman" w:cs="Times New Roman"/>
          <w:color w:val="000000"/>
          <w:sz w:val="24"/>
          <w:szCs w:val="24"/>
          <w:shd w:val="clear" w:color="auto" w:fill="FFFFFF"/>
        </w:rPr>
      </w:pPr>
      <w:r w:rsidRPr="000042B9">
        <w:rPr>
          <w:rFonts w:ascii="Times New Roman" w:hAnsi="Times New Roman" w:cs="Times New Roman"/>
          <w:color w:val="000000"/>
          <w:sz w:val="24"/>
          <w:szCs w:val="24"/>
          <w:shd w:val="clear" w:color="auto" w:fill="FFFFFF"/>
        </w:rPr>
        <w:t xml:space="preserve">Новосибирская область обеспечена ЕЭКО на 62%. </w:t>
      </w:r>
    </w:p>
    <w:p w:rsidR="000042B9" w:rsidRPr="000042B9" w:rsidRDefault="000042B9" w:rsidP="000042B9">
      <w:pPr>
        <w:spacing w:after="0"/>
        <w:ind w:firstLine="709"/>
        <w:jc w:val="both"/>
        <w:rPr>
          <w:rFonts w:ascii="Times New Roman" w:hAnsi="Times New Roman" w:cs="Times New Roman"/>
          <w:color w:val="000000"/>
          <w:sz w:val="24"/>
          <w:szCs w:val="24"/>
          <w:shd w:val="clear" w:color="auto" w:fill="FFFFFF"/>
        </w:rPr>
      </w:pPr>
      <w:r w:rsidRPr="000042B9">
        <w:rPr>
          <w:rFonts w:ascii="Times New Roman" w:hAnsi="Times New Roman" w:cs="Times New Roman"/>
          <w:color w:val="000000"/>
          <w:sz w:val="24"/>
          <w:szCs w:val="24"/>
          <w:shd w:val="clear" w:color="auto" w:fill="FFFFFF"/>
        </w:rPr>
        <w:t xml:space="preserve">В полном объеме созданы топографические карты масштабов </w:t>
      </w:r>
    </w:p>
    <w:p w:rsidR="000042B9" w:rsidRPr="000042B9" w:rsidRDefault="000042B9" w:rsidP="000042B9">
      <w:pPr>
        <w:spacing w:after="0"/>
        <w:ind w:firstLine="709"/>
        <w:jc w:val="both"/>
        <w:rPr>
          <w:rFonts w:ascii="Times New Roman" w:hAnsi="Times New Roman" w:cs="Times New Roman"/>
          <w:color w:val="000000"/>
          <w:sz w:val="24"/>
          <w:szCs w:val="24"/>
          <w:shd w:val="clear" w:color="auto" w:fill="FFFFFF"/>
        </w:rPr>
      </w:pPr>
      <w:r w:rsidRPr="000042B9">
        <w:rPr>
          <w:rFonts w:ascii="Times New Roman" w:hAnsi="Times New Roman" w:cs="Times New Roman"/>
          <w:color w:val="000000"/>
          <w:sz w:val="24"/>
          <w:szCs w:val="24"/>
          <w:shd w:val="clear" w:color="auto" w:fill="FFFFFF"/>
        </w:rPr>
        <w:t xml:space="preserve">1:1 000 000, 1:100 000, 1:50 000, 1:25 000, 1:10 000 и цифровые топографические планы масштаба 1:2000; на 80% - топографические карты масштаба 1:200 000 и  цифровые </w:t>
      </w:r>
      <w:proofErr w:type="spellStart"/>
      <w:r w:rsidRPr="000042B9">
        <w:rPr>
          <w:rFonts w:ascii="Times New Roman" w:hAnsi="Times New Roman" w:cs="Times New Roman"/>
          <w:color w:val="000000"/>
          <w:sz w:val="24"/>
          <w:szCs w:val="24"/>
          <w:shd w:val="clear" w:color="auto" w:fill="FFFFFF"/>
        </w:rPr>
        <w:t>ортофотопланы</w:t>
      </w:r>
      <w:proofErr w:type="spellEnd"/>
      <w:r w:rsidRPr="000042B9">
        <w:rPr>
          <w:rFonts w:ascii="Times New Roman" w:hAnsi="Times New Roman" w:cs="Times New Roman"/>
          <w:color w:val="000000"/>
          <w:sz w:val="24"/>
          <w:szCs w:val="24"/>
          <w:shd w:val="clear" w:color="auto" w:fill="FFFFFF"/>
        </w:rPr>
        <w:t xml:space="preserve"> масштаба 1:25 000; цифровые </w:t>
      </w:r>
      <w:proofErr w:type="spellStart"/>
      <w:r w:rsidRPr="000042B9">
        <w:rPr>
          <w:rFonts w:ascii="Times New Roman" w:hAnsi="Times New Roman" w:cs="Times New Roman"/>
          <w:color w:val="000000"/>
          <w:sz w:val="24"/>
          <w:szCs w:val="24"/>
          <w:shd w:val="clear" w:color="auto" w:fill="FFFFFF"/>
        </w:rPr>
        <w:t>ортофотопланы</w:t>
      </w:r>
      <w:proofErr w:type="spellEnd"/>
      <w:r w:rsidRPr="000042B9">
        <w:rPr>
          <w:rFonts w:ascii="Times New Roman" w:hAnsi="Times New Roman" w:cs="Times New Roman"/>
          <w:color w:val="000000"/>
          <w:sz w:val="24"/>
          <w:szCs w:val="24"/>
          <w:shd w:val="clear" w:color="auto" w:fill="FFFFFF"/>
        </w:rPr>
        <w:t xml:space="preserve"> масштаба 1:10 000 на 90%. </w:t>
      </w:r>
    </w:p>
    <w:p w:rsidR="000042B9" w:rsidRPr="000042B9" w:rsidRDefault="000042B9" w:rsidP="000042B9">
      <w:pPr>
        <w:spacing w:after="0"/>
        <w:ind w:firstLine="709"/>
        <w:jc w:val="both"/>
        <w:rPr>
          <w:rFonts w:ascii="Times New Roman" w:hAnsi="Times New Roman" w:cs="Times New Roman"/>
          <w:color w:val="000000"/>
          <w:sz w:val="24"/>
          <w:szCs w:val="24"/>
          <w:shd w:val="clear" w:color="auto" w:fill="FFFFFF"/>
        </w:rPr>
      </w:pPr>
      <w:r w:rsidRPr="000042B9">
        <w:rPr>
          <w:rFonts w:ascii="Times New Roman" w:hAnsi="Times New Roman" w:cs="Times New Roman"/>
          <w:color w:val="000000"/>
          <w:sz w:val="24"/>
          <w:szCs w:val="24"/>
          <w:shd w:val="clear" w:color="auto" w:fill="FFFFFF"/>
        </w:rPr>
        <w:t xml:space="preserve">Доля населенных пунктов региона, обеспеченных </w:t>
      </w:r>
      <w:proofErr w:type="gramStart"/>
      <w:r w:rsidRPr="000042B9">
        <w:rPr>
          <w:rFonts w:ascii="Times New Roman" w:hAnsi="Times New Roman" w:cs="Times New Roman"/>
          <w:color w:val="000000"/>
          <w:sz w:val="24"/>
          <w:szCs w:val="24"/>
          <w:shd w:val="clear" w:color="auto" w:fill="FFFFFF"/>
        </w:rPr>
        <w:t>цифровыми</w:t>
      </w:r>
      <w:proofErr w:type="gramEnd"/>
      <w:r w:rsidRPr="000042B9">
        <w:rPr>
          <w:rFonts w:ascii="Times New Roman" w:hAnsi="Times New Roman" w:cs="Times New Roman"/>
          <w:color w:val="000000"/>
          <w:sz w:val="24"/>
          <w:szCs w:val="24"/>
          <w:shd w:val="clear" w:color="auto" w:fill="FFFFFF"/>
        </w:rPr>
        <w:t xml:space="preserve"> </w:t>
      </w:r>
      <w:proofErr w:type="spellStart"/>
      <w:r w:rsidRPr="000042B9">
        <w:rPr>
          <w:rFonts w:ascii="Times New Roman" w:hAnsi="Times New Roman" w:cs="Times New Roman"/>
          <w:color w:val="000000"/>
          <w:sz w:val="24"/>
          <w:szCs w:val="24"/>
          <w:shd w:val="clear" w:color="auto" w:fill="FFFFFF"/>
        </w:rPr>
        <w:t>ортофотопланами</w:t>
      </w:r>
      <w:proofErr w:type="spellEnd"/>
      <w:r w:rsidRPr="000042B9">
        <w:rPr>
          <w:rFonts w:ascii="Times New Roman" w:hAnsi="Times New Roman" w:cs="Times New Roman"/>
          <w:color w:val="000000"/>
          <w:sz w:val="24"/>
          <w:szCs w:val="24"/>
          <w:shd w:val="clear" w:color="auto" w:fill="FFFFFF"/>
        </w:rPr>
        <w:t xml:space="preserve"> масштаба 1:2 000, составляет 47%. Это города Новосибирск, Бердск, Болотное, </w:t>
      </w:r>
      <w:proofErr w:type="spellStart"/>
      <w:r w:rsidRPr="000042B9">
        <w:rPr>
          <w:rFonts w:ascii="Times New Roman" w:hAnsi="Times New Roman" w:cs="Times New Roman"/>
          <w:color w:val="000000"/>
          <w:sz w:val="24"/>
          <w:szCs w:val="24"/>
          <w:shd w:val="clear" w:color="auto" w:fill="FFFFFF"/>
        </w:rPr>
        <w:t>Искитим</w:t>
      </w:r>
      <w:proofErr w:type="spellEnd"/>
      <w:r w:rsidRPr="000042B9">
        <w:rPr>
          <w:rFonts w:ascii="Times New Roman" w:hAnsi="Times New Roman" w:cs="Times New Roman"/>
          <w:color w:val="000000"/>
          <w:sz w:val="24"/>
          <w:szCs w:val="24"/>
          <w:shd w:val="clear" w:color="auto" w:fill="FFFFFF"/>
        </w:rPr>
        <w:t>, Обь, Тогучин, Черепаново, Чулым.</w:t>
      </w:r>
    </w:p>
    <w:p w:rsidR="000042B9" w:rsidRPr="000042B9" w:rsidRDefault="000042B9" w:rsidP="000042B9">
      <w:pPr>
        <w:spacing w:after="0"/>
        <w:ind w:firstLine="709"/>
        <w:jc w:val="both"/>
        <w:rPr>
          <w:rFonts w:ascii="Times New Roman" w:hAnsi="Times New Roman" w:cs="Times New Roman"/>
          <w:color w:val="000000"/>
          <w:sz w:val="24"/>
          <w:szCs w:val="24"/>
          <w:shd w:val="clear" w:color="auto" w:fill="FFFFFF"/>
        </w:rPr>
      </w:pPr>
      <w:r w:rsidRPr="000042B9">
        <w:rPr>
          <w:rFonts w:ascii="Times New Roman" w:hAnsi="Times New Roman" w:cs="Times New Roman"/>
          <w:color w:val="000000"/>
          <w:sz w:val="24"/>
          <w:szCs w:val="24"/>
          <w:shd w:val="clear" w:color="auto" w:fill="FFFFFF"/>
        </w:rPr>
        <w:t>Указанные картографические материалы содержатся в федеральном фонде пространственных данных (ФФПД).</w:t>
      </w:r>
    </w:p>
    <w:p w:rsidR="000042B9" w:rsidRPr="000042B9" w:rsidRDefault="000042B9" w:rsidP="000042B9">
      <w:pPr>
        <w:spacing w:after="0"/>
        <w:ind w:firstLine="709"/>
        <w:jc w:val="both"/>
        <w:rPr>
          <w:rFonts w:ascii="Times New Roman" w:hAnsi="Times New Roman" w:cs="Times New Roman"/>
          <w:i/>
          <w:color w:val="000000"/>
          <w:sz w:val="24"/>
          <w:szCs w:val="24"/>
          <w:shd w:val="clear" w:color="auto" w:fill="FFFFFF"/>
        </w:rPr>
      </w:pPr>
      <w:r w:rsidRPr="000042B9">
        <w:rPr>
          <w:rFonts w:ascii="Times New Roman" w:hAnsi="Times New Roman" w:cs="Times New Roman"/>
          <w:i/>
          <w:color w:val="000000"/>
          <w:sz w:val="24"/>
          <w:szCs w:val="24"/>
          <w:shd w:val="clear" w:color="auto" w:fill="FFFFFF"/>
        </w:rPr>
        <w:t xml:space="preserve">«Целью создания Единой электронной картографической основы является обеспечение органов государственной власти, органов местного самоуправления и подведомственных им государственных и муниципальных учреждений, физических и юридических лиц пространственными данными. </w:t>
      </w:r>
      <w:proofErr w:type="gramStart"/>
      <w:r w:rsidRPr="000042B9">
        <w:rPr>
          <w:rFonts w:ascii="Times New Roman" w:hAnsi="Times New Roman" w:cs="Times New Roman"/>
          <w:i/>
          <w:color w:val="000000"/>
          <w:sz w:val="24"/>
          <w:szCs w:val="24"/>
          <w:shd w:val="clear" w:color="auto" w:fill="FFFFFF"/>
        </w:rPr>
        <w:t xml:space="preserve">Появится возможность создания новых </w:t>
      </w:r>
      <w:proofErr w:type="spellStart"/>
      <w:r w:rsidRPr="000042B9">
        <w:rPr>
          <w:rFonts w:ascii="Times New Roman" w:hAnsi="Times New Roman" w:cs="Times New Roman"/>
          <w:i/>
          <w:color w:val="000000"/>
          <w:sz w:val="24"/>
          <w:szCs w:val="24"/>
          <w:shd w:val="clear" w:color="auto" w:fill="FFFFFF"/>
        </w:rPr>
        <w:lastRenderedPageBreak/>
        <w:t>геосервисов</w:t>
      </w:r>
      <w:proofErr w:type="spellEnd"/>
      <w:r w:rsidRPr="000042B9">
        <w:rPr>
          <w:rFonts w:ascii="Times New Roman" w:hAnsi="Times New Roman" w:cs="Times New Roman"/>
          <w:i/>
          <w:color w:val="000000"/>
          <w:sz w:val="24"/>
          <w:szCs w:val="24"/>
          <w:shd w:val="clear" w:color="auto" w:fill="FFFFFF"/>
        </w:rPr>
        <w:t xml:space="preserve"> для решения задач территориального планирования»,</w:t>
      </w:r>
      <w:r w:rsidRPr="000042B9">
        <w:rPr>
          <w:rFonts w:ascii="Times New Roman" w:hAnsi="Times New Roman" w:cs="Times New Roman"/>
          <w:color w:val="000000"/>
          <w:sz w:val="24"/>
          <w:szCs w:val="24"/>
          <w:shd w:val="clear" w:color="auto" w:fill="FFFFFF"/>
        </w:rPr>
        <w:t xml:space="preserve"> – сообщил директор государственного бюджетного учреждения Новосибирской области «Фонд пространственных данных Новосибирской области» </w:t>
      </w:r>
      <w:r w:rsidRPr="000042B9">
        <w:rPr>
          <w:rFonts w:ascii="Times New Roman" w:hAnsi="Times New Roman" w:cs="Times New Roman"/>
          <w:b/>
          <w:color w:val="000000"/>
          <w:sz w:val="24"/>
          <w:szCs w:val="24"/>
          <w:shd w:val="clear" w:color="auto" w:fill="FFFFFF"/>
        </w:rPr>
        <w:t xml:space="preserve">Александр </w:t>
      </w:r>
      <w:proofErr w:type="spellStart"/>
      <w:r w:rsidRPr="000042B9">
        <w:rPr>
          <w:rFonts w:ascii="Times New Roman" w:hAnsi="Times New Roman" w:cs="Times New Roman"/>
          <w:b/>
          <w:color w:val="000000"/>
          <w:sz w:val="24"/>
          <w:szCs w:val="24"/>
          <w:shd w:val="clear" w:color="auto" w:fill="FFFFFF"/>
        </w:rPr>
        <w:t>Дяков</w:t>
      </w:r>
      <w:proofErr w:type="spellEnd"/>
      <w:r w:rsidRPr="000042B9">
        <w:rPr>
          <w:rFonts w:ascii="Times New Roman" w:hAnsi="Times New Roman" w:cs="Times New Roman"/>
          <w:color w:val="000000"/>
          <w:sz w:val="24"/>
          <w:szCs w:val="24"/>
          <w:shd w:val="clear" w:color="auto" w:fill="FFFFFF"/>
        </w:rPr>
        <w:t xml:space="preserve">, добавив, что и </w:t>
      </w:r>
      <w:r w:rsidRPr="000042B9">
        <w:rPr>
          <w:rFonts w:ascii="Times New Roman" w:hAnsi="Times New Roman" w:cs="Times New Roman"/>
          <w:i/>
          <w:color w:val="000000"/>
          <w:sz w:val="24"/>
          <w:szCs w:val="24"/>
          <w:shd w:val="clear" w:color="auto" w:fill="FFFFFF"/>
        </w:rPr>
        <w:t>в региональном фонде пространственных данных Новосибирской области собраны и систематизированы десятки тысяч единиц данных, в числе которых актуальные материалы в электронном виде на территорию региона, полученные по результатам текущих работ, архивные данные прошлых</w:t>
      </w:r>
      <w:proofErr w:type="gramEnd"/>
      <w:r w:rsidRPr="000042B9">
        <w:rPr>
          <w:rFonts w:ascii="Times New Roman" w:hAnsi="Times New Roman" w:cs="Times New Roman"/>
          <w:i/>
          <w:color w:val="000000"/>
          <w:sz w:val="24"/>
          <w:szCs w:val="24"/>
          <w:shd w:val="clear" w:color="auto" w:fill="FFFFFF"/>
        </w:rPr>
        <w:t xml:space="preserve"> лет. Такие материалы переданы в состав ЕЭКО.</w:t>
      </w:r>
    </w:p>
    <w:p w:rsidR="000042B9" w:rsidRPr="000042B9" w:rsidRDefault="000042B9" w:rsidP="000042B9">
      <w:pPr>
        <w:spacing w:after="0"/>
        <w:ind w:firstLine="709"/>
        <w:jc w:val="both"/>
        <w:rPr>
          <w:rFonts w:ascii="Times New Roman" w:hAnsi="Times New Roman" w:cs="Times New Roman"/>
          <w:color w:val="000000"/>
          <w:sz w:val="24"/>
          <w:szCs w:val="24"/>
          <w:shd w:val="clear" w:color="auto" w:fill="FFFFFF"/>
        </w:rPr>
      </w:pPr>
      <w:r w:rsidRPr="000042B9">
        <w:rPr>
          <w:rFonts w:ascii="Times New Roman" w:hAnsi="Times New Roman" w:cs="Times New Roman"/>
          <w:color w:val="000000"/>
          <w:sz w:val="24"/>
          <w:szCs w:val="24"/>
          <w:shd w:val="clear" w:color="auto" w:fill="FFFFFF"/>
        </w:rPr>
        <w:t>Ознакомиться с составом сведения ЕЭКО на территорию Новосибирской области можно на федеральном портале пространственных данных (ФФПД) в разделе «Сведения единой электронной картографической основы».</w:t>
      </w:r>
    </w:p>
    <w:p w:rsidR="000042B9" w:rsidRPr="000042B9" w:rsidRDefault="000042B9" w:rsidP="000042B9">
      <w:pPr>
        <w:spacing w:after="0"/>
        <w:ind w:firstLine="709"/>
        <w:jc w:val="both"/>
        <w:rPr>
          <w:rFonts w:ascii="Times New Roman" w:hAnsi="Times New Roman" w:cs="Times New Roman"/>
          <w:color w:val="000000"/>
          <w:sz w:val="24"/>
          <w:szCs w:val="24"/>
          <w:shd w:val="clear" w:color="auto" w:fill="FFFFFF"/>
        </w:rPr>
      </w:pPr>
      <w:r w:rsidRPr="000042B9">
        <w:rPr>
          <w:rFonts w:ascii="Times New Roman" w:hAnsi="Times New Roman" w:cs="Times New Roman"/>
          <w:color w:val="000000"/>
          <w:sz w:val="24"/>
          <w:szCs w:val="24"/>
          <w:shd w:val="clear" w:color="auto" w:fill="FFFFFF"/>
        </w:rPr>
        <w:t>Для получения картографической основы необходимо пройти регистрацию в личном кабинете ФППД и заполнить заявление, указав интересующий вид и способ предоставления данных.</w:t>
      </w:r>
    </w:p>
    <w:p w:rsidR="000042B9" w:rsidRPr="000042B9" w:rsidRDefault="000042B9" w:rsidP="000042B9">
      <w:pPr>
        <w:spacing w:after="0"/>
        <w:ind w:firstLine="709"/>
        <w:jc w:val="both"/>
        <w:rPr>
          <w:rFonts w:ascii="Times New Roman" w:hAnsi="Times New Roman" w:cs="Times New Roman"/>
          <w:color w:val="000000"/>
          <w:sz w:val="24"/>
          <w:szCs w:val="24"/>
          <w:shd w:val="clear" w:color="auto" w:fill="FFFFFF"/>
        </w:rPr>
      </w:pPr>
      <w:r w:rsidRPr="000042B9">
        <w:rPr>
          <w:rFonts w:ascii="Times New Roman" w:hAnsi="Times New Roman" w:cs="Times New Roman"/>
          <w:color w:val="000000"/>
          <w:sz w:val="24"/>
          <w:szCs w:val="24"/>
          <w:shd w:val="clear" w:color="auto" w:fill="FFFFFF"/>
        </w:rPr>
        <w:t>Полномочиями по созданию, обновлению и обеспечению мониторинга актуальности ЕЭКО, а также правомочиями обладателя сведений ЕЭКО наделена публично-правовая компания «</w:t>
      </w:r>
      <w:proofErr w:type="spellStart"/>
      <w:r w:rsidRPr="000042B9">
        <w:rPr>
          <w:rFonts w:ascii="Times New Roman" w:hAnsi="Times New Roman" w:cs="Times New Roman"/>
          <w:color w:val="000000"/>
          <w:sz w:val="24"/>
          <w:szCs w:val="24"/>
          <w:shd w:val="clear" w:color="auto" w:fill="FFFFFF"/>
        </w:rPr>
        <w:t>Роскадастр</w:t>
      </w:r>
      <w:proofErr w:type="spellEnd"/>
      <w:r w:rsidRPr="000042B9">
        <w:rPr>
          <w:rFonts w:ascii="Times New Roman" w:hAnsi="Times New Roman" w:cs="Times New Roman"/>
          <w:color w:val="000000"/>
          <w:sz w:val="24"/>
          <w:szCs w:val="24"/>
          <w:shd w:val="clear" w:color="auto" w:fill="FFFFFF"/>
        </w:rPr>
        <w:t>» (ППК «</w:t>
      </w:r>
      <w:proofErr w:type="spellStart"/>
      <w:r w:rsidRPr="000042B9">
        <w:rPr>
          <w:rFonts w:ascii="Times New Roman" w:hAnsi="Times New Roman" w:cs="Times New Roman"/>
          <w:color w:val="000000"/>
          <w:sz w:val="24"/>
          <w:szCs w:val="24"/>
          <w:shd w:val="clear" w:color="auto" w:fill="FFFFFF"/>
        </w:rPr>
        <w:t>Роскадастр</w:t>
      </w:r>
      <w:proofErr w:type="spellEnd"/>
      <w:r w:rsidRPr="000042B9">
        <w:rPr>
          <w:rFonts w:ascii="Times New Roman" w:hAnsi="Times New Roman" w:cs="Times New Roman"/>
          <w:color w:val="000000"/>
          <w:sz w:val="24"/>
          <w:szCs w:val="24"/>
          <w:shd w:val="clear" w:color="auto" w:fill="FFFFFF"/>
        </w:rPr>
        <w:t>») (ранее – ФГБУ «Центр геодезии, картографии и ИПД»).</w:t>
      </w:r>
    </w:p>
    <w:p w:rsidR="000042B9" w:rsidRPr="000042B9" w:rsidRDefault="000042B9" w:rsidP="000042B9">
      <w:pPr>
        <w:jc w:val="center"/>
        <w:rPr>
          <w:rFonts w:ascii="Times New Roman" w:hAnsi="Times New Roman" w:cs="Times New Roman"/>
          <w:b/>
          <w:sz w:val="24"/>
          <w:szCs w:val="24"/>
        </w:rPr>
      </w:pPr>
      <w:proofErr w:type="gramStart"/>
      <w:r w:rsidRPr="000042B9">
        <w:rPr>
          <w:rFonts w:ascii="Times New Roman" w:hAnsi="Times New Roman" w:cs="Times New Roman"/>
          <w:b/>
          <w:sz w:val="24"/>
          <w:szCs w:val="24"/>
        </w:rPr>
        <w:t>Новосибирский</w:t>
      </w:r>
      <w:proofErr w:type="gramEnd"/>
      <w:r w:rsidRPr="000042B9">
        <w:rPr>
          <w:rFonts w:ascii="Times New Roman" w:hAnsi="Times New Roman" w:cs="Times New Roman"/>
          <w:b/>
          <w:sz w:val="24"/>
          <w:szCs w:val="24"/>
        </w:rPr>
        <w:t xml:space="preserve"> </w:t>
      </w:r>
      <w:proofErr w:type="spellStart"/>
      <w:r w:rsidRPr="000042B9">
        <w:rPr>
          <w:rFonts w:ascii="Times New Roman" w:hAnsi="Times New Roman" w:cs="Times New Roman"/>
          <w:b/>
          <w:sz w:val="24"/>
          <w:szCs w:val="24"/>
        </w:rPr>
        <w:t>Росреестр</w:t>
      </w:r>
      <w:proofErr w:type="spellEnd"/>
      <w:r w:rsidRPr="000042B9">
        <w:rPr>
          <w:rFonts w:ascii="Times New Roman" w:hAnsi="Times New Roman" w:cs="Times New Roman"/>
          <w:b/>
          <w:sz w:val="24"/>
          <w:szCs w:val="24"/>
        </w:rPr>
        <w:t xml:space="preserve"> ответит на вопросы жителей области</w:t>
      </w:r>
    </w:p>
    <w:p w:rsidR="000042B9" w:rsidRPr="000042B9" w:rsidRDefault="000042B9" w:rsidP="000042B9">
      <w:pPr>
        <w:ind w:firstLine="709"/>
        <w:jc w:val="both"/>
        <w:rPr>
          <w:rFonts w:ascii="Times New Roman" w:hAnsi="Times New Roman" w:cs="Times New Roman"/>
          <w:b/>
          <w:sz w:val="24"/>
          <w:szCs w:val="24"/>
        </w:rPr>
      </w:pPr>
      <w:r w:rsidRPr="000042B9">
        <w:rPr>
          <w:rFonts w:ascii="Times New Roman" w:hAnsi="Times New Roman" w:cs="Times New Roman"/>
          <w:b/>
          <w:sz w:val="24"/>
          <w:szCs w:val="24"/>
        </w:rPr>
        <w:t>23 марта с 10 до 12 часов</w:t>
      </w:r>
      <w:r w:rsidRPr="000042B9">
        <w:rPr>
          <w:rFonts w:ascii="Times New Roman" w:hAnsi="Times New Roman" w:cs="Times New Roman"/>
          <w:sz w:val="24"/>
          <w:szCs w:val="24"/>
        </w:rPr>
        <w:t xml:space="preserve"> в Управлении </w:t>
      </w:r>
      <w:proofErr w:type="spellStart"/>
      <w:r w:rsidRPr="000042B9">
        <w:rPr>
          <w:rFonts w:ascii="Times New Roman" w:hAnsi="Times New Roman" w:cs="Times New Roman"/>
          <w:sz w:val="24"/>
          <w:szCs w:val="24"/>
        </w:rPr>
        <w:t>Росреестра</w:t>
      </w:r>
      <w:proofErr w:type="spellEnd"/>
      <w:r w:rsidRPr="000042B9">
        <w:rPr>
          <w:rFonts w:ascii="Times New Roman" w:hAnsi="Times New Roman" w:cs="Times New Roman"/>
          <w:sz w:val="24"/>
          <w:szCs w:val="24"/>
        </w:rPr>
        <w:t xml:space="preserve"> по Новосибирской области будет работать «горячая» телефонная линия по вопросам установления границ земельных участков.</w:t>
      </w:r>
    </w:p>
    <w:p w:rsidR="000042B9" w:rsidRPr="000042B9" w:rsidRDefault="000042B9" w:rsidP="000042B9">
      <w:pPr>
        <w:spacing w:after="0"/>
        <w:ind w:firstLine="708"/>
        <w:jc w:val="both"/>
        <w:rPr>
          <w:rFonts w:ascii="Times New Roman" w:hAnsi="Times New Roman" w:cs="Times New Roman"/>
          <w:sz w:val="24"/>
          <w:szCs w:val="24"/>
        </w:rPr>
      </w:pPr>
      <w:r w:rsidRPr="000042B9">
        <w:rPr>
          <w:rFonts w:ascii="Times New Roman" w:hAnsi="Times New Roman" w:cs="Times New Roman"/>
          <w:sz w:val="24"/>
          <w:szCs w:val="24"/>
        </w:rPr>
        <w:t xml:space="preserve">На вопросы жителей региона ответит начальник отдела государственной регистрации недвижимости </w:t>
      </w:r>
      <w:proofErr w:type="spellStart"/>
      <w:r w:rsidRPr="000042B9">
        <w:rPr>
          <w:rFonts w:ascii="Times New Roman" w:hAnsi="Times New Roman" w:cs="Times New Roman"/>
          <w:sz w:val="24"/>
          <w:szCs w:val="24"/>
        </w:rPr>
        <w:t>Крутова</w:t>
      </w:r>
      <w:proofErr w:type="spellEnd"/>
      <w:r w:rsidRPr="000042B9">
        <w:rPr>
          <w:rFonts w:ascii="Times New Roman" w:hAnsi="Times New Roman" w:cs="Times New Roman"/>
          <w:sz w:val="24"/>
          <w:szCs w:val="24"/>
        </w:rPr>
        <w:t xml:space="preserve"> Надежда Андреевна.</w:t>
      </w:r>
    </w:p>
    <w:p w:rsidR="000042B9" w:rsidRPr="000042B9" w:rsidRDefault="000042B9" w:rsidP="000042B9">
      <w:pPr>
        <w:spacing w:after="0"/>
        <w:ind w:firstLine="708"/>
        <w:jc w:val="both"/>
        <w:rPr>
          <w:rFonts w:ascii="Times New Roman" w:hAnsi="Times New Roman" w:cs="Times New Roman"/>
          <w:sz w:val="24"/>
          <w:szCs w:val="24"/>
        </w:rPr>
      </w:pPr>
      <w:r w:rsidRPr="000042B9">
        <w:rPr>
          <w:rFonts w:ascii="Times New Roman" w:hAnsi="Times New Roman" w:cs="Times New Roman"/>
          <w:sz w:val="24"/>
          <w:szCs w:val="24"/>
        </w:rPr>
        <w:t>- Почему необходимо установить границы земельного участка и внести эти сведения в Единый государственный реестр недвижимости (ЕГРН)?</w:t>
      </w:r>
    </w:p>
    <w:p w:rsidR="000042B9" w:rsidRPr="000042B9" w:rsidRDefault="000042B9" w:rsidP="000042B9">
      <w:pPr>
        <w:spacing w:after="0"/>
        <w:ind w:firstLine="708"/>
        <w:jc w:val="both"/>
        <w:rPr>
          <w:rFonts w:ascii="Times New Roman" w:hAnsi="Times New Roman" w:cs="Times New Roman"/>
          <w:sz w:val="24"/>
          <w:szCs w:val="24"/>
        </w:rPr>
      </w:pPr>
      <w:r w:rsidRPr="000042B9">
        <w:rPr>
          <w:rFonts w:ascii="Times New Roman" w:hAnsi="Times New Roman" w:cs="Times New Roman"/>
          <w:sz w:val="24"/>
          <w:szCs w:val="24"/>
        </w:rPr>
        <w:t>- Как узнать, установлены ли границы?</w:t>
      </w:r>
    </w:p>
    <w:p w:rsidR="000042B9" w:rsidRPr="000042B9" w:rsidRDefault="000042B9" w:rsidP="000042B9">
      <w:pPr>
        <w:spacing w:after="0"/>
        <w:ind w:firstLine="708"/>
        <w:jc w:val="both"/>
        <w:rPr>
          <w:rFonts w:ascii="Times New Roman" w:hAnsi="Times New Roman" w:cs="Times New Roman"/>
          <w:sz w:val="24"/>
          <w:szCs w:val="24"/>
        </w:rPr>
      </w:pPr>
      <w:r w:rsidRPr="000042B9">
        <w:rPr>
          <w:rFonts w:ascii="Times New Roman" w:hAnsi="Times New Roman" w:cs="Times New Roman"/>
          <w:sz w:val="24"/>
          <w:szCs w:val="24"/>
        </w:rPr>
        <w:t>- Куда следует обращаться в случае отсутствия сведений в ЕГРН о границах участка? С чего следует начать?</w:t>
      </w:r>
    </w:p>
    <w:p w:rsidR="000042B9" w:rsidRPr="000042B9" w:rsidRDefault="000042B9" w:rsidP="000042B9">
      <w:pPr>
        <w:spacing w:after="0"/>
        <w:ind w:firstLine="708"/>
        <w:jc w:val="both"/>
        <w:rPr>
          <w:rFonts w:ascii="Times New Roman" w:hAnsi="Times New Roman" w:cs="Times New Roman"/>
          <w:sz w:val="24"/>
          <w:szCs w:val="24"/>
        </w:rPr>
      </w:pPr>
      <w:r w:rsidRPr="000042B9">
        <w:rPr>
          <w:rFonts w:ascii="Times New Roman" w:hAnsi="Times New Roman" w:cs="Times New Roman"/>
          <w:sz w:val="24"/>
          <w:szCs w:val="24"/>
        </w:rPr>
        <w:t xml:space="preserve">Описание местоположения границ земельного участка в бумажных документах и сведениях ЕГРН могут отличаться. В этом случае речь идет о наличии реестровой ошибки. В ходе «горячей» телефонной линии специалисты регионального </w:t>
      </w:r>
      <w:proofErr w:type="spellStart"/>
      <w:r w:rsidRPr="000042B9">
        <w:rPr>
          <w:rFonts w:ascii="Times New Roman" w:hAnsi="Times New Roman" w:cs="Times New Roman"/>
          <w:sz w:val="24"/>
          <w:szCs w:val="24"/>
        </w:rPr>
        <w:t>Росреестра</w:t>
      </w:r>
      <w:proofErr w:type="spellEnd"/>
      <w:r w:rsidRPr="000042B9">
        <w:rPr>
          <w:rFonts w:ascii="Times New Roman" w:hAnsi="Times New Roman" w:cs="Times New Roman"/>
          <w:sz w:val="24"/>
          <w:szCs w:val="24"/>
        </w:rPr>
        <w:t xml:space="preserve"> ответят на вопросы: как определить реестровую ошибку и как ее исправить.</w:t>
      </w:r>
    </w:p>
    <w:p w:rsidR="000042B9" w:rsidRPr="000042B9" w:rsidRDefault="000042B9" w:rsidP="000042B9">
      <w:pPr>
        <w:spacing w:after="0"/>
        <w:ind w:firstLine="708"/>
        <w:jc w:val="both"/>
        <w:rPr>
          <w:rFonts w:ascii="Times New Roman" w:hAnsi="Times New Roman" w:cs="Times New Roman"/>
          <w:sz w:val="24"/>
          <w:szCs w:val="24"/>
        </w:rPr>
      </w:pPr>
      <w:r w:rsidRPr="000042B9">
        <w:rPr>
          <w:rFonts w:ascii="Times New Roman" w:hAnsi="Times New Roman" w:cs="Times New Roman"/>
          <w:sz w:val="24"/>
          <w:szCs w:val="24"/>
        </w:rPr>
        <w:t xml:space="preserve">Телефон «горячей» телефонной линии </w:t>
      </w:r>
      <w:r w:rsidRPr="000042B9">
        <w:rPr>
          <w:rFonts w:ascii="Times New Roman" w:hAnsi="Times New Roman" w:cs="Times New Roman"/>
          <w:b/>
          <w:sz w:val="24"/>
          <w:szCs w:val="24"/>
        </w:rPr>
        <w:t>8 (383) 252-09-55</w:t>
      </w:r>
      <w:r w:rsidRPr="000042B9">
        <w:rPr>
          <w:rFonts w:ascii="Times New Roman" w:hAnsi="Times New Roman" w:cs="Times New Roman"/>
          <w:sz w:val="24"/>
          <w:szCs w:val="24"/>
        </w:rPr>
        <w:t>.</w:t>
      </w:r>
    </w:p>
    <w:p w:rsidR="000042B9" w:rsidRPr="000042B9" w:rsidRDefault="000042B9" w:rsidP="000042B9">
      <w:pPr>
        <w:autoSpaceDE w:val="0"/>
        <w:autoSpaceDN w:val="0"/>
        <w:adjustRightInd w:val="0"/>
        <w:spacing w:after="0"/>
        <w:ind w:firstLine="709"/>
        <w:rPr>
          <w:rFonts w:ascii="Times New Roman" w:eastAsia="Calibri" w:hAnsi="Times New Roman" w:cs="Times New Roman"/>
          <w:bCs/>
          <w:sz w:val="24"/>
          <w:szCs w:val="24"/>
        </w:rPr>
      </w:pPr>
    </w:p>
    <w:p w:rsidR="000042B9" w:rsidRPr="000042B9" w:rsidRDefault="000042B9" w:rsidP="000042B9">
      <w:pPr>
        <w:spacing w:after="0"/>
        <w:jc w:val="center"/>
        <w:rPr>
          <w:rFonts w:ascii="Times New Roman" w:hAnsi="Times New Roman" w:cs="Times New Roman"/>
          <w:b/>
          <w:sz w:val="24"/>
          <w:szCs w:val="24"/>
        </w:rPr>
      </w:pPr>
      <w:proofErr w:type="gramStart"/>
      <w:r w:rsidRPr="000042B9">
        <w:rPr>
          <w:rFonts w:ascii="Times New Roman" w:hAnsi="Times New Roman" w:cs="Times New Roman"/>
          <w:b/>
          <w:sz w:val="24"/>
          <w:szCs w:val="24"/>
        </w:rPr>
        <w:t>Новосибирский</w:t>
      </w:r>
      <w:proofErr w:type="gramEnd"/>
      <w:r w:rsidRPr="000042B9">
        <w:rPr>
          <w:rFonts w:ascii="Times New Roman" w:hAnsi="Times New Roman" w:cs="Times New Roman"/>
          <w:b/>
          <w:sz w:val="24"/>
          <w:szCs w:val="24"/>
        </w:rPr>
        <w:t xml:space="preserve"> </w:t>
      </w:r>
      <w:proofErr w:type="spellStart"/>
      <w:r w:rsidRPr="000042B9">
        <w:rPr>
          <w:rFonts w:ascii="Times New Roman" w:hAnsi="Times New Roman" w:cs="Times New Roman"/>
          <w:b/>
          <w:sz w:val="24"/>
          <w:szCs w:val="24"/>
        </w:rPr>
        <w:t>Росреестр</w:t>
      </w:r>
      <w:proofErr w:type="spellEnd"/>
      <w:r w:rsidRPr="000042B9">
        <w:rPr>
          <w:rFonts w:ascii="Times New Roman" w:hAnsi="Times New Roman" w:cs="Times New Roman"/>
          <w:b/>
          <w:sz w:val="24"/>
          <w:szCs w:val="24"/>
        </w:rPr>
        <w:t xml:space="preserve"> рассказал об установлении охранных зон объектов культурного наследия</w:t>
      </w:r>
    </w:p>
    <w:p w:rsidR="000042B9" w:rsidRPr="000042B9" w:rsidRDefault="000042B9" w:rsidP="000042B9">
      <w:pPr>
        <w:spacing w:after="0"/>
        <w:ind w:firstLine="708"/>
        <w:jc w:val="both"/>
        <w:rPr>
          <w:rFonts w:ascii="Times New Roman" w:hAnsi="Times New Roman" w:cs="Times New Roman"/>
          <w:sz w:val="24"/>
          <w:szCs w:val="24"/>
        </w:rPr>
      </w:pPr>
      <w:proofErr w:type="gramStart"/>
      <w:r w:rsidRPr="000042B9">
        <w:rPr>
          <w:rFonts w:ascii="Times New Roman" w:hAnsi="Times New Roman" w:cs="Times New Roman"/>
          <w:sz w:val="24"/>
          <w:szCs w:val="24"/>
        </w:rPr>
        <w:t xml:space="preserve">Новосибирский </w:t>
      </w:r>
      <w:proofErr w:type="spellStart"/>
      <w:r w:rsidRPr="000042B9">
        <w:rPr>
          <w:rFonts w:ascii="Times New Roman" w:hAnsi="Times New Roman" w:cs="Times New Roman"/>
          <w:sz w:val="24"/>
          <w:szCs w:val="24"/>
        </w:rPr>
        <w:t>Росреестр</w:t>
      </w:r>
      <w:proofErr w:type="spellEnd"/>
      <w:r w:rsidRPr="000042B9">
        <w:rPr>
          <w:rFonts w:ascii="Times New Roman" w:hAnsi="Times New Roman" w:cs="Times New Roman"/>
          <w:sz w:val="24"/>
          <w:szCs w:val="24"/>
        </w:rPr>
        <w:t xml:space="preserve"> совместно с филиалом ППК «</w:t>
      </w:r>
      <w:proofErr w:type="spellStart"/>
      <w:r w:rsidRPr="000042B9">
        <w:rPr>
          <w:rFonts w:ascii="Times New Roman" w:hAnsi="Times New Roman" w:cs="Times New Roman"/>
          <w:sz w:val="24"/>
          <w:szCs w:val="24"/>
        </w:rPr>
        <w:t>Роскадастр</w:t>
      </w:r>
      <w:proofErr w:type="spellEnd"/>
      <w:r w:rsidRPr="000042B9">
        <w:rPr>
          <w:rFonts w:ascii="Times New Roman" w:hAnsi="Times New Roman" w:cs="Times New Roman"/>
          <w:sz w:val="24"/>
          <w:szCs w:val="24"/>
        </w:rPr>
        <w:t xml:space="preserve">» проводит работу по внесению в Единый государственный реестр недвижимости (ЕГРН) сведений об объектах культурного наследия, а также о границах их территорий и зонах охраны. </w:t>
      </w:r>
      <w:proofErr w:type="gramEnd"/>
    </w:p>
    <w:p w:rsidR="000042B9" w:rsidRPr="000042B9" w:rsidRDefault="000042B9" w:rsidP="000042B9">
      <w:pPr>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 xml:space="preserve">В Новосибирской области в ЕГРН внесены сведения о 329 объектах культурного наследия, границах 1123 территорий объектов культурного наследия и  361 зоне их охраны. </w:t>
      </w:r>
    </w:p>
    <w:p w:rsidR="000042B9" w:rsidRPr="000042B9" w:rsidRDefault="000042B9" w:rsidP="000042B9">
      <w:pPr>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lastRenderedPageBreak/>
        <w:t xml:space="preserve">Зоны охраны объектов культурного наследия являются зонами с особыми условиями использования территории и устанавливаются для обеспечения сохранности объекта в его исторической среде. </w:t>
      </w:r>
    </w:p>
    <w:p w:rsidR="000042B9" w:rsidRPr="000042B9" w:rsidRDefault="000042B9" w:rsidP="000042B9">
      <w:pPr>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Проект зон охраны объекта культурного наследия определяет режим использования соответствующих земель и градостроительные регламенты соответствующей территории. Работа по подготовке проекта зоны организуется по решению органов государственной власти или органов местного самоуправления, разработка проектов осуществляется физическими или юридическими лицами на основе необходимых историко-архитектурных, историко-градостроительных, архивных и археологических исследований.</w:t>
      </w:r>
    </w:p>
    <w:p w:rsidR="000042B9" w:rsidRPr="000042B9" w:rsidRDefault="000042B9" w:rsidP="000042B9">
      <w:pPr>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Сведения в ЕГРН о зонах охраны объектов культурного наследия способствуют соблюдению требований, запрещающих виды деятельности, которые могут нанести ущерб объектам. Кроме того, данные сведения помогают избежать градостроительных ошибок при предоставлении муниципалитетами земельных участков.</w:t>
      </w:r>
    </w:p>
    <w:p w:rsidR="000042B9" w:rsidRPr="000042B9" w:rsidRDefault="000042B9" w:rsidP="000042B9">
      <w:pPr>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Перед совершением операций с недвижимостью узнать актуальную информацию об объекте недвижимости и наличии ограничений и обременений можно, заказав выписку из ЕГРН об объекте недвижимости. Из выписки можно узнать о том, попадает ли земельный участок в границы охранной зоны, и включена ли недвижимость в реестр объектов культурного наследия.</w:t>
      </w:r>
    </w:p>
    <w:p w:rsidR="000042B9" w:rsidRPr="000042B9" w:rsidRDefault="000042B9" w:rsidP="000042B9">
      <w:pPr>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Запросить документ можно в любом офисе центра «</w:t>
      </w:r>
      <w:hyperlink r:id="rId16" w:history="1">
        <w:r w:rsidRPr="000042B9">
          <w:rPr>
            <w:rStyle w:val="a3"/>
            <w:rFonts w:ascii="Times New Roman" w:hAnsi="Times New Roman" w:cs="Times New Roman"/>
            <w:sz w:val="24"/>
            <w:szCs w:val="24"/>
          </w:rPr>
          <w:t>Мои Документы</w:t>
        </w:r>
      </w:hyperlink>
      <w:r w:rsidRPr="000042B9">
        <w:rPr>
          <w:rFonts w:ascii="Times New Roman" w:hAnsi="Times New Roman" w:cs="Times New Roman"/>
          <w:sz w:val="24"/>
          <w:szCs w:val="24"/>
        </w:rPr>
        <w:t xml:space="preserve">» (МФЦ), на официальном сайте </w:t>
      </w:r>
      <w:hyperlink r:id="rId17" w:history="1">
        <w:proofErr w:type="spellStart"/>
        <w:r w:rsidRPr="000042B9">
          <w:rPr>
            <w:rStyle w:val="a3"/>
            <w:rFonts w:ascii="Times New Roman" w:hAnsi="Times New Roman" w:cs="Times New Roman"/>
            <w:sz w:val="24"/>
            <w:szCs w:val="24"/>
          </w:rPr>
          <w:t>Росреестра</w:t>
        </w:r>
        <w:proofErr w:type="spellEnd"/>
      </w:hyperlink>
      <w:r w:rsidRPr="000042B9">
        <w:rPr>
          <w:rFonts w:ascii="Times New Roman" w:hAnsi="Times New Roman" w:cs="Times New Roman"/>
          <w:sz w:val="24"/>
          <w:szCs w:val="24"/>
        </w:rPr>
        <w:t xml:space="preserve"> или с помощью портала </w:t>
      </w:r>
      <w:hyperlink r:id="rId18" w:history="1">
        <w:proofErr w:type="spellStart"/>
        <w:r w:rsidRPr="000042B9">
          <w:rPr>
            <w:rStyle w:val="a3"/>
            <w:rFonts w:ascii="Times New Roman" w:hAnsi="Times New Roman" w:cs="Times New Roman"/>
            <w:sz w:val="24"/>
            <w:szCs w:val="24"/>
          </w:rPr>
          <w:t>Госуслуг</w:t>
        </w:r>
        <w:proofErr w:type="spellEnd"/>
      </w:hyperlink>
      <w:r w:rsidRPr="000042B9">
        <w:rPr>
          <w:rFonts w:ascii="Times New Roman" w:hAnsi="Times New Roman" w:cs="Times New Roman"/>
          <w:sz w:val="24"/>
          <w:szCs w:val="24"/>
        </w:rPr>
        <w:t>.</w:t>
      </w:r>
    </w:p>
    <w:p w:rsidR="000042B9" w:rsidRPr="000042B9" w:rsidRDefault="000042B9" w:rsidP="000042B9">
      <w:pPr>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Проверить, входит ли земельный участок в зону охраны объекта культурного наследия, можно также с помощью </w:t>
      </w:r>
      <w:hyperlink r:id="rId19" w:history="1">
        <w:r w:rsidRPr="000042B9">
          <w:rPr>
            <w:rStyle w:val="a3"/>
            <w:rFonts w:ascii="Times New Roman" w:hAnsi="Times New Roman" w:cs="Times New Roman"/>
            <w:sz w:val="24"/>
            <w:szCs w:val="24"/>
          </w:rPr>
          <w:t>сервиса</w:t>
        </w:r>
      </w:hyperlink>
      <w:r w:rsidRPr="000042B9">
        <w:rPr>
          <w:rFonts w:ascii="Times New Roman" w:hAnsi="Times New Roman" w:cs="Times New Roman"/>
          <w:sz w:val="24"/>
          <w:szCs w:val="24"/>
        </w:rPr>
        <w:t xml:space="preserve"> «Публичная кадастровая карта». Информация сервиса является справочной и не может использоваться в качестве юридически значимого документа. </w:t>
      </w:r>
    </w:p>
    <w:p w:rsidR="000042B9" w:rsidRPr="000042B9" w:rsidRDefault="000042B9" w:rsidP="000042B9">
      <w:pPr>
        <w:autoSpaceDE w:val="0"/>
        <w:autoSpaceDN w:val="0"/>
        <w:adjustRightInd w:val="0"/>
        <w:spacing w:after="0"/>
        <w:jc w:val="center"/>
        <w:rPr>
          <w:rFonts w:ascii="Times New Roman" w:hAnsi="Times New Roman" w:cs="Times New Roman"/>
          <w:b/>
          <w:noProof/>
          <w:sz w:val="24"/>
          <w:szCs w:val="24"/>
        </w:rPr>
      </w:pPr>
      <w:r w:rsidRPr="000042B9">
        <w:rPr>
          <w:rFonts w:ascii="Times New Roman" w:hAnsi="Times New Roman" w:cs="Times New Roman"/>
          <w:b/>
          <w:noProof/>
          <w:sz w:val="24"/>
          <w:szCs w:val="24"/>
        </w:rPr>
        <w:t>Новосибирский Росреестр рассказал, чем может быть полезна Публичная кадастровая карта</w:t>
      </w:r>
    </w:p>
    <w:p w:rsidR="000042B9" w:rsidRPr="000042B9" w:rsidRDefault="000042B9" w:rsidP="000042B9">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0042B9">
        <w:rPr>
          <w:rStyle w:val="apple-converted-space"/>
          <w:rFonts w:ascii="Times New Roman" w:hAnsi="Times New Roman" w:cs="Times New Roman"/>
          <w:color w:val="000000"/>
          <w:sz w:val="24"/>
          <w:szCs w:val="24"/>
        </w:rPr>
        <w:t xml:space="preserve">Публичная кадастровая карта – электронный сервис </w:t>
      </w:r>
      <w:proofErr w:type="spellStart"/>
      <w:r w:rsidRPr="000042B9">
        <w:rPr>
          <w:rStyle w:val="apple-converted-space"/>
          <w:rFonts w:ascii="Times New Roman" w:hAnsi="Times New Roman" w:cs="Times New Roman"/>
          <w:color w:val="000000"/>
          <w:sz w:val="24"/>
          <w:szCs w:val="24"/>
        </w:rPr>
        <w:t>Росреестра</w:t>
      </w:r>
      <w:proofErr w:type="spellEnd"/>
      <w:r w:rsidRPr="000042B9">
        <w:rPr>
          <w:rStyle w:val="apple-converted-space"/>
          <w:rFonts w:ascii="Times New Roman" w:hAnsi="Times New Roman" w:cs="Times New Roman"/>
          <w:color w:val="000000"/>
          <w:sz w:val="24"/>
          <w:szCs w:val="24"/>
        </w:rPr>
        <w:t>, отражающий сведения Единого государственного реестра недвижимости (ЕГРН), с помощью которого можно просматривать информацию в режиме онлайн. Чтобы воспользоваться возможностями сервиса, не нужно регистрироваться или вносить плату.</w:t>
      </w:r>
    </w:p>
    <w:p w:rsidR="000042B9" w:rsidRPr="000042B9" w:rsidRDefault="000042B9" w:rsidP="000042B9">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0042B9">
        <w:rPr>
          <w:rStyle w:val="apple-converted-space"/>
          <w:rFonts w:ascii="Times New Roman" w:hAnsi="Times New Roman" w:cs="Times New Roman"/>
          <w:color w:val="000000"/>
          <w:sz w:val="24"/>
          <w:szCs w:val="24"/>
        </w:rPr>
        <w:t>С помощью сервиса можно найти общедоступную информацию об объектах, сведения о которых содержатся в ЕГРН: земельные участки, объекты капитального строительства, зоны с особыми условиями использования территорий, территориальные зоны. Поиск может проводиться по кадастровому номеру объекта или по его адресу.</w:t>
      </w:r>
    </w:p>
    <w:p w:rsidR="000042B9" w:rsidRPr="000042B9" w:rsidRDefault="000042B9" w:rsidP="000042B9">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0042B9">
        <w:rPr>
          <w:rStyle w:val="apple-converted-space"/>
          <w:rFonts w:ascii="Times New Roman" w:hAnsi="Times New Roman" w:cs="Times New Roman"/>
          <w:color w:val="000000"/>
          <w:sz w:val="24"/>
          <w:szCs w:val="24"/>
        </w:rPr>
        <w:t>В зависимости от выбранного вида объекта недвижимости пользователи получают различную информацию: границы, площадь и вид разрешенного использования земельных участков; контуры зданий, сооружений или объектов незавершенного строительства; кадастровая стоимость; форма собственности; границы зон с особыми условиями использования территории, территориальных и других зон.</w:t>
      </w:r>
    </w:p>
    <w:p w:rsidR="000042B9" w:rsidRPr="000042B9" w:rsidRDefault="000042B9" w:rsidP="000042B9">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0042B9">
        <w:rPr>
          <w:rStyle w:val="apple-converted-space"/>
          <w:rFonts w:ascii="Times New Roman" w:hAnsi="Times New Roman" w:cs="Times New Roman"/>
          <w:color w:val="000000"/>
          <w:sz w:val="24"/>
          <w:szCs w:val="24"/>
        </w:rPr>
        <w:t>«Пользователи Публичной кадастровой карты при работе с сервисом могут подключать нужные слои, в том числе картографическую основу. При необходимости можно распечатать или отправить по электронной почте выделенный фрагмент карты», – отметил кадастровый инженер Андрей Шильников.</w:t>
      </w:r>
    </w:p>
    <w:p w:rsidR="000042B9" w:rsidRPr="000042B9" w:rsidRDefault="000042B9" w:rsidP="000042B9">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0042B9">
        <w:rPr>
          <w:rStyle w:val="apple-converted-space"/>
          <w:rFonts w:ascii="Times New Roman" w:hAnsi="Times New Roman" w:cs="Times New Roman"/>
          <w:color w:val="000000"/>
          <w:sz w:val="24"/>
          <w:szCs w:val="24"/>
        </w:rPr>
        <w:t>Обращаем внимание, информация, представленная на сервисе, является справочной и не может использоваться в качестве юридически значимого документа.</w:t>
      </w:r>
    </w:p>
    <w:p w:rsidR="000042B9" w:rsidRPr="000042B9" w:rsidRDefault="000042B9" w:rsidP="000042B9">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0042B9">
        <w:rPr>
          <w:rStyle w:val="apple-converted-space"/>
          <w:rFonts w:ascii="Times New Roman" w:hAnsi="Times New Roman" w:cs="Times New Roman"/>
          <w:color w:val="000000"/>
          <w:sz w:val="24"/>
          <w:szCs w:val="24"/>
        </w:rPr>
        <w:lastRenderedPageBreak/>
        <w:t xml:space="preserve">Кроме того, на базе Публичной кадастровой карты работает единый информационный ресурс «Земля для стройки», с помощью которого можно выбрать земельный участок для жилищного строительства.  </w:t>
      </w:r>
    </w:p>
    <w:p w:rsidR="000042B9" w:rsidRPr="000042B9" w:rsidRDefault="000042B9" w:rsidP="000042B9">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0042B9">
        <w:rPr>
          <w:rStyle w:val="apple-converted-space"/>
          <w:rFonts w:ascii="Times New Roman" w:hAnsi="Times New Roman" w:cs="Times New Roman"/>
          <w:color w:val="000000"/>
          <w:sz w:val="24"/>
          <w:szCs w:val="24"/>
        </w:rPr>
        <w:t xml:space="preserve">На карте уже обозначено 186 земельных участков на территории г. Новосибирска, г. Бердска и г. Оби, а также в пределах Новосибирского, </w:t>
      </w:r>
      <w:proofErr w:type="spellStart"/>
      <w:r w:rsidRPr="000042B9">
        <w:rPr>
          <w:rStyle w:val="apple-converted-space"/>
          <w:rFonts w:ascii="Times New Roman" w:hAnsi="Times New Roman" w:cs="Times New Roman"/>
          <w:color w:val="000000"/>
          <w:sz w:val="24"/>
          <w:szCs w:val="24"/>
        </w:rPr>
        <w:t>Искитимского</w:t>
      </w:r>
      <w:proofErr w:type="spellEnd"/>
      <w:r w:rsidRPr="000042B9">
        <w:rPr>
          <w:rStyle w:val="apple-converted-space"/>
          <w:rFonts w:ascii="Times New Roman" w:hAnsi="Times New Roman" w:cs="Times New Roman"/>
          <w:color w:val="000000"/>
          <w:sz w:val="24"/>
          <w:szCs w:val="24"/>
        </w:rPr>
        <w:t xml:space="preserve">, Северного, Карасукского, </w:t>
      </w:r>
      <w:proofErr w:type="spellStart"/>
      <w:r w:rsidRPr="000042B9">
        <w:rPr>
          <w:rStyle w:val="apple-converted-space"/>
          <w:rFonts w:ascii="Times New Roman" w:hAnsi="Times New Roman" w:cs="Times New Roman"/>
          <w:color w:val="000000"/>
          <w:sz w:val="24"/>
          <w:szCs w:val="24"/>
        </w:rPr>
        <w:t>Черепановского</w:t>
      </w:r>
      <w:proofErr w:type="spellEnd"/>
      <w:r w:rsidRPr="000042B9">
        <w:rPr>
          <w:rStyle w:val="apple-converted-space"/>
          <w:rFonts w:ascii="Times New Roman" w:hAnsi="Times New Roman" w:cs="Times New Roman"/>
          <w:color w:val="000000"/>
          <w:sz w:val="24"/>
          <w:szCs w:val="24"/>
        </w:rPr>
        <w:t xml:space="preserve">, </w:t>
      </w:r>
      <w:proofErr w:type="spellStart"/>
      <w:r w:rsidRPr="000042B9">
        <w:rPr>
          <w:rStyle w:val="apple-converted-space"/>
          <w:rFonts w:ascii="Times New Roman" w:hAnsi="Times New Roman" w:cs="Times New Roman"/>
          <w:color w:val="000000"/>
          <w:sz w:val="24"/>
          <w:szCs w:val="24"/>
        </w:rPr>
        <w:t>Чановского</w:t>
      </w:r>
      <w:proofErr w:type="spellEnd"/>
      <w:r w:rsidRPr="000042B9">
        <w:rPr>
          <w:rStyle w:val="apple-converted-space"/>
          <w:rFonts w:ascii="Times New Roman" w:hAnsi="Times New Roman" w:cs="Times New Roman"/>
          <w:color w:val="000000"/>
          <w:sz w:val="24"/>
          <w:szCs w:val="24"/>
        </w:rPr>
        <w:t xml:space="preserve">, </w:t>
      </w:r>
      <w:proofErr w:type="spellStart"/>
      <w:r w:rsidRPr="000042B9">
        <w:rPr>
          <w:rStyle w:val="apple-converted-space"/>
          <w:rFonts w:ascii="Times New Roman" w:hAnsi="Times New Roman" w:cs="Times New Roman"/>
          <w:color w:val="000000"/>
          <w:sz w:val="24"/>
          <w:szCs w:val="24"/>
        </w:rPr>
        <w:t>Чулымского</w:t>
      </w:r>
      <w:proofErr w:type="spellEnd"/>
      <w:r w:rsidRPr="000042B9">
        <w:rPr>
          <w:rStyle w:val="apple-converted-space"/>
          <w:rFonts w:ascii="Times New Roman" w:hAnsi="Times New Roman" w:cs="Times New Roman"/>
          <w:color w:val="000000"/>
          <w:sz w:val="24"/>
          <w:szCs w:val="24"/>
        </w:rPr>
        <w:t xml:space="preserve"> и Ордынского районов, свободных для жилищного строительства.</w:t>
      </w:r>
    </w:p>
    <w:p w:rsidR="000042B9" w:rsidRPr="000042B9" w:rsidRDefault="000042B9" w:rsidP="000042B9">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0042B9">
        <w:rPr>
          <w:rStyle w:val="apple-converted-space"/>
          <w:rFonts w:ascii="Times New Roman" w:hAnsi="Times New Roman" w:cs="Times New Roman"/>
          <w:color w:val="000000"/>
          <w:sz w:val="24"/>
          <w:szCs w:val="24"/>
        </w:rPr>
        <w:t xml:space="preserve">С помощью сервиса можно подобрать подходящий земельный участок для строительства, получить о нем основную информацию и подать обращение о его получении. Для поиска земельных участков на главной странице Публичной кадастровой карты необходимо выбрать в левом верхнем углу раздел «Земля для стройки». Чтобы найти участок, расположенный на территории Новосибирской области, в поисковой строке следует ввести «54:*» и нажать кнопку «Найти». </w:t>
      </w:r>
    </w:p>
    <w:p w:rsidR="000042B9" w:rsidRPr="000042B9" w:rsidRDefault="000042B9" w:rsidP="000042B9">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0042B9">
        <w:rPr>
          <w:rStyle w:val="apple-converted-space"/>
          <w:rFonts w:ascii="Times New Roman" w:hAnsi="Times New Roman" w:cs="Times New Roman"/>
          <w:color w:val="000000"/>
          <w:sz w:val="24"/>
          <w:szCs w:val="24"/>
        </w:rPr>
        <w:t xml:space="preserve">Также на Публичной кадастровой карте любой желающий может получить информацию о свободных земельных участках для ведения туристской деятельности. В декабре 2022 года Новосибирская область присоединилась к проекту </w:t>
      </w:r>
      <w:proofErr w:type="spellStart"/>
      <w:r w:rsidRPr="000042B9">
        <w:rPr>
          <w:rStyle w:val="apple-converted-space"/>
          <w:rFonts w:ascii="Times New Roman" w:hAnsi="Times New Roman" w:cs="Times New Roman"/>
          <w:color w:val="000000"/>
          <w:sz w:val="24"/>
          <w:szCs w:val="24"/>
        </w:rPr>
        <w:t>Росреестра</w:t>
      </w:r>
      <w:proofErr w:type="spellEnd"/>
      <w:r w:rsidRPr="000042B9">
        <w:rPr>
          <w:rStyle w:val="apple-converted-space"/>
          <w:rFonts w:ascii="Times New Roman" w:hAnsi="Times New Roman" w:cs="Times New Roman"/>
          <w:color w:val="000000"/>
          <w:sz w:val="24"/>
          <w:szCs w:val="24"/>
        </w:rPr>
        <w:t xml:space="preserve"> «Земля для туризма», который позволяет эффективно управлять землей для развития туристических объектов. </w:t>
      </w:r>
    </w:p>
    <w:p w:rsidR="000042B9" w:rsidRPr="000042B9" w:rsidRDefault="000042B9" w:rsidP="000042B9">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0042B9">
        <w:rPr>
          <w:rStyle w:val="apple-converted-space"/>
          <w:rFonts w:ascii="Times New Roman" w:hAnsi="Times New Roman" w:cs="Times New Roman"/>
          <w:color w:val="000000"/>
          <w:sz w:val="24"/>
          <w:szCs w:val="24"/>
        </w:rPr>
        <w:t xml:space="preserve"> «Публичная кадастровая карта является навигатором, определяющим </w:t>
      </w:r>
      <w:proofErr w:type="spellStart"/>
      <w:r w:rsidRPr="000042B9">
        <w:rPr>
          <w:rStyle w:val="apple-converted-space"/>
          <w:rFonts w:ascii="Times New Roman" w:hAnsi="Times New Roman" w:cs="Times New Roman"/>
          <w:color w:val="000000"/>
          <w:sz w:val="24"/>
          <w:szCs w:val="24"/>
        </w:rPr>
        <w:t>ресурсность</w:t>
      </w:r>
      <w:proofErr w:type="spellEnd"/>
      <w:r w:rsidRPr="000042B9">
        <w:rPr>
          <w:rStyle w:val="apple-converted-space"/>
          <w:rFonts w:ascii="Times New Roman" w:hAnsi="Times New Roman" w:cs="Times New Roman"/>
          <w:color w:val="000000"/>
          <w:sz w:val="24"/>
          <w:szCs w:val="24"/>
        </w:rPr>
        <w:t xml:space="preserve"> территорий, а также помощником в вопросах развития регионов, так как аккумулирует знания специалистов, муниципалитетов, </w:t>
      </w:r>
      <w:proofErr w:type="spellStart"/>
      <w:r w:rsidRPr="000042B9">
        <w:rPr>
          <w:rStyle w:val="apple-converted-space"/>
          <w:rFonts w:ascii="Times New Roman" w:hAnsi="Times New Roman" w:cs="Times New Roman"/>
          <w:color w:val="000000"/>
          <w:sz w:val="24"/>
          <w:szCs w:val="24"/>
        </w:rPr>
        <w:t>Росреестра</w:t>
      </w:r>
      <w:proofErr w:type="spellEnd"/>
      <w:r w:rsidRPr="000042B9">
        <w:rPr>
          <w:rStyle w:val="apple-converted-space"/>
          <w:rFonts w:ascii="Times New Roman" w:hAnsi="Times New Roman" w:cs="Times New Roman"/>
          <w:color w:val="000000"/>
          <w:sz w:val="24"/>
          <w:szCs w:val="24"/>
        </w:rPr>
        <w:t xml:space="preserve"> о конкретных территориях. Основываясь на данных сервисов «Земля для стройки» и «Земля для туризма», предприниматели и потенциальные инвесторы смогут сделать правильный выбор территорий и реализовать свои проекты строительства и туризма. Привлечение инвесторов в Новосибирскую область напрямую связано с его развитием, улучшением </w:t>
      </w:r>
      <w:proofErr w:type="gramStart"/>
      <w:r w:rsidRPr="000042B9">
        <w:rPr>
          <w:rStyle w:val="apple-converted-space"/>
          <w:rFonts w:ascii="Times New Roman" w:hAnsi="Times New Roman" w:cs="Times New Roman"/>
          <w:color w:val="000000"/>
          <w:sz w:val="24"/>
          <w:szCs w:val="24"/>
        </w:rPr>
        <w:t>бизнес-климата</w:t>
      </w:r>
      <w:proofErr w:type="gramEnd"/>
      <w:r w:rsidRPr="000042B9">
        <w:rPr>
          <w:rStyle w:val="apple-converted-space"/>
          <w:rFonts w:ascii="Times New Roman" w:hAnsi="Times New Roman" w:cs="Times New Roman"/>
          <w:color w:val="000000"/>
          <w:sz w:val="24"/>
          <w:szCs w:val="24"/>
        </w:rPr>
        <w:t xml:space="preserve"> и достижением экономического роста региона, и кадастровые инженеры поддерживают данное направление развития области», – отметила первый кадастровый инженер Сибири, директор Западно-Сибирского филиала СРО А «</w:t>
      </w:r>
      <w:proofErr w:type="spellStart"/>
      <w:r w:rsidRPr="000042B9">
        <w:rPr>
          <w:rStyle w:val="apple-converted-space"/>
          <w:rFonts w:ascii="Times New Roman" w:hAnsi="Times New Roman" w:cs="Times New Roman"/>
          <w:color w:val="000000"/>
          <w:sz w:val="24"/>
          <w:szCs w:val="24"/>
        </w:rPr>
        <w:t>ПрофЦКИ</w:t>
      </w:r>
      <w:proofErr w:type="spellEnd"/>
      <w:r w:rsidRPr="000042B9">
        <w:rPr>
          <w:rStyle w:val="apple-converted-space"/>
          <w:rFonts w:ascii="Times New Roman" w:hAnsi="Times New Roman" w:cs="Times New Roman"/>
          <w:color w:val="000000"/>
          <w:sz w:val="24"/>
          <w:szCs w:val="24"/>
        </w:rPr>
        <w:t>» Светлана Волкова.</w:t>
      </w:r>
    </w:p>
    <w:p w:rsidR="000042B9" w:rsidRPr="000042B9" w:rsidRDefault="000042B9" w:rsidP="000042B9">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0042B9">
        <w:rPr>
          <w:rStyle w:val="apple-converted-space"/>
          <w:rFonts w:ascii="Times New Roman" w:hAnsi="Times New Roman" w:cs="Times New Roman"/>
          <w:color w:val="000000"/>
          <w:sz w:val="24"/>
          <w:szCs w:val="24"/>
        </w:rPr>
        <w:t xml:space="preserve">В рамках реализации проекта «Земля для туризма» в регионе уже выявлено несколько территорий: кластер «Обские парки» на прибрежных территориях в Новосибирске, Бердске, </w:t>
      </w:r>
      <w:proofErr w:type="spellStart"/>
      <w:r w:rsidRPr="000042B9">
        <w:rPr>
          <w:rStyle w:val="apple-converted-space"/>
          <w:rFonts w:ascii="Times New Roman" w:hAnsi="Times New Roman" w:cs="Times New Roman"/>
          <w:color w:val="000000"/>
          <w:sz w:val="24"/>
          <w:szCs w:val="24"/>
        </w:rPr>
        <w:t>Искитимском</w:t>
      </w:r>
      <w:proofErr w:type="spellEnd"/>
      <w:r w:rsidRPr="000042B9">
        <w:rPr>
          <w:rStyle w:val="apple-converted-space"/>
          <w:rFonts w:ascii="Times New Roman" w:hAnsi="Times New Roman" w:cs="Times New Roman"/>
          <w:color w:val="000000"/>
          <w:sz w:val="24"/>
          <w:szCs w:val="24"/>
        </w:rPr>
        <w:t xml:space="preserve"> и Ордынском районах; озеро Карачи в </w:t>
      </w:r>
      <w:proofErr w:type="spellStart"/>
      <w:r w:rsidRPr="000042B9">
        <w:rPr>
          <w:rStyle w:val="apple-converted-space"/>
          <w:rFonts w:ascii="Times New Roman" w:hAnsi="Times New Roman" w:cs="Times New Roman"/>
          <w:color w:val="000000"/>
          <w:sz w:val="24"/>
          <w:szCs w:val="24"/>
        </w:rPr>
        <w:t>Чановском</w:t>
      </w:r>
      <w:proofErr w:type="spellEnd"/>
      <w:r w:rsidRPr="000042B9">
        <w:rPr>
          <w:rStyle w:val="apple-converted-space"/>
          <w:rFonts w:ascii="Times New Roman" w:hAnsi="Times New Roman" w:cs="Times New Roman"/>
          <w:color w:val="000000"/>
          <w:sz w:val="24"/>
          <w:szCs w:val="24"/>
        </w:rPr>
        <w:t xml:space="preserve"> районе; озеро Островное в Краснозерском районе; озеро Горькое </w:t>
      </w:r>
      <w:proofErr w:type="gramStart"/>
      <w:r w:rsidRPr="000042B9">
        <w:rPr>
          <w:rStyle w:val="apple-converted-space"/>
          <w:rFonts w:ascii="Times New Roman" w:hAnsi="Times New Roman" w:cs="Times New Roman"/>
          <w:color w:val="000000"/>
          <w:sz w:val="24"/>
          <w:szCs w:val="24"/>
        </w:rPr>
        <w:t>в</w:t>
      </w:r>
      <w:proofErr w:type="gramEnd"/>
      <w:r w:rsidRPr="000042B9">
        <w:rPr>
          <w:rStyle w:val="apple-converted-space"/>
          <w:rFonts w:ascii="Times New Roman" w:hAnsi="Times New Roman" w:cs="Times New Roman"/>
          <w:color w:val="000000"/>
          <w:sz w:val="24"/>
          <w:szCs w:val="24"/>
        </w:rPr>
        <w:t xml:space="preserve"> </w:t>
      </w:r>
      <w:proofErr w:type="gramStart"/>
      <w:r w:rsidRPr="000042B9">
        <w:rPr>
          <w:rStyle w:val="apple-converted-space"/>
          <w:rFonts w:ascii="Times New Roman" w:hAnsi="Times New Roman" w:cs="Times New Roman"/>
          <w:color w:val="000000"/>
          <w:sz w:val="24"/>
          <w:szCs w:val="24"/>
        </w:rPr>
        <w:t>Здвинском</w:t>
      </w:r>
      <w:proofErr w:type="gramEnd"/>
      <w:r w:rsidRPr="000042B9">
        <w:rPr>
          <w:rStyle w:val="apple-converted-space"/>
          <w:rFonts w:ascii="Times New Roman" w:hAnsi="Times New Roman" w:cs="Times New Roman"/>
          <w:color w:val="000000"/>
          <w:sz w:val="24"/>
          <w:szCs w:val="24"/>
        </w:rPr>
        <w:t xml:space="preserve"> районе.</w:t>
      </w:r>
    </w:p>
    <w:p w:rsidR="000042B9" w:rsidRPr="000042B9" w:rsidRDefault="000042B9" w:rsidP="000042B9">
      <w:pPr>
        <w:autoSpaceDE w:val="0"/>
        <w:autoSpaceDN w:val="0"/>
        <w:adjustRightInd w:val="0"/>
        <w:spacing w:after="0"/>
        <w:ind w:firstLine="709"/>
        <w:rPr>
          <w:rFonts w:ascii="Times New Roman" w:eastAsia="Calibri" w:hAnsi="Times New Roman" w:cs="Times New Roman"/>
          <w:bCs/>
          <w:sz w:val="24"/>
          <w:szCs w:val="24"/>
        </w:rPr>
      </w:pPr>
    </w:p>
    <w:p w:rsidR="000042B9" w:rsidRPr="000042B9" w:rsidRDefault="000042B9" w:rsidP="000042B9">
      <w:pPr>
        <w:spacing w:after="0"/>
        <w:jc w:val="center"/>
        <w:rPr>
          <w:rFonts w:ascii="Times New Roman" w:hAnsi="Times New Roman" w:cs="Times New Roman"/>
          <w:b/>
          <w:sz w:val="24"/>
          <w:szCs w:val="24"/>
        </w:rPr>
      </w:pPr>
      <w:r w:rsidRPr="000042B9">
        <w:rPr>
          <w:rFonts w:ascii="Times New Roman" w:hAnsi="Times New Roman" w:cs="Times New Roman"/>
          <w:b/>
          <w:sz w:val="24"/>
          <w:szCs w:val="24"/>
        </w:rPr>
        <w:t>Новосибирцам напомнили о способах узнать кадастровую стоимость</w:t>
      </w:r>
    </w:p>
    <w:p w:rsidR="000042B9" w:rsidRPr="000042B9" w:rsidRDefault="000042B9" w:rsidP="000042B9">
      <w:pPr>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В различных ситуациях оформления недвижимости гражданам требуются сведения о кадастровой стоимости. Получить необходимую информацию можно несколькими способами, не выходя из дома.</w:t>
      </w:r>
    </w:p>
    <w:p w:rsidR="000042B9" w:rsidRPr="000042B9" w:rsidRDefault="000042B9" w:rsidP="000042B9">
      <w:pPr>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 xml:space="preserve">Узнать кадастровую стоимость можно с помощью сервисов на официальном сайте </w:t>
      </w:r>
      <w:proofErr w:type="spellStart"/>
      <w:r w:rsidRPr="000042B9">
        <w:rPr>
          <w:rFonts w:ascii="Times New Roman" w:hAnsi="Times New Roman" w:cs="Times New Roman"/>
          <w:sz w:val="24"/>
          <w:szCs w:val="24"/>
        </w:rPr>
        <w:t>Росреестра</w:t>
      </w:r>
      <w:proofErr w:type="spellEnd"/>
      <w:r w:rsidRPr="000042B9">
        <w:rPr>
          <w:rFonts w:ascii="Times New Roman" w:hAnsi="Times New Roman" w:cs="Times New Roman"/>
          <w:sz w:val="24"/>
          <w:szCs w:val="24"/>
        </w:rPr>
        <w:t xml:space="preserve">. </w:t>
      </w:r>
      <w:hyperlink r:id="rId20" w:history="1">
        <w:r w:rsidRPr="000042B9">
          <w:rPr>
            <w:rStyle w:val="a3"/>
            <w:rFonts w:ascii="Times New Roman" w:hAnsi="Times New Roman" w:cs="Times New Roman"/>
            <w:sz w:val="24"/>
            <w:szCs w:val="24"/>
          </w:rPr>
          <w:t>Сервис</w:t>
        </w:r>
      </w:hyperlink>
      <w:r w:rsidRPr="000042B9">
        <w:rPr>
          <w:rFonts w:ascii="Times New Roman" w:hAnsi="Times New Roman" w:cs="Times New Roman"/>
          <w:sz w:val="24"/>
          <w:szCs w:val="24"/>
        </w:rPr>
        <w:t xml:space="preserve"> «Фонд данных государственной кадастровой оценки» предоставляет сведения, используемые при определении кадастровой стоимости и результаты ее определения. Для получения сведений необходимо воспользоваться поиском по кадастровому номеру. С помощью </w:t>
      </w:r>
      <w:hyperlink r:id="rId21" w:history="1">
        <w:r w:rsidRPr="000042B9">
          <w:rPr>
            <w:rStyle w:val="a3"/>
            <w:rFonts w:ascii="Times New Roman" w:hAnsi="Times New Roman" w:cs="Times New Roman"/>
            <w:sz w:val="24"/>
            <w:szCs w:val="24"/>
          </w:rPr>
          <w:t>сервиса</w:t>
        </w:r>
      </w:hyperlink>
      <w:r w:rsidRPr="000042B9">
        <w:rPr>
          <w:rFonts w:ascii="Times New Roman" w:hAnsi="Times New Roman" w:cs="Times New Roman"/>
          <w:sz w:val="24"/>
          <w:szCs w:val="24"/>
        </w:rPr>
        <w:t xml:space="preserve"> «Справочная информация по объектам недвижимости в режиме </w:t>
      </w:r>
      <w:r w:rsidRPr="000042B9">
        <w:rPr>
          <w:rFonts w:ascii="Times New Roman" w:hAnsi="Times New Roman" w:cs="Times New Roman"/>
          <w:sz w:val="24"/>
          <w:szCs w:val="24"/>
          <w:lang w:val="en-US"/>
        </w:rPr>
        <w:t>online</w:t>
      </w:r>
      <w:r w:rsidRPr="000042B9">
        <w:rPr>
          <w:rFonts w:ascii="Times New Roman" w:hAnsi="Times New Roman" w:cs="Times New Roman"/>
          <w:sz w:val="24"/>
          <w:szCs w:val="24"/>
        </w:rPr>
        <w:t>» можно узнать кадастровую стоимость не только земельных участков или объектов капитального строительства, но и помещений. Поиск проводится как по номеру объекта недвижимости, так и по его адресу.</w:t>
      </w:r>
    </w:p>
    <w:p w:rsidR="000042B9" w:rsidRPr="000042B9" w:rsidRDefault="000042B9" w:rsidP="000042B9">
      <w:pPr>
        <w:spacing w:after="0"/>
        <w:ind w:firstLine="709"/>
        <w:jc w:val="both"/>
        <w:rPr>
          <w:rFonts w:ascii="Times New Roman" w:hAnsi="Times New Roman" w:cs="Times New Roman"/>
          <w:sz w:val="24"/>
          <w:szCs w:val="24"/>
        </w:rPr>
      </w:pPr>
      <w:hyperlink r:id="rId22" w:history="1">
        <w:r w:rsidRPr="000042B9">
          <w:rPr>
            <w:rStyle w:val="a3"/>
            <w:rFonts w:ascii="Times New Roman" w:hAnsi="Times New Roman" w:cs="Times New Roman"/>
            <w:sz w:val="24"/>
            <w:szCs w:val="24"/>
          </w:rPr>
          <w:t>Сервис</w:t>
        </w:r>
      </w:hyperlink>
      <w:r w:rsidRPr="000042B9">
        <w:rPr>
          <w:rFonts w:ascii="Times New Roman" w:hAnsi="Times New Roman" w:cs="Times New Roman"/>
          <w:sz w:val="24"/>
          <w:szCs w:val="24"/>
        </w:rPr>
        <w:t xml:space="preserve">  «Публичная кадастровая карта» позволяет бесплатно и в круглосуточном режиме получать основные характеристики интересующего объекта недвижимости, в том числе информацию о кадастровой стоимости. </w:t>
      </w:r>
    </w:p>
    <w:p w:rsidR="000042B9" w:rsidRPr="000042B9" w:rsidRDefault="000042B9" w:rsidP="000042B9">
      <w:pPr>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Информация сервисов является справочной.</w:t>
      </w:r>
    </w:p>
    <w:p w:rsidR="000042B9" w:rsidRPr="000042B9" w:rsidRDefault="000042B9" w:rsidP="000042B9">
      <w:pPr>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При необходимости получения юридически значимого документа можно заказать выписку из ЕГРН о кадастровой стоимости объекта недвижимости. Выписка содержит сведения о кадастровой стоимости и дате ее утверждения, реквизитах акта об утверждении, дате внесения в ЕГРН и т.д.</w:t>
      </w:r>
    </w:p>
    <w:p w:rsidR="000042B9" w:rsidRPr="000042B9" w:rsidRDefault="000042B9" w:rsidP="000042B9">
      <w:pPr>
        <w:spacing w:after="0"/>
        <w:ind w:firstLine="709"/>
        <w:jc w:val="both"/>
        <w:rPr>
          <w:rFonts w:ascii="Times New Roman" w:hAnsi="Times New Roman" w:cs="Times New Roman"/>
          <w:iCs/>
          <w:sz w:val="24"/>
          <w:szCs w:val="24"/>
        </w:rPr>
      </w:pPr>
      <w:r w:rsidRPr="000042B9">
        <w:rPr>
          <w:rFonts w:ascii="Times New Roman" w:hAnsi="Times New Roman" w:cs="Times New Roman"/>
          <w:iCs/>
          <w:sz w:val="24"/>
          <w:szCs w:val="24"/>
        </w:rPr>
        <w:t>Выписка о кадастровой стоимости является одним из востребованных видов сведений ЕГРН. В 2022 году жители региона получили более 136 тыс. таких выписок, 91% документов выдано в электронном виде. Выписка предоставляется бесплатно.</w:t>
      </w:r>
    </w:p>
    <w:p w:rsidR="000042B9" w:rsidRPr="000042B9" w:rsidRDefault="000042B9" w:rsidP="000042B9">
      <w:pPr>
        <w:spacing w:after="0"/>
        <w:ind w:firstLine="709"/>
        <w:jc w:val="both"/>
        <w:rPr>
          <w:rFonts w:ascii="Times New Roman" w:hAnsi="Times New Roman" w:cs="Times New Roman"/>
          <w:sz w:val="24"/>
          <w:szCs w:val="24"/>
        </w:rPr>
      </w:pPr>
      <w:r w:rsidRPr="000042B9">
        <w:rPr>
          <w:rFonts w:ascii="Times New Roman" w:hAnsi="Times New Roman" w:cs="Times New Roman"/>
          <w:iCs/>
          <w:sz w:val="24"/>
          <w:szCs w:val="24"/>
        </w:rPr>
        <w:t xml:space="preserve">Запросить выписку в электронном виде можно на </w:t>
      </w:r>
      <w:hyperlink r:id="rId23" w:history="1">
        <w:r w:rsidRPr="000042B9">
          <w:rPr>
            <w:rStyle w:val="a3"/>
            <w:rFonts w:ascii="Times New Roman" w:hAnsi="Times New Roman" w:cs="Times New Roman"/>
            <w:iCs/>
            <w:sz w:val="24"/>
            <w:szCs w:val="24"/>
          </w:rPr>
          <w:t>портале</w:t>
        </w:r>
      </w:hyperlink>
      <w:r w:rsidRPr="000042B9">
        <w:rPr>
          <w:rFonts w:ascii="Times New Roman" w:hAnsi="Times New Roman" w:cs="Times New Roman"/>
          <w:iCs/>
          <w:sz w:val="24"/>
          <w:szCs w:val="24"/>
        </w:rPr>
        <w:t xml:space="preserve"> </w:t>
      </w:r>
      <w:proofErr w:type="spellStart"/>
      <w:r w:rsidRPr="000042B9">
        <w:rPr>
          <w:rFonts w:ascii="Times New Roman" w:hAnsi="Times New Roman" w:cs="Times New Roman"/>
          <w:iCs/>
          <w:sz w:val="24"/>
          <w:szCs w:val="24"/>
        </w:rPr>
        <w:t>Госуслуг</w:t>
      </w:r>
      <w:proofErr w:type="spellEnd"/>
      <w:r w:rsidRPr="000042B9">
        <w:rPr>
          <w:rFonts w:ascii="Times New Roman" w:hAnsi="Times New Roman" w:cs="Times New Roman"/>
          <w:iCs/>
          <w:sz w:val="24"/>
          <w:szCs w:val="24"/>
        </w:rPr>
        <w:t xml:space="preserve">, </w:t>
      </w:r>
      <w:r w:rsidRPr="000042B9">
        <w:rPr>
          <w:rFonts w:ascii="Times New Roman" w:hAnsi="Times New Roman" w:cs="Times New Roman"/>
          <w:sz w:val="24"/>
          <w:szCs w:val="24"/>
        </w:rPr>
        <w:t xml:space="preserve">готовый результат можно распечатать в любом офисе </w:t>
      </w:r>
      <w:hyperlink r:id="rId24" w:history="1">
        <w:r w:rsidRPr="000042B9">
          <w:rPr>
            <w:rStyle w:val="a3"/>
            <w:rFonts w:ascii="Times New Roman" w:hAnsi="Times New Roman" w:cs="Times New Roman"/>
            <w:sz w:val="24"/>
            <w:szCs w:val="24"/>
          </w:rPr>
          <w:t>центра</w:t>
        </w:r>
      </w:hyperlink>
      <w:r w:rsidRPr="000042B9">
        <w:rPr>
          <w:rFonts w:ascii="Times New Roman" w:hAnsi="Times New Roman" w:cs="Times New Roman"/>
          <w:sz w:val="24"/>
          <w:szCs w:val="24"/>
        </w:rPr>
        <w:t xml:space="preserve"> «Мои Документы» (МФЦ). При самостоятельной распечатке электронный документ теряет юридическую силу. Подать запрос и получить готовый документ в бумажном виде также можно в любом офисе МФЦ.</w:t>
      </w:r>
    </w:p>
    <w:p w:rsidR="000042B9" w:rsidRPr="000042B9" w:rsidRDefault="000042B9" w:rsidP="000042B9">
      <w:pPr>
        <w:jc w:val="center"/>
        <w:rPr>
          <w:rFonts w:ascii="Times New Roman" w:hAnsi="Times New Roman" w:cs="Times New Roman"/>
          <w:sz w:val="24"/>
          <w:szCs w:val="24"/>
        </w:rPr>
      </w:pPr>
      <w:r w:rsidRPr="000042B9">
        <w:rPr>
          <w:rFonts w:ascii="Times New Roman" w:hAnsi="Times New Roman" w:cs="Times New Roman"/>
          <w:b/>
          <w:sz w:val="24"/>
          <w:szCs w:val="24"/>
        </w:rPr>
        <w:t>Почему важно оформить ранее возникшее право</w:t>
      </w:r>
    </w:p>
    <w:p w:rsidR="000042B9" w:rsidRPr="000042B9" w:rsidRDefault="000042B9" w:rsidP="000042B9">
      <w:pPr>
        <w:spacing w:after="0" w:line="240" w:lineRule="auto"/>
        <w:ind w:firstLine="709"/>
        <w:jc w:val="both"/>
        <w:rPr>
          <w:rFonts w:ascii="Times New Roman" w:hAnsi="Times New Roman" w:cs="Times New Roman"/>
          <w:sz w:val="24"/>
          <w:szCs w:val="24"/>
        </w:rPr>
      </w:pPr>
      <w:r w:rsidRPr="000042B9">
        <w:rPr>
          <w:rFonts w:ascii="Times New Roman" w:hAnsi="Times New Roman" w:cs="Times New Roman"/>
          <w:sz w:val="24"/>
          <w:szCs w:val="24"/>
        </w:rPr>
        <w:t xml:space="preserve">На территории Новосибирской области более 200 тысяч ранее учтенных объектов недвижимости не имеют сведений в Едином государственном реестре недвижимости (ЕГРН) о правообладателях. </w:t>
      </w:r>
    </w:p>
    <w:p w:rsidR="000042B9" w:rsidRPr="000042B9" w:rsidRDefault="000042B9" w:rsidP="000042B9">
      <w:pPr>
        <w:spacing w:after="0" w:line="240" w:lineRule="auto"/>
        <w:ind w:firstLine="709"/>
        <w:jc w:val="both"/>
        <w:rPr>
          <w:rFonts w:ascii="Times New Roman" w:hAnsi="Times New Roman" w:cs="Times New Roman"/>
          <w:sz w:val="24"/>
          <w:szCs w:val="24"/>
        </w:rPr>
      </w:pPr>
    </w:p>
    <w:p w:rsidR="000042B9" w:rsidRPr="000042B9" w:rsidRDefault="000042B9" w:rsidP="000042B9">
      <w:pPr>
        <w:spacing w:after="0" w:line="240" w:lineRule="auto"/>
        <w:ind w:firstLine="709"/>
        <w:jc w:val="both"/>
        <w:rPr>
          <w:rFonts w:ascii="Times New Roman" w:hAnsi="Times New Roman" w:cs="Times New Roman"/>
          <w:sz w:val="24"/>
          <w:szCs w:val="24"/>
        </w:rPr>
      </w:pPr>
      <w:r w:rsidRPr="000042B9">
        <w:rPr>
          <w:rFonts w:ascii="Times New Roman" w:hAnsi="Times New Roman" w:cs="Times New Roman"/>
          <w:sz w:val="24"/>
          <w:szCs w:val="24"/>
        </w:rPr>
        <w:t>До 31.01.1998 государственная регистрация прав на недвижимость осуществлялась органами технической инвентаризации – это и есть ранее возникшие права. Подтверждение своих ранее возникших ранее возникших прав в ЕГРН осуществляется правообладателями самостоятельно.</w:t>
      </w:r>
    </w:p>
    <w:p w:rsidR="000042B9" w:rsidRPr="000042B9" w:rsidRDefault="000042B9" w:rsidP="000042B9">
      <w:pPr>
        <w:spacing w:after="0" w:line="240" w:lineRule="auto"/>
        <w:ind w:firstLine="709"/>
        <w:jc w:val="both"/>
        <w:rPr>
          <w:rFonts w:ascii="Times New Roman" w:eastAsia="Times New Roman" w:hAnsi="Times New Roman" w:cs="Times New Roman"/>
          <w:color w:val="334059"/>
          <w:sz w:val="24"/>
          <w:szCs w:val="24"/>
        </w:rPr>
      </w:pPr>
      <w:r w:rsidRPr="000042B9">
        <w:rPr>
          <w:rFonts w:ascii="Times New Roman" w:hAnsi="Times New Roman" w:cs="Times New Roman"/>
          <w:sz w:val="24"/>
          <w:szCs w:val="24"/>
        </w:rPr>
        <w:t>Почему важно зарегистрировать ранее возникшее право в ЕГРН?</w:t>
      </w:r>
      <w:r w:rsidRPr="000042B9">
        <w:rPr>
          <w:rFonts w:ascii="Times New Roman" w:hAnsi="Times New Roman" w:cs="Times New Roman"/>
          <w:sz w:val="24"/>
          <w:szCs w:val="24"/>
        </w:rPr>
        <w:tab/>
        <w:t>При наличии записи в ЕГРН о праве собственности владелец получает ряд возможностей:</w:t>
      </w:r>
      <w:r w:rsidRPr="000042B9">
        <w:rPr>
          <w:rFonts w:ascii="Times New Roman" w:eastAsia="Times New Roman" w:hAnsi="Times New Roman" w:cs="Times New Roman"/>
          <w:color w:val="334059"/>
          <w:sz w:val="24"/>
          <w:szCs w:val="24"/>
        </w:rPr>
        <w:tab/>
      </w:r>
      <w:r w:rsidRPr="000042B9">
        <w:rPr>
          <w:rFonts w:ascii="Times New Roman" w:eastAsia="Times New Roman" w:hAnsi="Times New Roman" w:cs="Times New Roman"/>
          <w:color w:val="334059"/>
          <w:sz w:val="24"/>
          <w:szCs w:val="24"/>
        </w:rPr>
        <w:tab/>
      </w:r>
      <w:r w:rsidRPr="000042B9">
        <w:rPr>
          <w:rFonts w:ascii="Times New Roman" w:eastAsia="Times New Roman" w:hAnsi="Times New Roman" w:cs="Times New Roman"/>
          <w:color w:val="334059"/>
          <w:sz w:val="24"/>
          <w:szCs w:val="24"/>
        </w:rPr>
        <w:tab/>
      </w:r>
      <w:r w:rsidRPr="000042B9">
        <w:rPr>
          <w:rFonts w:ascii="Times New Roman" w:eastAsia="Times New Roman" w:hAnsi="Times New Roman" w:cs="Times New Roman"/>
          <w:color w:val="334059"/>
          <w:sz w:val="24"/>
          <w:szCs w:val="24"/>
        </w:rPr>
        <w:tab/>
      </w:r>
      <w:r w:rsidRPr="000042B9">
        <w:rPr>
          <w:rFonts w:ascii="Times New Roman" w:eastAsia="Times New Roman" w:hAnsi="Times New Roman" w:cs="Times New Roman"/>
          <w:color w:val="334059"/>
          <w:sz w:val="24"/>
          <w:szCs w:val="24"/>
        </w:rPr>
        <w:tab/>
      </w:r>
      <w:r w:rsidRPr="000042B9">
        <w:rPr>
          <w:rFonts w:ascii="Times New Roman" w:eastAsia="Times New Roman" w:hAnsi="Times New Roman" w:cs="Times New Roman"/>
          <w:color w:val="334059"/>
          <w:sz w:val="24"/>
          <w:szCs w:val="24"/>
        </w:rPr>
        <w:tab/>
      </w:r>
    </w:p>
    <w:p w:rsidR="000042B9" w:rsidRPr="000042B9" w:rsidRDefault="000042B9" w:rsidP="000042B9">
      <w:pPr>
        <w:spacing w:after="0" w:line="240" w:lineRule="auto"/>
        <w:ind w:firstLine="709"/>
        <w:jc w:val="both"/>
        <w:rPr>
          <w:rFonts w:ascii="Times New Roman" w:hAnsi="Times New Roman" w:cs="Times New Roman"/>
          <w:sz w:val="24"/>
          <w:szCs w:val="24"/>
        </w:rPr>
      </w:pPr>
      <w:r w:rsidRPr="000042B9">
        <w:rPr>
          <w:rFonts w:ascii="Times New Roman" w:eastAsia="Times New Roman" w:hAnsi="Times New Roman" w:cs="Times New Roman"/>
          <w:color w:val="334059"/>
          <w:sz w:val="24"/>
          <w:szCs w:val="24"/>
        </w:rPr>
        <w:t xml:space="preserve">- </w:t>
      </w:r>
      <w:r w:rsidRPr="000042B9">
        <w:rPr>
          <w:rFonts w:ascii="Times New Roman" w:hAnsi="Times New Roman" w:cs="Times New Roman"/>
          <w:sz w:val="24"/>
          <w:szCs w:val="24"/>
        </w:rPr>
        <w:t>беспрепятственно распоряжаться имуществом, например, продать, подарить, заложить, завещать;</w:t>
      </w:r>
      <w:r w:rsidRPr="000042B9">
        <w:rPr>
          <w:rFonts w:ascii="Times New Roman" w:hAnsi="Times New Roman" w:cs="Times New Roman"/>
          <w:sz w:val="24"/>
          <w:szCs w:val="24"/>
        </w:rPr>
        <w:tab/>
      </w:r>
      <w:r w:rsidRPr="000042B9">
        <w:rPr>
          <w:rFonts w:ascii="Times New Roman" w:hAnsi="Times New Roman" w:cs="Times New Roman"/>
          <w:sz w:val="24"/>
          <w:szCs w:val="24"/>
        </w:rPr>
        <w:tab/>
      </w:r>
      <w:r w:rsidRPr="000042B9">
        <w:rPr>
          <w:rFonts w:ascii="Times New Roman" w:hAnsi="Times New Roman" w:cs="Times New Roman"/>
          <w:sz w:val="24"/>
          <w:szCs w:val="24"/>
        </w:rPr>
        <w:tab/>
      </w:r>
      <w:r w:rsidRPr="000042B9">
        <w:rPr>
          <w:rFonts w:ascii="Times New Roman" w:hAnsi="Times New Roman" w:cs="Times New Roman"/>
          <w:sz w:val="24"/>
          <w:szCs w:val="24"/>
        </w:rPr>
        <w:tab/>
      </w:r>
      <w:r w:rsidRPr="000042B9">
        <w:rPr>
          <w:rFonts w:ascii="Times New Roman" w:hAnsi="Times New Roman" w:cs="Times New Roman"/>
          <w:sz w:val="24"/>
          <w:szCs w:val="24"/>
        </w:rPr>
        <w:tab/>
      </w:r>
      <w:r w:rsidRPr="000042B9">
        <w:rPr>
          <w:rFonts w:ascii="Times New Roman" w:hAnsi="Times New Roman" w:cs="Times New Roman"/>
          <w:sz w:val="24"/>
          <w:szCs w:val="24"/>
        </w:rPr>
        <w:tab/>
      </w:r>
      <w:r w:rsidRPr="000042B9">
        <w:rPr>
          <w:rFonts w:ascii="Times New Roman" w:hAnsi="Times New Roman" w:cs="Times New Roman"/>
          <w:sz w:val="24"/>
          <w:szCs w:val="24"/>
        </w:rPr>
        <w:tab/>
        <w:t>- защитить имущество от мошеннических действий или при потере документов;</w:t>
      </w:r>
      <w:r w:rsidRPr="000042B9">
        <w:rPr>
          <w:rFonts w:ascii="Times New Roman" w:hAnsi="Times New Roman" w:cs="Times New Roman"/>
          <w:sz w:val="24"/>
          <w:szCs w:val="24"/>
        </w:rPr>
        <w:tab/>
      </w:r>
      <w:r w:rsidRPr="000042B9">
        <w:rPr>
          <w:rFonts w:ascii="Times New Roman" w:hAnsi="Times New Roman" w:cs="Times New Roman"/>
          <w:sz w:val="24"/>
          <w:szCs w:val="24"/>
        </w:rPr>
        <w:tab/>
      </w:r>
      <w:r w:rsidRPr="000042B9">
        <w:rPr>
          <w:rFonts w:ascii="Times New Roman" w:hAnsi="Times New Roman" w:cs="Times New Roman"/>
          <w:sz w:val="24"/>
          <w:szCs w:val="24"/>
        </w:rPr>
        <w:tab/>
      </w:r>
      <w:r w:rsidRPr="000042B9">
        <w:rPr>
          <w:rFonts w:ascii="Times New Roman" w:hAnsi="Times New Roman" w:cs="Times New Roman"/>
          <w:sz w:val="24"/>
          <w:szCs w:val="24"/>
        </w:rPr>
        <w:tab/>
      </w:r>
      <w:r w:rsidRPr="000042B9">
        <w:rPr>
          <w:rFonts w:ascii="Times New Roman" w:hAnsi="Times New Roman" w:cs="Times New Roman"/>
          <w:sz w:val="24"/>
          <w:szCs w:val="24"/>
        </w:rPr>
        <w:tab/>
      </w:r>
    </w:p>
    <w:p w:rsidR="000042B9" w:rsidRPr="000042B9" w:rsidRDefault="000042B9" w:rsidP="000042B9">
      <w:pPr>
        <w:spacing w:after="0" w:line="240" w:lineRule="auto"/>
        <w:ind w:firstLine="709"/>
        <w:jc w:val="both"/>
        <w:rPr>
          <w:rFonts w:ascii="Times New Roman" w:hAnsi="Times New Roman" w:cs="Times New Roman"/>
          <w:color w:val="000000"/>
          <w:sz w:val="24"/>
          <w:szCs w:val="24"/>
          <w:shd w:val="clear" w:color="auto" w:fill="FFFFFF"/>
        </w:rPr>
      </w:pPr>
      <w:r w:rsidRPr="000042B9">
        <w:rPr>
          <w:rFonts w:ascii="Times New Roman" w:hAnsi="Times New Roman" w:cs="Times New Roman"/>
          <w:sz w:val="24"/>
          <w:szCs w:val="24"/>
        </w:rPr>
        <w:t>- компенсировать стоимость имущества в случае стихийных бедствий, например, при пожаре или затоплении</w:t>
      </w:r>
      <w:r w:rsidRPr="000042B9">
        <w:rPr>
          <w:rFonts w:ascii="Times New Roman" w:hAnsi="Times New Roman" w:cs="Times New Roman"/>
          <w:color w:val="000000"/>
          <w:sz w:val="24"/>
          <w:szCs w:val="24"/>
          <w:shd w:val="clear" w:color="auto" w:fill="FFFFFF"/>
        </w:rPr>
        <w:t>, в случае изъятия объекта для государственных или муниципальных нужд со стороны государства, например, при строительстве трассы или моста.</w:t>
      </w:r>
      <w:r w:rsidRPr="000042B9">
        <w:rPr>
          <w:rFonts w:ascii="Times New Roman" w:hAnsi="Times New Roman" w:cs="Times New Roman"/>
          <w:color w:val="000000"/>
          <w:sz w:val="24"/>
          <w:szCs w:val="24"/>
          <w:shd w:val="clear" w:color="auto" w:fill="FFFFFF"/>
        </w:rPr>
        <w:tab/>
      </w:r>
    </w:p>
    <w:p w:rsidR="000042B9" w:rsidRPr="000042B9" w:rsidRDefault="000042B9" w:rsidP="000042B9">
      <w:pPr>
        <w:spacing w:after="0" w:line="240" w:lineRule="auto"/>
        <w:ind w:firstLine="709"/>
        <w:jc w:val="both"/>
        <w:rPr>
          <w:rFonts w:ascii="Times New Roman" w:hAnsi="Times New Roman" w:cs="Times New Roman"/>
          <w:color w:val="000000"/>
          <w:sz w:val="24"/>
          <w:szCs w:val="24"/>
          <w:shd w:val="clear" w:color="auto" w:fill="FFFFFF"/>
        </w:rPr>
      </w:pPr>
      <w:r w:rsidRPr="000042B9">
        <w:rPr>
          <w:rFonts w:ascii="Times New Roman" w:hAnsi="Times New Roman" w:cs="Times New Roman"/>
          <w:color w:val="000000"/>
          <w:sz w:val="24"/>
          <w:szCs w:val="24"/>
          <w:shd w:val="clear" w:color="auto" w:fill="FFFFFF"/>
        </w:rPr>
        <w:t>Важно, что р</w:t>
      </w:r>
      <w:r w:rsidRPr="000042B9">
        <w:rPr>
          <w:rFonts w:ascii="Times New Roman" w:hAnsi="Times New Roman" w:cs="Times New Roman"/>
          <w:sz w:val="24"/>
          <w:szCs w:val="24"/>
        </w:rPr>
        <w:t>егистрация ранее возникших прав осуществляется бесплатно!</w:t>
      </w:r>
    </w:p>
    <w:p w:rsidR="000042B9" w:rsidRPr="000042B9" w:rsidRDefault="000042B9" w:rsidP="000042B9">
      <w:pPr>
        <w:spacing w:after="0" w:line="240" w:lineRule="auto"/>
        <w:ind w:firstLine="709"/>
        <w:jc w:val="both"/>
        <w:rPr>
          <w:rFonts w:ascii="Times New Roman" w:hAnsi="Times New Roman" w:cs="Times New Roman"/>
          <w:color w:val="000000"/>
          <w:sz w:val="24"/>
          <w:szCs w:val="24"/>
          <w:shd w:val="clear" w:color="auto" w:fill="FFFFFF"/>
        </w:rPr>
      </w:pPr>
      <w:r w:rsidRPr="000042B9">
        <w:rPr>
          <w:rFonts w:ascii="Times New Roman" w:hAnsi="Times New Roman" w:cs="Times New Roman"/>
          <w:color w:val="000000"/>
          <w:sz w:val="24"/>
          <w:szCs w:val="24"/>
          <w:shd w:val="clear" w:color="auto" w:fill="FFFFFF"/>
        </w:rPr>
        <w:t xml:space="preserve">Директор СРО Ассоциации </w:t>
      </w:r>
      <w:proofErr w:type="gramStart"/>
      <w:r w:rsidRPr="000042B9">
        <w:rPr>
          <w:rFonts w:ascii="Times New Roman" w:hAnsi="Times New Roman" w:cs="Times New Roman"/>
          <w:color w:val="000000"/>
          <w:sz w:val="24"/>
          <w:szCs w:val="24"/>
          <w:shd w:val="clear" w:color="auto" w:fill="FFFFFF"/>
        </w:rPr>
        <w:t xml:space="preserve">ОКИС </w:t>
      </w:r>
      <w:r w:rsidRPr="000042B9">
        <w:rPr>
          <w:rFonts w:ascii="Times New Roman" w:hAnsi="Times New Roman" w:cs="Times New Roman"/>
          <w:b/>
          <w:color w:val="000000"/>
          <w:sz w:val="24"/>
          <w:szCs w:val="24"/>
          <w:shd w:val="clear" w:color="auto" w:fill="FFFFFF"/>
        </w:rPr>
        <w:t>Денис Крылов</w:t>
      </w:r>
      <w:r w:rsidRPr="000042B9">
        <w:rPr>
          <w:rFonts w:ascii="Times New Roman" w:hAnsi="Times New Roman" w:cs="Times New Roman"/>
          <w:color w:val="000000"/>
          <w:sz w:val="24"/>
          <w:szCs w:val="24"/>
          <w:shd w:val="clear" w:color="auto" w:fill="FFFFFF"/>
        </w:rPr>
        <w:t xml:space="preserve"> отмечает</w:t>
      </w:r>
      <w:proofErr w:type="gramEnd"/>
      <w:r w:rsidRPr="000042B9">
        <w:rPr>
          <w:rFonts w:ascii="Times New Roman" w:hAnsi="Times New Roman" w:cs="Times New Roman"/>
          <w:color w:val="000000"/>
          <w:sz w:val="24"/>
          <w:szCs w:val="24"/>
          <w:shd w:val="clear" w:color="auto" w:fill="FFFFFF"/>
        </w:rPr>
        <w:t>: «</w:t>
      </w:r>
      <w:r w:rsidRPr="000042B9">
        <w:rPr>
          <w:rFonts w:ascii="Times New Roman" w:hAnsi="Times New Roman" w:cs="Times New Roman"/>
          <w:i/>
          <w:color w:val="000000"/>
          <w:sz w:val="24"/>
          <w:szCs w:val="24"/>
          <w:shd w:val="clear" w:color="auto" w:fill="FFFFFF"/>
        </w:rPr>
        <w:t>Правообладателям следует не забывать о необходимости подтверждения своих прав в соответствии с действующим законодательством. Государственная регистрация является гарантом защиты законных прав и интересов собственников недвижимости и во многом облегчает дальнейшее владение и пользование недвижимостью. Полные и достоверные сведения ЕГРН освобождают собственников от необходимости подготовки дополнительных документов при обращении в иные органы власти, так как вся необходимая информация может быть получена из ЕГРН в порядке межведомственного взаимодействия».</w:t>
      </w:r>
      <w:r w:rsidRPr="000042B9">
        <w:rPr>
          <w:rFonts w:ascii="Times New Roman" w:hAnsi="Times New Roman" w:cs="Times New Roman"/>
          <w:color w:val="000000"/>
          <w:sz w:val="24"/>
          <w:szCs w:val="24"/>
          <w:shd w:val="clear" w:color="auto" w:fill="FFFFFF"/>
        </w:rPr>
        <w:tab/>
      </w:r>
      <w:r w:rsidRPr="000042B9">
        <w:rPr>
          <w:rFonts w:ascii="Times New Roman" w:hAnsi="Times New Roman" w:cs="Times New Roman"/>
          <w:color w:val="000000"/>
          <w:sz w:val="24"/>
          <w:szCs w:val="24"/>
          <w:shd w:val="clear" w:color="auto" w:fill="FFFFFF"/>
        </w:rPr>
        <w:tab/>
      </w:r>
    </w:p>
    <w:p w:rsidR="000042B9" w:rsidRPr="000042B9" w:rsidRDefault="000042B9" w:rsidP="000042B9">
      <w:pPr>
        <w:spacing w:after="0" w:line="240" w:lineRule="auto"/>
        <w:ind w:firstLine="709"/>
        <w:jc w:val="both"/>
        <w:rPr>
          <w:rFonts w:ascii="Times New Roman" w:hAnsi="Times New Roman" w:cs="Times New Roman"/>
          <w:sz w:val="24"/>
          <w:szCs w:val="24"/>
        </w:rPr>
      </w:pPr>
      <w:r w:rsidRPr="000042B9">
        <w:rPr>
          <w:rFonts w:ascii="Times New Roman" w:hAnsi="Times New Roman" w:cs="Times New Roman"/>
          <w:sz w:val="24"/>
          <w:szCs w:val="24"/>
        </w:rPr>
        <w:t xml:space="preserve">Для осуществления государственной регистрации прав достаточно обратиться в любой офис МФЦ, справочная информация по телефону 052 или на сайте </w:t>
      </w:r>
      <w:hyperlink r:id="rId25" w:history="1">
        <w:r w:rsidRPr="000042B9">
          <w:rPr>
            <w:rFonts w:ascii="Times New Roman" w:hAnsi="Times New Roman" w:cs="Times New Roman"/>
            <w:sz w:val="24"/>
            <w:szCs w:val="24"/>
          </w:rPr>
          <w:t>mfc-nso.ru</w:t>
        </w:r>
      </w:hyperlink>
      <w:r w:rsidRPr="000042B9">
        <w:rPr>
          <w:rFonts w:ascii="Times New Roman" w:hAnsi="Times New Roman" w:cs="Times New Roman"/>
          <w:sz w:val="24"/>
          <w:szCs w:val="24"/>
        </w:rPr>
        <w:t>.</w:t>
      </w:r>
    </w:p>
    <w:p w:rsidR="000042B9" w:rsidRPr="000042B9" w:rsidRDefault="000042B9" w:rsidP="000042B9">
      <w:pPr>
        <w:spacing w:after="0" w:line="240" w:lineRule="auto"/>
        <w:ind w:firstLine="709"/>
        <w:jc w:val="both"/>
        <w:rPr>
          <w:rFonts w:ascii="Times New Roman" w:hAnsi="Times New Roman" w:cs="Times New Roman"/>
          <w:color w:val="000000"/>
          <w:sz w:val="24"/>
          <w:szCs w:val="24"/>
          <w:shd w:val="clear" w:color="auto" w:fill="FFFFFF"/>
        </w:rPr>
      </w:pPr>
      <w:r w:rsidRPr="000042B9">
        <w:rPr>
          <w:rFonts w:ascii="Times New Roman" w:hAnsi="Times New Roman" w:cs="Times New Roman"/>
          <w:sz w:val="24"/>
          <w:szCs w:val="24"/>
        </w:rPr>
        <w:t xml:space="preserve">С вопросами о порядке получения услуг </w:t>
      </w:r>
      <w:proofErr w:type="spellStart"/>
      <w:r w:rsidRPr="000042B9">
        <w:rPr>
          <w:rFonts w:ascii="Times New Roman" w:hAnsi="Times New Roman" w:cs="Times New Roman"/>
          <w:sz w:val="24"/>
          <w:szCs w:val="24"/>
        </w:rPr>
        <w:t>Росреестра</w:t>
      </w:r>
      <w:proofErr w:type="spellEnd"/>
      <w:r w:rsidRPr="000042B9">
        <w:rPr>
          <w:rFonts w:ascii="Times New Roman" w:hAnsi="Times New Roman" w:cs="Times New Roman"/>
          <w:sz w:val="24"/>
          <w:szCs w:val="24"/>
        </w:rPr>
        <w:t xml:space="preserve"> можно обратиться по телефону 8-800-100-34-34 (звонок по России бесплатный) или воспользоваться официальным сайтом </w:t>
      </w:r>
      <w:proofErr w:type="spellStart"/>
      <w:r w:rsidRPr="000042B9">
        <w:rPr>
          <w:rFonts w:ascii="Times New Roman" w:hAnsi="Times New Roman" w:cs="Times New Roman"/>
          <w:sz w:val="24"/>
          <w:szCs w:val="24"/>
        </w:rPr>
        <w:t>Росреестра</w:t>
      </w:r>
      <w:proofErr w:type="spellEnd"/>
      <w:r w:rsidRPr="000042B9">
        <w:rPr>
          <w:rFonts w:ascii="Times New Roman" w:hAnsi="Times New Roman" w:cs="Times New Roman"/>
          <w:sz w:val="24"/>
          <w:szCs w:val="24"/>
        </w:rPr>
        <w:t xml:space="preserve"> </w:t>
      </w:r>
      <w:hyperlink r:id="rId26" w:history="1">
        <w:r w:rsidRPr="000042B9">
          <w:rPr>
            <w:rFonts w:ascii="Times New Roman" w:hAnsi="Times New Roman" w:cs="Times New Roman"/>
            <w:sz w:val="24"/>
            <w:szCs w:val="24"/>
          </w:rPr>
          <w:t>rosreestr.gov.ru</w:t>
        </w:r>
      </w:hyperlink>
      <w:r w:rsidRPr="000042B9">
        <w:rPr>
          <w:rFonts w:ascii="Times New Roman" w:hAnsi="Times New Roman" w:cs="Times New Roman"/>
          <w:sz w:val="24"/>
          <w:szCs w:val="24"/>
        </w:rPr>
        <w:t>.</w:t>
      </w:r>
    </w:p>
    <w:p w:rsidR="000042B9" w:rsidRPr="000042B9" w:rsidRDefault="000042B9" w:rsidP="000042B9">
      <w:pPr>
        <w:autoSpaceDE w:val="0"/>
        <w:autoSpaceDN w:val="0"/>
        <w:adjustRightInd w:val="0"/>
        <w:spacing w:after="0"/>
        <w:ind w:firstLine="709"/>
        <w:rPr>
          <w:rFonts w:ascii="Times New Roman" w:eastAsia="Calibri" w:hAnsi="Times New Roman" w:cs="Times New Roman"/>
          <w:bCs/>
          <w:sz w:val="24"/>
          <w:szCs w:val="24"/>
        </w:rPr>
      </w:pPr>
    </w:p>
    <w:p w:rsidR="000042B9" w:rsidRPr="000042B9" w:rsidRDefault="000042B9" w:rsidP="000042B9">
      <w:pPr>
        <w:spacing w:after="0"/>
        <w:jc w:val="center"/>
        <w:rPr>
          <w:rFonts w:ascii="Times New Roman" w:hAnsi="Times New Roman" w:cs="Times New Roman"/>
          <w:b/>
          <w:sz w:val="24"/>
          <w:szCs w:val="24"/>
        </w:rPr>
      </w:pPr>
      <w:proofErr w:type="gramStart"/>
      <w:r w:rsidRPr="000042B9">
        <w:rPr>
          <w:rFonts w:ascii="Times New Roman" w:hAnsi="Times New Roman" w:cs="Times New Roman"/>
          <w:b/>
          <w:sz w:val="24"/>
          <w:szCs w:val="24"/>
        </w:rPr>
        <w:lastRenderedPageBreak/>
        <w:t>Региональный</w:t>
      </w:r>
      <w:proofErr w:type="gramEnd"/>
      <w:r w:rsidRPr="000042B9">
        <w:rPr>
          <w:rFonts w:ascii="Times New Roman" w:hAnsi="Times New Roman" w:cs="Times New Roman"/>
          <w:b/>
          <w:sz w:val="24"/>
          <w:szCs w:val="24"/>
        </w:rPr>
        <w:t xml:space="preserve"> </w:t>
      </w:r>
      <w:proofErr w:type="spellStart"/>
      <w:r w:rsidRPr="000042B9">
        <w:rPr>
          <w:rFonts w:ascii="Times New Roman" w:hAnsi="Times New Roman" w:cs="Times New Roman"/>
          <w:b/>
          <w:sz w:val="24"/>
          <w:szCs w:val="24"/>
        </w:rPr>
        <w:t>Роскадастр</w:t>
      </w:r>
      <w:proofErr w:type="spellEnd"/>
      <w:r w:rsidRPr="000042B9">
        <w:rPr>
          <w:rFonts w:ascii="Times New Roman" w:hAnsi="Times New Roman" w:cs="Times New Roman"/>
          <w:b/>
          <w:sz w:val="24"/>
          <w:szCs w:val="24"/>
        </w:rPr>
        <w:t xml:space="preserve"> напомнил, в каких случаях могут понадобиться сведения ЕГРН</w:t>
      </w:r>
    </w:p>
    <w:p w:rsidR="000042B9" w:rsidRPr="000042B9" w:rsidRDefault="000042B9" w:rsidP="000042B9">
      <w:pPr>
        <w:pStyle w:val="a8"/>
        <w:spacing w:before="0" w:beforeAutospacing="0" w:after="0" w:afterAutospacing="0" w:line="360" w:lineRule="auto"/>
        <w:ind w:firstLine="709"/>
        <w:jc w:val="both"/>
        <w:rPr>
          <w:bCs/>
        </w:rPr>
      </w:pPr>
      <w:r w:rsidRPr="000042B9">
        <w:rPr>
          <w:bCs/>
        </w:rPr>
        <w:t>Сегодня основным документом, подтверждающим право собственности на любой вид объекта недвижимости, является выписка из Единого государственного реестра недвижимости (ЕГРН).</w:t>
      </w:r>
    </w:p>
    <w:p w:rsidR="000042B9" w:rsidRPr="000042B9" w:rsidRDefault="000042B9" w:rsidP="000042B9">
      <w:pPr>
        <w:spacing w:after="0" w:line="360" w:lineRule="auto"/>
        <w:ind w:firstLine="709"/>
        <w:jc w:val="both"/>
        <w:rPr>
          <w:rFonts w:ascii="Times New Roman" w:eastAsia="Times New Roman" w:hAnsi="Times New Roman" w:cs="Times New Roman"/>
          <w:sz w:val="24"/>
          <w:szCs w:val="24"/>
        </w:rPr>
      </w:pPr>
      <w:r w:rsidRPr="000042B9">
        <w:rPr>
          <w:rFonts w:ascii="Times New Roman" w:eastAsia="Times New Roman" w:hAnsi="Times New Roman" w:cs="Times New Roman"/>
          <w:sz w:val="24"/>
          <w:szCs w:val="24"/>
        </w:rPr>
        <w:t xml:space="preserve">В марте вступили в силу законодательные изменения, усилившие защиту персональных данных россиян. Теперь информация о правообладателе в выписке из ЕГРН доступна только при его согласии. Для этого владельцу недвижимости необходимо обратиться в </w:t>
      </w:r>
      <w:proofErr w:type="spellStart"/>
      <w:r w:rsidRPr="000042B9">
        <w:rPr>
          <w:rFonts w:ascii="Times New Roman" w:eastAsia="Times New Roman" w:hAnsi="Times New Roman" w:cs="Times New Roman"/>
          <w:sz w:val="24"/>
          <w:szCs w:val="24"/>
        </w:rPr>
        <w:t>Росреестр</w:t>
      </w:r>
      <w:proofErr w:type="spellEnd"/>
      <w:r w:rsidRPr="000042B9">
        <w:rPr>
          <w:rFonts w:ascii="Times New Roman" w:eastAsia="Times New Roman" w:hAnsi="Times New Roman" w:cs="Times New Roman"/>
          <w:sz w:val="24"/>
          <w:szCs w:val="24"/>
        </w:rPr>
        <w:t xml:space="preserve"> и внести соответствующую запись в ЕГРН. Подать заявление можно через каналы взаимодействия банков и </w:t>
      </w:r>
      <w:proofErr w:type="spellStart"/>
      <w:r w:rsidRPr="000042B9">
        <w:rPr>
          <w:rFonts w:ascii="Times New Roman" w:eastAsia="Times New Roman" w:hAnsi="Times New Roman" w:cs="Times New Roman"/>
          <w:sz w:val="24"/>
          <w:szCs w:val="24"/>
        </w:rPr>
        <w:t>Росреестра</w:t>
      </w:r>
      <w:proofErr w:type="spellEnd"/>
      <w:r w:rsidRPr="000042B9">
        <w:rPr>
          <w:rFonts w:ascii="Times New Roman" w:eastAsia="Times New Roman" w:hAnsi="Times New Roman" w:cs="Times New Roman"/>
          <w:sz w:val="24"/>
          <w:szCs w:val="24"/>
        </w:rPr>
        <w:t xml:space="preserve">, а также МФЦ и личный кабинет на официальном </w:t>
      </w:r>
      <w:hyperlink r:id="rId27" w:history="1">
        <w:r w:rsidRPr="000042B9">
          <w:rPr>
            <w:rStyle w:val="a3"/>
            <w:rFonts w:ascii="Times New Roman" w:eastAsia="Times New Roman" w:hAnsi="Times New Roman" w:cs="Times New Roman"/>
            <w:sz w:val="24"/>
            <w:szCs w:val="24"/>
          </w:rPr>
          <w:t>сайте</w:t>
        </w:r>
      </w:hyperlink>
      <w:r w:rsidRPr="000042B9">
        <w:rPr>
          <w:rFonts w:ascii="Times New Roman" w:eastAsia="Times New Roman" w:hAnsi="Times New Roman" w:cs="Times New Roman"/>
          <w:sz w:val="24"/>
          <w:szCs w:val="24"/>
        </w:rPr>
        <w:t xml:space="preserve"> ведомства.</w:t>
      </w:r>
    </w:p>
    <w:p w:rsidR="000042B9" w:rsidRPr="000042B9" w:rsidRDefault="000042B9" w:rsidP="000042B9">
      <w:pPr>
        <w:spacing w:after="0" w:line="360" w:lineRule="auto"/>
        <w:ind w:firstLine="709"/>
        <w:jc w:val="both"/>
        <w:rPr>
          <w:rFonts w:ascii="Times New Roman" w:eastAsia="Times New Roman" w:hAnsi="Times New Roman" w:cs="Times New Roman"/>
          <w:sz w:val="24"/>
          <w:szCs w:val="24"/>
        </w:rPr>
      </w:pPr>
      <w:r w:rsidRPr="000042B9">
        <w:rPr>
          <w:rFonts w:ascii="Times New Roman" w:eastAsia="Times New Roman" w:hAnsi="Times New Roman" w:cs="Times New Roman"/>
          <w:sz w:val="24"/>
          <w:szCs w:val="24"/>
        </w:rPr>
        <w:t>При отсутствии такой записи персональные данные из ЕГРН могут быть представлены по запросу нотариуса на основании письменного заявления и исключительно в целях защиты прав и законных интересов граждан. Достоверность выписки можно проверить с помощью QR-кода на ней.</w:t>
      </w:r>
    </w:p>
    <w:p w:rsidR="000042B9" w:rsidRPr="000042B9" w:rsidRDefault="000042B9" w:rsidP="000042B9">
      <w:pPr>
        <w:pStyle w:val="a8"/>
        <w:spacing w:before="0" w:beforeAutospacing="0" w:after="0" w:afterAutospacing="0" w:line="360" w:lineRule="auto"/>
        <w:ind w:firstLine="709"/>
        <w:jc w:val="both"/>
        <w:rPr>
          <w:i/>
        </w:rPr>
      </w:pPr>
      <w:r w:rsidRPr="000042B9">
        <w:rPr>
          <w:bCs/>
          <w:i/>
        </w:rPr>
        <w:t>Общедоступные сведения</w:t>
      </w:r>
    </w:p>
    <w:p w:rsidR="000042B9" w:rsidRPr="000042B9" w:rsidRDefault="000042B9" w:rsidP="000042B9">
      <w:pPr>
        <w:pStyle w:val="a8"/>
        <w:spacing w:before="0" w:beforeAutospacing="0" w:after="0" w:afterAutospacing="0" w:line="360" w:lineRule="auto"/>
        <w:ind w:firstLine="709"/>
        <w:jc w:val="both"/>
      </w:pPr>
      <w:r w:rsidRPr="000042B9">
        <w:rPr>
          <w:b/>
          <w:bCs/>
        </w:rPr>
        <w:t>Выписка из ЕГРН об основных характеристиках и зарегистрированных правах на объект недвижимости</w:t>
      </w:r>
      <w:r w:rsidRPr="000042B9">
        <w:t xml:space="preserve"> </w:t>
      </w:r>
    </w:p>
    <w:p w:rsidR="000042B9" w:rsidRPr="000042B9" w:rsidRDefault="000042B9" w:rsidP="000042B9">
      <w:pPr>
        <w:pStyle w:val="a8"/>
        <w:spacing w:before="0" w:beforeAutospacing="0" w:after="0" w:afterAutospacing="0" w:line="360" w:lineRule="auto"/>
        <w:ind w:firstLine="709"/>
        <w:jc w:val="both"/>
      </w:pPr>
      <w:r w:rsidRPr="000042B9">
        <w:t>Данная выписка подтверждает осуществление кадастрового учета, факт регистрации прав, внесение в ЕГРН сведений о ранее учтенном объекте.</w:t>
      </w:r>
    </w:p>
    <w:p w:rsidR="000042B9" w:rsidRPr="000042B9" w:rsidRDefault="000042B9" w:rsidP="000042B9">
      <w:pPr>
        <w:pStyle w:val="a8"/>
        <w:spacing w:before="0" w:beforeAutospacing="0" w:after="0" w:afterAutospacing="0" w:line="360" w:lineRule="auto"/>
        <w:ind w:firstLine="709"/>
        <w:jc w:val="both"/>
      </w:pPr>
      <w:r w:rsidRPr="000042B9">
        <w:t xml:space="preserve">Кроме того, в выписке содержатся план расположения помещения на этаже, схематическое отображение расположения объекта на земельном участке, данные о кадастровой стоимости. Также с помощью выписки можно проверить наличие отметки о согласии или отсутствии согласия супруга (супруги) на продажу объекта недвижимости. </w:t>
      </w:r>
    </w:p>
    <w:p w:rsidR="000042B9" w:rsidRPr="000042B9" w:rsidRDefault="000042B9" w:rsidP="000042B9">
      <w:pPr>
        <w:pStyle w:val="a8"/>
        <w:spacing w:before="0" w:beforeAutospacing="0" w:after="0" w:afterAutospacing="0" w:line="360" w:lineRule="auto"/>
        <w:ind w:firstLine="709"/>
        <w:jc w:val="both"/>
      </w:pPr>
      <w:r w:rsidRPr="000042B9">
        <w:t>Такая выписка нужна, если необходимо подтвердить свои права на недвижимость или получить информацию о наличии зарегистрированных ограничений или обременений в отношении объекта недвижимости.</w:t>
      </w:r>
    </w:p>
    <w:p w:rsidR="000042B9" w:rsidRPr="000042B9" w:rsidRDefault="000042B9" w:rsidP="000042B9">
      <w:pPr>
        <w:pStyle w:val="a8"/>
        <w:spacing w:before="0" w:beforeAutospacing="0" w:after="0" w:afterAutospacing="0" w:line="360" w:lineRule="auto"/>
        <w:ind w:firstLine="709"/>
        <w:jc w:val="both"/>
      </w:pPr>
      <w:r w:rsidRPr="000042B9">
        <w:rPr>
          <w:b/>
          <w:bCs/>
        </w:rPr>
        <w:t>Выписка из ЕГРН об объекте недвижимости</w:t>
      </w:r>
      <w:r w:rsidRPr="000042B9">
        <w:t xml:space="preserve"> </w:t>
      </w:r>
    </w:p>
    <w:p w:rsidR="000042B9" w:rsidRPr="000042B9" w:rsidRDefault="000042B9" w:rsidP="000042B9">
      <w:pPr>
        <w:pStyle w:val="a8"/>
        <w:spacing w:before="0" w:beforeAutospacing="0" w:after="0" w:afterAutospacing="0" w:line="360" w:lineRule="auto"/>
        <w:ind w:firstLine="709"/>
        <w:jc w:val="both"/>
      </w:pPr>
      <w:r w:rsidRPr="000042B9">
        <w:t>Данная выписка содержит наиболее полную информацию о характеристиках объекта недвижимости в текстовом и графическом виде, а также об обременениях и ограничениях. Документ поможет определить, попадает ли земельный участок в границы охранной зоны или зоны с особыми условиями использования территории, включен ли объект в реестр объектов культурного наследия.</w:t>
      </w:r>
    </w:p>
    <w:p w:rsidR="000042B9" w:rsidRPr="000042B9" w:rsidRDefault="000042B9" w:rsidP="000042B9">
      <w:pPr>
        <w:spacing w:after="0" w:line="360" w:lineRule="auto"/>
        <w:ind w:firstLine="709"/>
        <w:jc w:val="both"/>
        <w:rPr>
          <w:rFonts w:ascii="Times New Roman" w:hAnsi="Times New Roman" w:cs="Times New Roman"/>
          <w:sz w:val="24"/>
          <w:szCs w:val="24"/>
        </w:rPr>
      </w:pPr>
      <w:r w:rsidRPr="000042B9">
        <w:rPr>
          <w:rFonts w:ascii="Times New Roman" w:hAnsi="Times New Roman" w:cs="Times New Roman"/>
          <w:sz w:val="24"/>
          <w:szCs w:val="24"/>
        </w:rPr>
        <w:t xml:space="preserve">Также выписка содержит сведения о возможном запрете проведения сделок с принадлежащим собственнику имуществом без его личного участия, описание </w:t>
      </w:r>
      <w:r w:rsidRPr="000042B9">
        <w:rPr>
          <w:rFonts w:ascii="Times New Roman" w:hAnsi="Times New Roman" w:cs="Times New Roman"/>
          <w:sz w:val="24"/>
          <w:szCs w:val="24"/>
        </w:rPr>
        <w:lastRenderedPageBreak/>
        <w:t xml:space="preserve">местоположения границ объекта, а также данные о наличии или отсутствии ранее возникших прав (до 31.01.1998). </w:t>
      </w:r>
    </w:p>
    <w:p w:rsidR="000042B9" w:rsidRPr="000042B9" w:rsidRDefault="000042B9" w:rsidP="000042B9">
      <w:pPr>
        <w:pStyle w:val="a8"/>
        <w:spacing w:before="0" w:beforeAutospacing="0" w:after="0" w:afterAutospacing="0" w:line="360" w:lineRule="auto"/>
        <w:ind w:firstLine="709"/>
        <w:jc w:val="both"/>
      </w:pPr>
      <w:r w:rsidRPr="000042B9">
        <w:rPr>
          <w:b/>
          <w:bCs/>
        </w:rPr>
        <w:t xml:space="preserve">Выписка из ЕГРН о переходе прав </w:t>
      </w:r>
    </w:p>
    <w:p w:rsidR="000042B9" w:rsidRPr="000042B9" w:rsidRDefault="000042B9" w:rsidP="000042B9">
      <w:pPr>
        <w:pStyle w:val="a8"/>
        <w:spacing w:before="0" w:beforeAutospacing="0" w:after="0" w:afterAutospacing="0" w:line="360" w:lineRule="auto"/>
        <w:ind w:firstLine="709"/>
        <w:jc w:val="both"/>
      </w:pPr>
      <w:r w:rsidRPr="000042B9">
        <w:t xml:space="preserve">Данный вид выписки содержит информацию о возникновении, переходе или прекращении прав на недвижимость, в том числе права собственности. Выписка позволяет узнать полную историю владения объектом недвижимости. </w:t>
      </w:r>
    </w:p>
    <w:p w:rsidR="000042B9" w:rsidRPr="000042B9" w:rsidRDefault="000042B9" w:rsidP="000042B9">
      <w:pPr>
        <w:pStyle w:val="a8"/>
        <w:spacing w:before="0" w:beforeAutospacing="0" w:after="0" w:afterAutospacing="0" w:line="360" w:lineRule="auto"/>
        <w:ind w:firstLine="709"/>
        <w:jc w:val="both"/>
      </w:pPr>
      <w:r w:rsidRPr="000042B9">
        <w:rPr>
          <w:b/>
          <w:bCs/>
        </w:rPr>
        <w:t xml:space="preserve">Выписка из ЕГРН о зарегистрированных договорах участия в долевом строительстве </w:t>
      </w:r>
    </w:p>
    <w:p w:rsidR="000042B9" w:rsidRPr="000042B9" w:rsidRDefault="000042B9" w:rsidP="000042B9">
      <w:pPr>
        <w:pStyle w:val="a8"/>
        <w:spacing w:before="0" w:beforeAutospacing="0" w:after="0" w:afterAutospacing="0" w:line="360" w:lineRule="auto"/>
        <w:ind w:firstLine="709"/>
        <w:jc w:val="both"/>
      </w:pPr>
      <w:r w:rsidRPr="000042B9">
        <w:t xml:space="preserve">Документ представляет собой выписку о земельном участке, на котором ведется строительство многоквартирного дома. Выписка может пригодиться гражданам, которые приобретают квартиру или нежилое помещение по уступке права требований. Потенциальный участник долевого строительства с ее помощью сможет выяснить, сколько объектов уже продано в конкретном строящемся доме. </w:t>
      </w:r>
      <w:r w:rsidRPr="000042B9">
        <w:rPr>
          <w:b/>
          <w:bCs/>
        </w:rPr>
        <w:t> </w:t>
      </w:r>
      <w:r w:rsidRPr="000042B9">
        <w:t xml:space="preserve"> </w:t>
      </w:r>
    </w:p>
    <w:p w:rsidR="000042B9" w:rsidRPr="000042B9" w:rsidRDefault="000042B9" w:rsidP="000042B9">
      <w:pPr>
        <w:pStyle w:val="a8"/>
        <w:spacing w:before="0" w:beforeAutospacing="0" w:after="0" w:afterAutospacing="0" w:line="360" w:lineRule="auto"/>
        <w:ind w:firstLine="709"/>
        <w:jc w:val="both"/>
        <w:rPr>
          <w:i/>
        </w:rPr>
      </w:pPr>
      <w:r w:rsidRPr="000042B9">
        <w:rPr>
          <w:bCs/>
          <w:i/>
        </w:rPr>
        <w:t>Сведения ограниченного доступа</w:t>
      </w:r>
    </w:p>
    <w:p w:rsidR="000042B9" w:rsidRPr="000042B9" w:rsidRDefault="000042B9" w:rsidP="000042B9">
      <w:pPr>
        <w:pStyle w:val="a8"/>
        <w:spacing w:before="0" w:beforeAutospacing="0" w:after="0" w:afterAutospacing="0" w:line="360" w:lineRule="auto"/>
        <w:ind w:firstLine="709"/>
        <w:jc w:val="both"/>
      </w:pPr>
      <w:r w:rsidRPr="000042B9">
        <w:rPr>
          <w:b/>
          <w:bCs/>
        </w:rPr>
        <w:t>Выписка из ЕГРН о правах отдельного лица на имевшиеся (имеющиеся) у него объекты недвижимости</w:t>
      </w:r>
      <w:r w:rsidRPr="000042B9">
        <w:t xml:space="preserve"> </w:t>
      </w:r>
    </w:p>
    <w:p w:rsidR="000042B9" w:rsidRPr="000042B9" w:rsidRDefault="000042B9" w:rsidP="000042B9">
      <w:pPr>
        <w:spacing w:after="0" w:line="360" w:lineRule="auto"/>
        <w:ind w:firstLine="709"/>
        <w:jc w:val="both"/>
        <w:rPr>
          <w:rFonts w:ascii="Times New Roman" w:eastAsia="Times New Roman" w:hAnsi="Times New Roman" w:cs="Times New Roman"/>
          <w:sz w:val="24"/>
          <w:szCs w:val="24"/>
        </w:rPr>
      </w:pPr>
      <w:r w:rsidRPr="000042B9">
        <w:rPr>
          <w:rFonts w:ascii="Times New Roman" w:eastAsia="Times New Roman" w:hAnsi="Times New Roman" w:cs="Times New Roman"/>
          <w:sz w:val="24"/>
          <w:szCs w:val="24"/>
        </w:rPr>
        <w:t>С помощью выписки можно получить сведения о наличии прав на недвижимость по состоянию на определенную дату. Документ позволяет подтвердить, какая недвижимость была зарегистрирована в интересующий период.</w:t>
      </w:r>
    </w:p>
    <w:p w:rsidR="000042B9" w:rsidRPr="000042B9" w:rsidRDefault="000042B9" w:rsidP="000042B9">
      <w:pPr>
        <w:spacing w:after="0" w:line="360" w:lineRule="auto"/>
        <w:ind w:firstLine="709"/>
        <w:jc w:val="both"/>
        <w:rPr>
          <w:rFonts w:ascii="Times New Roman" w:eastAsia="Times New Roman" w:hAnsi="Times New Roman" w:cs="Times New Roman"/>
          <w:sz w:val="24"/>
          <w:szCs w:val="24"/>
        </w:rPr>
      </w:pPr>
      <w:r w:rsidRPr="000042B9">
        <w:rPr>
          <w:rFonts w:ascii="Times New Roman" w:eastAsia="Times New Roman" w:hAnsi="Times New Roman" w:cs="Times New Roman"/>
          <w:sz w:val="24"/>
          <w:szCs w:val="24"/>
        </w:rPr>
        <w:t>Выписка нужна в ситуации, когда, например, после продажи квартиры бывший собственник получает уведомления об уплате налога. Также выписка пригодится для о</w:t>
      </w:r>
      <w:r w:rsidRPr="000042B9">
        <w:rPr>
          <w:rFonts w:ascii="Times New Roman" w:hAnsi="Times New Roman" w:cs="Times New Roman"/>
          <w:sz w:val="24"/>
          <w:szCs w:val="24"/>
        </w:rPr>
        <w:t xml:space="preserve">формления наследства, чтобы узнать о наличии недвижимости у наследодателя. </w:t>
      </w:r>
    </w:p>
    <w:p w:rsidR="000042B9" w:rsidRPr="000042B9" w:rsidRDefault="000042B9" w:rsidP="000042B9">
      <w:pPr>
        <w:pStyle w:val="a8"/>
        <w:spacing w:before="0" w:beforeAutospacing="0" w:after="0" w:afterAutospacing="0" w:line="360" w:lineRule="auto"/>
        <w:ind w:firstLine="709"/>
        <w:jc w:val="both"/>
      </w:pPr>
      <w:r w:rsidRPr="000042B9">
        <w:rPr>
          <w:b/>
          <w:bCs/>
        </w:rPr>
        <w:t xml:space="preserve">Выписка из ЕГРН о признании правообладателя </w:t>
      </w:r>
      <w:proofErr w:type="gramStart"/>
      <w:r w:rsidRPr="000042B9">
        <w:rPr>
          <w:b/>
          <w:bCs/>
        </w:rPr>
        <w:t>недееспособным</w:t>
      </w:r>
      <w:proofErr w:type="gramEnd"/>
      <w:r w:rsidRPr="000042B9">
        <w:rPr>
          <w:b/>
          <w:bCs/>
        </w:rPr>
        <w:t xml:space="preserve"> или ограниченно дееспособным</w:t>
      </w:r>
      <w:r w:rsidRPr="000042B9">
        <w:t xml:space="preserve"> </w:t>
      </w:r>
    </w:p>
    <w:p w:rsidR="000042B9" w:rsidRPr="000042B9" w:rsidRDefault="000042B9" w:rsidP="000042B9">
      <w:pPr>
        <w:spacing w:after="0" w:line="360" w:lineRule="auto"/>
        <w:ind w:firstLine="709"/>
        <w:jc w:val="both"/>
        <w:rPr>
          <w:rFonts w:ascii="Times New Roman" w:eastAsia="Times New Roman" w:hAnsi="Times New Roman" w:cs="Times New Roman"/>
          <w:sz w:val="24"/>
          <w:szCs w:val="24"/>
        </w:rPr>
      </w:pPr>
      <w:r w:rsidRPr="000042B9">
        <w:rPr>
          <w:rFonts w:ascii="Times New Roman" w:eastAsia="Times New Roman" w:hAnsi="Times New Roman" w:cs="Times New Roman"/>
          <w:sz w:val="24"/>
          <w:szCs w:val="24"/>
        </w:rPr>
        <w:t xml:space="preserve">Данная выписка может потребоваться судом и нотариусом для совершения нотариальных действий, чтобы удостовериться в дееспособности человека. Сделка, совершенная с недееспособным правообладателем, будет считаться недействительной. </w:t>
      </w:r>
    </w:p>
    <w:p w:rsidR="000042B9" w:rsidRPr="000042B9" w:rsidRDefault="000042B9" w:rsidP="000042B9">
      <w:pPr>
        <w:pStyle w:val="a8"/>
        <w:spacing w:before="0" w:beforeAutospacing="0" w:after="0" w:afterAutospacing="0" w:line="360" w:lineRule="auto"/>
        <w:ind w:firstLine="709"/>
        <w:jc w:val="both"/>
      </w:pPr>
      <w:r w:rsidRPr="000042B9">
        <w:rPr>
          <w:b/>
          <w:bCs/>
        </w:rPr>
        <w:t>Выписка о содержании правоустанавливающих документов</w:t>
      </w:r>
      <w:r w:rsidRPr="000042B9">
        <w:t xml:space="preserve"> </w:t>
      </w:r>
    </w:p>
    <w:p w:rsidR="000042B9" w:rsidRPr="000042B9" w:rsidRDefault="000042B9" w:rsidP="000042B9">
      <w:pPr>
        <w:pStyle w:val="a8"/>
        <w:spacing w:before="0" w:beforeAutospacing="0" w:after="0" w:afterAutospacing="0" w:line="360" w:lineRule="auto"/>
        <w:ind w:firstLine="709"/>
        <w:jc w:val="both"/>
      </w:pPr>
      <w:r w:rsidRPr="000042B9">
        <w:t>Такой вид выписки пригодится, например, если оригиналы документов на жилье утрачены. В ней можно получить информацию о содержании документа, на основании которого возникло право собственности. Выписка сможет доказать наличие права собственности и дать информацию о том, откуда право появилось и на каком основании сохраняется.</w:t>
      </w:r>
    </w:p>
    <w:p w:rsidR="000042B9" w:rsidRPr="000042B9" w:rsidRDefault="000042B9" w:rsidP="000042B9">
      <w:pPr>
        <w:spacing w:after="0" w:line="360" w:lineRule="auto"/>
        <w:ind w:firstLine="709"/>
        <w:jc w:val="both"/>
        <w:rPr>
          <w:rFonts w:ascii="Times New Roman" w:eastAsia="Times New Roman" w:hAnsi="Times New Roman" w:cs="Times New Roman"/>
          <w:b/>
          <w:sz w:val="24"/>
          <w:szCs w:val="24"/>
        </w:rPr>
      </w:pPr>
      <w:r w:rsidRPr="000042B9">
        <w:rPr>
          <w:rFonts w:ascii="Times New Roman" w:eastAsia="Times New Roman" w:hAnsi="Times New Roman" w:cs="Times New Roman"/>
          <w:b/>
          <w:sz w:val="24"/>
          <w:szCs w:val="24"/>
        </w:rPr>
        <w:t>Копии правоустанавливающих документов</w:t>
      </w:r>
    </w:p>
    <w:p w:rsidR="000042B9" w:rsidRPr="000042B9" w:rsidRDefault="000042B9" w:rsidP="000042B9">
      <w:pPr>
        <w:spacing w:after="0" w:line="360" w:lineRule="auto"/>
        <w:ind w:firstLine="709"/>
        <w:jc w:val="both"/>
        <w:rPr>
          <w:rFonts w:ascii="Times New Roman" w:eastAsia="Times New Roman" w:hAnsi="Times New Roman" w:cs="Times New Roman"/>
          <w:sz w:val="24"/>
          <w:szCs w:val="24"/>
        </w:rPr>
      </w:pPr>
      <w:r w:rsidRPr="000042B9">
        <w:rPr>
          <w:rFonts w:ascii="Times New Roman" w:eastAsia="Times New Roman" w:hAnsi="Times New Roman" w:cs="Times New Roman"/>
          <w:sz w:val="24"/>
          <w:szCs w:val="24"/>
        </w:rPr>
        <w:lastRenderedPageBreak/>
        <w:t>Правоустанавливающими являются документы, на основании которых возникло право собственности на объект недвижимости (договор купли-продажи, дарения, свидетельство о праве на наследство и др.) либо совершена сделка. Копии правоустанавливающих документов могут понадобиться при продаже, наследовании и в других случаях, если у правообладателя нет необходимого документа на руках, например, экземпляр был утерян.</w:t>
      </w:r>
    </w:p>
    <w:p w:rsidR="000042B9" w:rsidRPr="000042B9" w:rsidRDefault="000042B9" w:rsidP="000042B9">
      <w:pPr>
        <w:spacing w:after="0" w:line="360" w:lineRule="auto"/>
        <w:ind w:firstLine="709"/>
        <w:jc w:val="both"/>
        <w:rPr>
          <w:rFonts w:ascii="Times New Roman" w:hAnsi="Times New Roman" w:cs="Times New Roman"/>
          <w:i/>
          <w:sz w:val="24"/>
          <w:szCs w:val="24"/>
        </w:rPr>
      </w:pPr>
      <w:r w:rsidRPr="000042B9">
        <w:rPr>
          <w:rFonts w:ascii="Times New Roman" w:eastAsia="Times New Roman" w:hAnsi="Times New Roman" w:cs="Times New Roman"/>
          <w:b/>
          <w:i/>
          <w:sz w:val="24"/>
          <w:szCs w:val="24"/>
        </w:rPr>
        <w:t>Как получить сведения ЕГРН?</w:t>
      </w:r>
    </w:p>
    <w:p w:rsidR="000042B9" w:rsidRPr="000042B9" w:rsidRDefault="000042B9" w:rsidP="000042B9">
      <w:pPr>
        <w:spacing w:after="0" w:line="360" w:lineRule="auto"/>
        <w:ind w:firstLine="709"/>
        <w:jc w:val="both"/>
        <w:rPr>
          <w:rFonts w:ascii="Times New Roman" w:hAnsi="Times New Roman" w:cs="Times New Roman"/>
          <w:sz w:val="24"/>
          <w:szCs w:val="24"/>
        </w:rPr>
      </w:pPr>
      <w:r w:rsidRPr="000042B9">
        <w:rPr>
          <w:rFonts w:ascii="Times New Roman" w:hAnsi="Times New Roman" w:cs="Times New Roman"/>
          <w:sz w:val="24"/>
          <w:szCs w:val="24"/>
        </w:rPr>
        <w:t xml:space="preserve">Получить сведения ЕГРН в бумажном виде можно в офисах </w:t>
      </w:r>
      <w:hyperlink r:id="rId28" w:history="1">
        <w:r w:rsidRPr="000042B9">
          <w:rPr>
            <w:rStyle w:val="a3"/>
            <w:rFonts w:ascii="Times New Roman" w:hAnsi="Times New Roman" w:cs="Times New Roman"/>
            <w:sz w:val="24"/>
            <w:szCs w:val="24"/>
          </w:rPr>
          <w:t>МФЦ</w:t>
        </w:r>
      </w:hyperlink>
      <w:r w:rsidRPr="000042B9">
        <w:rPr>
          <w:rFonts w:ascii="Times New Roman" w:hAnsi="Times New Roman" w:cs="Times New Roman"/>
          <w:sz w:val="24"/>
          <w:szCs w:val="24"/>
        </w:rPr>
        <w:t xml:space="preserve"> или в рамках выездного обслуживания филиала ППК «</w:t>
      </w:r>
      <w:proofErr w:type="spellStart"/>
      <w:r w:rsidRPr="000042B9">
        <w:rPr>
          <w:rFonts w:ascii="Times New Roman" w:hAnsi="Times New Roman" w:cs="Times New Roman"/>
          <w:sz w:val="24"/>
          <w:szCs w:val="24"/>
        </w:rPr>
        <w:fldChar w:fldCharType="begin"/>
      </w:r>
      <w:r w:rsidRPr="000042B9">
        <w:rPr>
          <w:rFonts w:ascii="Times New Roman" w:hAnsi="Times New Roman" w:cs="Times New Roman"/>
          <w:sz w:val="24"/>
          <w:szCs w:val="24"/>
        </w:rPr>
        <w:instrText xml:space="preserve"> HYPERLINK "https://kadastr.ru/services/vyezdnoe-obsluzhivanie/" </w:instrText>
      </w:r>
      <w:r w:rsidRPr="000042B9">
        <w:rPr>
          <w:rFonts w:ascii="Times New Roman" w:hAnsi="Times New Roman" w:cs="Times New Roman"/>
          <w:sz w:val="24"/>
          <w:szCs w:val="24"/>
        </w:rPr>
        <w:fldChar w:fldCharType="separate"/>
      </w:r>
      <w:r w:rsidRPr="000042B9">
        <w:rPr>
          <w:rStyle w:val="a3"/>
          <w:rFonts w:ascii="Times New Roman" w:hAnsi="Times New Roman" w:cs="Times New Roman"/>
          <w:sz w:val="24"/>
          <w:szCs w:val="24"/>
        </w:rPr>
        <w:t>Роскадастр</w:t>
      </w:r>
      <w:proofErr w:type="spellEnd"/>
      <w:r w:rsidRPr="000042B9">
        <w:rPr>
          <w:rStyle w:val="a3"/>
          <w:rFonts w:ascii="Times New Roman" w:hAnsi="Times New Roman" w:cs="Times New Roman"/>
          <w:sz w:val="24"/>
          <w:szCs w:val="24"/>
        </w:rPr>
        <w:fldChar w:fldCharType="end"/>
      </w:r>
      <w:r w:rsidRPr="000042B9">
        <w:rPr>
          <w:rFonts w:ascii="Times New Roman" w:hAnsi="Times New Roman" w:cs="Times New Roman"/>
          <w:sz w:val="24"/>
          <w:szCs w:val="24"/>
        </w:rPr>
        <w:t xml:space="preserve">». Электронный документ доступен для запроса на официальном сайте </w:t>
      </w:r>
      <w:hyperlink r:id="rId29" w:history="1">
        <w:proofErr w:type="spellStart"/>
        <w:r w:rsidRPr="000042B9">
          <w:rPr>
            <w:rStyle w:val="a3"/>
            <w:rFonts w:ascii="Times New Roman" w:hAnsi="Times New Roman" w:cs="Times New Roman"/>
            <w:sz w:val="24"/>
            <w:szCs w:val="24"/>
          </w:rPr>
          <w:t>Росреестра</w:t>
        </w:r>
        <w:proofErr w:type="spellEnd"/>
      </w:hyperlink>
      <w:r w:rsidRPr="000042B9">
        <w:rPr>
          <w:rFonts w:ascii="Times New Roman" w:hAnsi="Times New Roman" w:cs="Times New Roman"/>
          <w:sz w:val="24"/>
          <w:szCs w:val="24"/>
        </w:rPr>
        <w:t xml:space="preserve"> или на портале </w:t>
      </w:r>
      <w:hyperlink r:id="rId30" w:history="1">
        <w:proofErr w:type="spellStart"/>
        <w:r w:rsidRPr="000042B9">
          <w:rPr>
            <w:rStyle w:val="a3"/>
            <w:rFonts w:ascii="Times New Roman" w:hAnsi="Times New Roman" w:cs="Times New Roman"/>
            <w:sz w:val="24"/>
            <w:szCs w:val="24"/>
          </w:rPr>
          <w:t>Госуслуг</w:t>
        </w:r>
        <w:proofErr w:type="spellEnd"/>
      </w:hyperlink>
      <w:r w:rsidRPr="000042B9">
        <w:rPr>
          <w:rFonts w:ascii="Times New Roman" w:hAnsi="Times New Roman" w:cs="Times New Roman"/>
          <w:sz w:val="24"/>
          <w:szCs w:val="24"/>
        </w:rPr>
        <w:t>.</w:t>
      </w:r>
    </w:p>
    <w:p w:rsidR="000042B9" w:rsidRPr="000042B9" w:rsidRDefault="000042B9" w:rsidP="000042B9">
      <w:pPr>
        <w:spacing w:after="0" w:line="360" w:lineRule="auto"/>
        <w:ind w:firstLine="709"/>
        <w:jc w:val="both"/>
        <w:rPr>
          <w:rFonts w:ascii="Times New Roman" w:eastAsia="Times New Roman" w:hAnsi="Times New Roman" w:cs="Times New Roman"/>
          <w:sz w:val="24"/>
          <w:szCs w:val="24"/>
        </w:rPr>
      </w:pPr>
      <w:r w:rsidRPr="000042B9">
        <w:rPr>
          <w:rFonts w:ascii="Times New Roman" w:eastAsia="Times New Roman" w:hAnsi="Times New Roman" w:cs="Times New Roman"/>
          <w:sz w:val="24"/>
          <w:szCs w:val="24"/>
        </w:rPr>
        <w:t>Получение данных ЕГРН из неофициальных источников создает предпосылки к мошенническим действиям в сфере недвижимости.</w:t>
      </w:r>
    </w:p>
    <w:p w:rsidR="000042B9" w:rsidRPr="000042B9" w:rsidRDefault="000042B9" w:rsidP="000042B9">
      <w:pPr>
        <w:autoSpaceDE w:val="0"/>
        <w:autoSpaceDN w:val="0"/>
        <w:adjustRightInd w:val="0"/>
        <w:spacing w:after="0"/>
        <w:ind w:firstLine="709"/>
        <w:rPr>
          <w:rFonts w:ascii="Times New Roman" w:eastAsia="Calibri" w:hAnsi="Times New Roman" w:cs="Times New Roman"/>
          <w:bCs/>
          <w:sz w:val="24"/>
          <w:szCs w:val="24"/>
        </w:rPr>
      </w:pPr>
    </w:p>
    <w:p w:rsidR="000042B9" w:rsidRPr="000042B9" w:rsidRDefault="000042B9" w:rsidP="000042B9">
      <w:pPr>
        <w:autoSpaceDE w:val="0"/>
        <w:autoSpaceDN w:val="0"/>
        <w:adjustRightInd w:val="0"/>
        <w:spacing w:after="0"/>
        <w:ind w:firstLine="709"/>
        <w:jc w:val="center"/>
        <w:rPr>
          <w:rFonts w:ascii="Times New Roman" w:hAnsi="Times New Roman" w:cs="Times New Roman"/>
          <w:b/>
          <w:noProof/>
          <w:sz w:val="24"/>
          <w:szCs w:val="24"/>
        </w:rPr>
      </w:pPr>
      <w:r w:rsidRPr="000042B9">
        <w:rPr>
          <w:rFonts w:ascii="Times New Roman" w:hAnsi="Times New Roman" w:cs="Times New Roman"/>
          <w:b/>
          <w:noProof/>
          <w:sz w:val="24"/>
          <w:szCs w:val="24"/>
        </w:rPr>
        <w:t>Час Росреестра - в МФЦ:</w:t>
      </w:r>
    </w:p>
    <w:p w:rsidR="000042B9" w:rsidRPr="000042B9" w:rsidRDefault="000042B9" w:rsidP="000042B9">
      <w:pPr>
        <w:autoSpaceDE w:val="0"/>
        <w:autoSpaceDN w:val="0"/>
        <w:adjustRightInd w:val="0"/>
        <w:spacing w:after="0"/>
        <w:ind w:firstLine="709"/>
        <w:jc w:val="center"/>
        <w:rPr>
          <w:rFonts w:ascii="Times New Roman" w:hAnsi="Times New Roman" w:cs="Times New Roman"/>
          <w:noProof/>
          <w:sz w:val="24"/>
          <w:szCs w:val="24"/>
        </w:rPr>
      </w:pPr>
      <w:r w:rsidRPr="000042B9">
        <w:rPr>
          <w:rFonts w:ascii="Times New Roman" w:hAnsi="Times New Roman" w:cs="Times New Roman"/>
          <w:b/>
          <w:noProof/>
          <w:sz w:val="24"/>
          <w:szCs w:val="24"/>
        </w:rPr>
        <w:t>специалисты Росреестра отвечают на вопросы заявителей</w:t>
      </w:r>
    </w:p>
    <w:p w:rsidR="000042B9" w:rsidRPr="000042B9" w:rsidRDefault="000042B9" w:rsidP="000042B9">
      <w:pPr>
        <w:autoSpaceDE w:val="0"/>
        <w:autoSpaceDN w:val="0"/>
        <w:adjustRightInd w:val="0"/>
        <w:spacing w:after="0"/>
        <w:ind w:firstLine="709"/>
        <w:jc w:val="both"/>
        <w:rPr>
          <w:rFonts w:ascii="Times New Roman" w:hAnsi="Times New Roman" w:cs="Times New Roman"/>
          <w:sz w:val="24"/>
          <w:szCs w:val="24"/>
        </w:rPr>
      </w:pPr>
      <w:r w:rsidRPr="000042B9">
        <w:rPr>
          <w:rFonts w:ascii="Times New Roman" w:hAnsi="Times New Roman" w:cs="Times New Roman"/>
          <w:b/>
          <w:sz w:val="24"/>
          <w:szCs w:val="24"/>
        </w:rPr>
        <w:t xml:space="preserve">6 апреля 2023 года с 10:00 до 11:00 </w:t>
      </w:r>
      <w:proofErr w:type="spellStart"/>
      <w:r w:rsidRPr="000042B9">
        <w:rPr>
          <w:rFonts w:ascii="Times New Roman" w:hAnsi="Times New Roman" w:cs="Times New Roman"/>
          <w:sz w:val="24"/>
          <w:szCs w:val="24"/>
        </w:rPr>
        <w:t>Росреестром</w:t>
      </w:r>
      <w:proofErr w:type="spellEnd"/>
      <w:r w:rsidRPr="000042B9">
        <w:rPr>
          <w:rFonts w:ascii="Times New Roman" w:hAnsi="Times New Roman" w:cs="Times New Roman"/>
          <w:sz w:val="24"/>
          <w:szCs w:val="24"/>
        </w:rPr>
        <w:t xml:space="preserve"> совместно с МФЦ бесплатно проводятся консультации:</w:t>
      </w:r>
    </w:p>
    <w:p w:rsidR="000042B9" w:rsidRPr="000042B9" w:rsidRDefault="000042B9" w:rsidP="000042B9">
      <w:pPr>
        <w:autoSpaceDE w:val="0"/>
        <w:autoSpaceDN w:val="0"/>
        <w:adjustRightInd w:val="0"/>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 г. Новосибирск, МФЦ «Площадь Труда», площадь Труда, 1</w:t>
      </w:r>
    </w:p>
    <w:p w:rsidR="000042B9" w:rsidRPr="000042B9" w:rsidRDefault="000042B9" w:rsidP="000042B9">
      <w:pPr>
        <w:autoSpaceDE w:val="0"/>
        <w:autoSpaceDN w:val="0"/>
        <w:adjustRightInd w:val="0"/>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 г. Новосибирск, МФЦ «Советский», ул. Арбузова, 6</w:t>
      </w:r>
    </w:p>
    <w:p w:rsidR="000042B9" w:rsidRPr="000042B9" w:rsidRDefault="000042B9" w:rsidP="000042B9">
      <w:pPr>
        <w:autoSpaceDE w:val="0"/>
        <w:autoSpaceDN w:val="0"/>
        <w:adjustRightInd w:val="0"/>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 xml:space="preserve">- г. Бердск, МФЦ г. Бердска, Радужный </w:t>
      </w:r>
      <w:proofErr w:type="gramStart"/>
      <w:r w:rsidRPr="000042B9">
        <w:rPr>
          <w:rFonts w:ascii="Times New Roman" w:hAnsi="Times New Roman" w:cs="Times New Roman"/>
          <w:sz w:val="24"/>
          <w:szCs w:val="24"/>
        </w:rPr>
        <w:t>м-н</w:t>
      </w:r>
      <w:proofErr w:type="gramEnd"/>
      <w:r w:rsidRPr="000042B9">
        <w:rPr>
          <w:rFonts w:ascii="Times New Roman" w:hAnsi="Times New Roman" w:cs="Times New Roman"/>
          <w:sz w:val="24"/>
          <w:szCs w:val="24"/>
        </w:rPr>
        <w:t>, 7, корп. 1</w:t>
      </w:r>
    </w:p>
    <w:p w:rsidR="000042B9" w:rsidRPr="000042B9" w:rsidRDefault="000042B9" w:rsidP="000042B9">
      <w:pPr>
        <w:autoSpaceDE w:val="0"/>
        <w:autoSpaceDN w:val="0"/>
        <w:adjustRightInd w:val="0"/>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 xml:space="preserve">- г. Черепаново, МФЦ </w:t>
      </w:r>
      <w:proofErr w:type="spellStart"/>
      <w:r w:rsidRPr="000042B9">
        <w:rPr>
          <w:rFonts w:ascii="Times New Roman" w:hAnsi="Times New Roman" w:cs="Times New Roman"/>
          <w:sz w:val="24"/>
          <w:szCs w:val="24"/>
        </w:rPr>
        <w:t>Черепановского</w:t>
      </w:r>
      <w:proofErr w:type="spellEnd"/>
      <w:r w:rsidRPr="000042B9">
        <w:rPr>
          <w:rFonts w:ascii="Times New Roman" w:hAnsi="Times New Roman" w:cs="Times New Roman"/>
          <w:sz w:val="24"/>
          <w:szCs w:val="24"/>
        </w:rPr>
        <w:t xml:space="preserve"> района, ул. </w:t>
      </w:r>
      <w:proofErr w:type="gramStart"/>
      <w:r w:rsidRPr="000042B9">
        <w:rPr>
          <w:rFonts w:ascii="Times New Roman" w:hAnsi="Times New Roman" w:cs="Times New Roman"/>
          <w:sz w:val="24"/>
          <w:szCs w:val="24"/>
        </w:rPr>
        <w:t>Интернациональная</w:t>
      </w:r>
      <w:proofErr w:type="gramEnd"/>
      <w:r w:rsidRPr="000042B9">
        <w:rPr>
          <w:rFonts w:ascii="Times New Roman" w:hAnsi="Times New Roman" w:cs="Times New Roman"/>
          <w:sz w:val="24"/>
          <w:szCs w:val="24"/>
        </w:rPr>
        <w:t>, 5Б</w:t>
      </w:r>
    </w:p>
    <w:p w:rsidR="000042B9" w:rsidRPr="000042B9" w:rsidRDefault="000042B9" w:rsidP="000042B9">
      <w:pPr>
        <w:autoSpaceDE w:val="0"/>
        <w:autoSpaceDN w:val="0"/>
        <w:adjustRightInd w:val="0"/>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 г. Новосибирск, МФЦ «Железнодорожный», ул. 1905 года, 83</w:t>
      </w:r>
    </w:p>
    <w:p w:rsidR="000042B9" w:rsidRPr="000042B9" w:rsidRDefault="000042B9" w:rsidP="000042B9">
      <w:pPr>
        <w:autoSpaceDE w:val="0"/>
        <w:autoSpaceDN w:val="0"/>
        <w:adjustRightInd w:val="0"/>
        <w:spacing w:after="0"/>
        <w:ind w:firstLine="709"/>
        <w:jc w:val="both"/>
        <w:rPr>
          <w:rFonts w:ascii="Times New Roman" w:hAnsi="Times New Roman" w:cs="Times New Roman"/>
          <w:sz w:val="24"/>
          <w:szCs w:val="24"/>
        </w:rPr>
      </w:pPr>
    </w:p>
    <w:p w:rsidR="000042B9" w:rsidRPr="000042B9" w:rsidRDefault="000042B9" w:rsidP="000042B9">
      <w:pPr>
        <w:autoSpaceDE w:val="0"/>
        <w:autoSpaceDN w:val="0"/>
        <w:adjustRightInd w:val="0"/>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 xml:space="preserve">Справка: «Час </w:t>
      </w:r>
      <w:proofErr w:type="spellStart"/>
      <w:r w:rsidRPr="000042B9">
        <w:rPr>
          <w:rFonts w:ascii="Times New Roman" w:hAnsi="Times New Roman" w:cs="Times New Roman"/>
          <w:sz w:val="24"/>
          <w:szCs w:val="24"/>
        </w:rPr>
        <w:t>Росреестра</w:t>
      </w:r>
      <w:proofErr w:type="spellEnd"/>
      <w:r w:rsidRPr="000042B9">
        <w:rPr>
          <w:rFonts w:ascii="Times New Roman" w:hAnsi="Times New Roman" w:cs="Times New Roman"/>
          <w:sz w:val="24"/>
          <w:szCs w:val="24"/>
        </w:rPr>
        <w:t xml:space="preserve"> в МФЦ» - консультации специалистов </w:t>
      </w:r>
      <w:proofErr w:type="gramStart"/>
      <w:r w:rsidRPr="000042B9">
        <w:rPr>
          <w:rFonts w:ascii="Times New Roman" w:hAnsi="Times New Roman" w:cs="Times New Roman"/>
          <w:sz w:val="24"/>
          <w:szCs w:val="24"/>
        </w:rPr>
        <w:t>регионального</w:t>
      </w:r>
      <w:proofErr w:type="gramEnd"/>
      <w:r w:rsidRPr="000042B9">
        <w:rPr>
          <w:rFonts w:ascii="Times New Roman" w:hAnsi="Times New Roman" w:cs="Times New Roman"/>
          <w:sz w:val="24"/>
          <w:szCs w:val="24"/>
        </w:rPr>
        <w:t xml:space="preserve"> </w:t>
      </w:r>
      <w:proofErr w:type="spellStart"/>
      <w:r w:rsidRPr="000042B9">
        <w:rPr>
          <w:rFonts w:ascii="Times New Roman" w:hAnsi="Times New Roman" w:cs="Times New Roman"/>
          <w:sz w:val="24"/>
          <w:szCs w:val="24"/>
        </w:rPr>
        <w:t>Росреестра</w:t>
      </w:r>
      <w:proofErr w:type="spellEnd"/>
      <w:r w:rsidRPr="000042B9">
        <w:rPr>
          <w:rFonts w:ascii="Times New Roman" w:hAnsi="Times New Roman" w:cs="Times New Roman"/>
          <w:sz w:val="24"/>
          <w:szCs w:val="24"/>
        </w:rPr>
        <w:t>, которые проводятся каждый четверг с 10:00 до 11:00 в филиалах МФЦ.</w:t>
      </w:r>
    </w:p>
    <w:p w:rsidR="000042B9" w:rsidRPr="000042B9" w:rsidRDefault="000042B9" w:rsidP="000042B9">
      <w:pPr>
        <w:autoSpaceDE w:val="0"/>
        <w:autoSpaceDN w:val="0"/>
        <w:adjustRightInd w:val="0"/>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 xml:space="preserve"> </w:t>
      </w:r>
    </w:p>
    <w:p w:rsidR="000042B9" w:rsidRPr="000042B9" w:rsidRDefault="000042B9" w:rsidP="000042B9">
      <w:pPr>
        <w:autoSpaceDE w:val="0"/>
        <w:autoSpaceDN w:val="0"/>
        <w:adjustRightInd w:val="0"/>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Справочная  МФЦ:  052, www.mfc-nso.ru</w:t>
      </w:r>
    </w:p>
    <w:p w:rsidR="000042B9" w:rsidRPr="000042B9" w:rsidRDefault="000042B9" w:rsidP="000042B9">
      <w:pPr>
        <w:autoSpaceDE w:val="0"/>
        <w:autoSpaceDN w:val="0"/>
        <w:adjustRightInd w:val="0"/>
        <w:spacing w:after="0"/>
        <w:ind w:firstLine="709"/>
        <w:jc w:val="both"/>
        <w:rPr>
          <w:rFonts w:ascii="Times New Roman" w:hAnsi="Times New Roman" w:cs="Times New Roman"/>
          <w:sz w:val="24"/>
          <w:szCs w:val="24"/>
        </w:rPr>
      </w:pPr>
      <w:r w:rsidRPr="000042B9">
        <w:rPr>
          <w:rFonts w:ascii="Times New Roman" w:hAnsi="Times New Roman" w:cs="Times New Roman"/>
          <w:sz w:val="24"/>
          <w:szCs w:val="24"/>
        </w:rPr>
        <w:t xml:space="preserve">Справочная </w:t>
      </w:r>
      <w:proofErr w:type="spellStart"/>
      <w:r w:rsidRPr="000042B9">
        <w:rPr>
          <w:rFonts w:ascii="Times New Roman" w:hAnsi="Times New Roman" w:cs="Times New Roman"/>
          <w:sz w:val="24"/>
          <w:szCs w:val="24"/>
        </w:rPr>
        <w:t>Росреестра</w:t>
      </w:r>
      <w:proofErr w:type="spellEnd"/>
      <w:r w:rsidRPr="000042B9">
        <w:rPr>
          <w:rFonts w:ascii="Times New Roman" w:hAnsi="Times New Roman" w:cs="Times New Roman"/>
          <w:sz w:val="24"/>
          <w:szCs w:val="24"/>
        </w:rPr>
        <w:t>: 8 800 100 34 34.</w:t>
      </w:r>
    </w:p>
    <w:p w:rsidR="000042B9" w:rsidRPr="000042B9" w:rsidRDefault="000042B9" w:rsidP="000042B9">
      <w:pPr>
        <w:spacing w:after="0"/>
        <w:jc w:val="center"/>
        <w:rPr>
          <w:rFonts w:ascii="Times New Roman" w:hAnsi="Times New Roman" w:cs="Times New Roman"/>
          <w:b/>
          <w:sz w:val="24"/>
          <w:szCs w:val="24"/>
        </w:rPr>
      </w:pPr>
    </w:p>
    <w:p w:rsidR="000042B9" w:rsidRPr="000042B9" w:rsidRDefault="000042B9" w:rsidP="000042B9">
      <w:pPr>
        <w:spacing w:after="0"/>
        <w:jc w:val="center"/>
        <w:rPr>
          <w:rFonts w:ascii="Times New Roman" w:hAnsi="Times New Roman" w:cs="Times New Roman"/>
          <w:b/>
          <w:sz w:val="24"/>
          <w:szCs w:val="24"/>
        </w:rPr>
      </w:pPr>
      <w:r w:rsidRPr="000042B9">
        <w:rPr>
          <w:rFonts w:ascii="Times New Roman" w:hAnsi="Times New Roman" w:cs="Times New Roman"/>
          <w:b/>
          <w:sz w:val="24"/>
          <w:szCs w:val="24"/>
        </w:rPr>
        <w:t>Шесть тысяч геодезических пунктов Новосибирской области</w:t>
      </w:r>
    </w:p>
    <w:p w:rsidR="000042B9" w:rsidRPr="000042B9" w:rsidRDefault="000042B9" w:rsidP="000042B9">
      <w:pPr>
        <w:spacing w:after="0"/>
        <w:jc w:val="center"/>
        <w:rPr>
          <w:rFonts w:ascii="Times New Roman" w:hAnsi="Times New Roman" w:cs="Times New Roman"/>
          <w:b/>
          <w:sz w:val="24"/>
          <w:szCs w:val="24"/>
        </w:rPr>
      </w:pPr>
      <w:r w:rsidRPr="000042B9">
        <w:rPr>
          <w:rFonts w:ascii="Times New Roman" w:hAnsi="Times New Roman" w:cs="Times New Roman"/>
          <w:b/>
          <w:sz w:val="24"/>
          <w:szCs w:val="24"/>
        </w:rPr>
        <w:t>под охраной</w:t>
      </w:r>
    </w:p>
    <w:p w:rsidR="000042B9" w:rsidRPr="000042B9" w:rsidRDefault="000042B9" w:rsidP="000042B9">
      <w:pPr>
        <w:pStyle w:val="a8"/>
        <w:spacing w:before="0" w:beforeAutospacing="0" w:after="0" w:afterAutospacing="0"/>
        <w:ind w:firstLine="720"/>
        <w:jc w:val="both"/>
        <w:rPr>
          <w:rStyle w:val="apple-converted-space"/>
          <w:color w:val="000000"/>
        </w:rPr>
      </w:pPr>
      <w:r w:rsidRPr="000042B9">
        <w:rPr>
          <w:rStyle w:val="apple-converted-space"/>
          <w:color w:val="000000"/>
        </w:rPr>
        <w:t> В Новосибирской области находится более 3,5 тысяч геодезических пунктов и более 2,5 тысяч нивелирных пунктов.</w:t>
      </w:r>
    </w:p>
    <w:p w:rsidR="000042B9" w:rsidRPr="000042B9" w:rsidRDefault="000042B9" w:rsidP="000042B9">
      <w:pPr>
        <w:pStyle w:val="a8"/>
        <w:spacing w:before="0" w:beforeAutospacing="0" w:after="0" w:afterAutospacing="0"/>
        <w:ind w:firstLine="720"/>
        <w:jc w:val="both"/>
        <w:rPr>
          <w:rStyle w:val="apple-converted-space"/>
          <w:color w:val="000000"/>
        </w:rPr>
      </w:pPr>
      <w:r w:rsidRPr="000042B9">
        <w:rPr>
          <w:rStyle w:val="apple-converted-space"/>
          <w:color w:val="000000"/>
        </w:rPr>
        <w:t>Эти пункты важны для равномерного и точного распространения на территории всей страны единой системы координат и высот, выполнения геодезических, картографических, кадастровых, изыскательских и строительных работ.</w:t>
      </w:r>
    </w:p>
    <w:p w:rsidR="000042B9" w:rsidRPr="000042B9" w:rsidRDefault="000042B9" w:rsidP="000042B9">
      <w:pPr>
        <w:pStyle w:val="a8"/>
        <w:spacing w:before="0" w:beforeAutospacing="0" w:after="0" w:afterAutospacing="0"/>
        <w:ind w:firstLine="720"/>
        <w:jc w:val="both"/>
        <w:rPr>
          <w:rStyle w:val="apple-converted-space"/>
          <w:color w:val="000000"/>
        </w:rPr>
      </w:pPr>
      <w:r w:rsidRPr="000042B9">
        <w:rPr>
          <w:rStyle w:val="apple-converted-space"/>
          <w:color w:val="000000"/>
        </w:rPr>
        <w:t xml:space="preserve">В последние годы все более актуальной становится проблема их сохранения. </w:t>
      </w:r>
    </w:p>
    <w:p w:rsidR="000042B9" w:rsidRPr="000042B9" w:rsidRDefault="000042B9" w:rsidP="000042B9">
      <w:pPr>
        <w:pStyle w:val="a8"/>
        <w:spacing w:before="0" w:beforeAutospacing="0" w:after="0" w:afterAutospacing="0"/>
        <w:ind w:firstLine="720"/>
        <w:jc w:val="both"/>
        <w:rPr>
          <w:rStyle w:val="apple-converted-space"/>
          <w:color w:val="000000"/>
        </w:rPr>
      </w:pPr>
      <w:r w:rsidRPr="000042B9">
        <w:rPr>
          <w:rStyle w:val="apple-converted-space"/>
          <w:color w:val="000000"/>
        </w:rPr>
        <w:t xml:space="preserve">Специалистами новосибирского </w:t>
      </w:r>
      <w:proofErr w:type="spellStart"/>
      <w:r w:rsidRPr="000042B9">
        <w:rPr>
          <w:rStyle w:val="apple-converted-space"/>
          <w:color w:val="000000"/>
        </w:rPr>
        <w:t>Росреестра</w:t>
      </w:r>
      <w:proofErr w:type="spellEnd"/>
      <w:r w:rsidRPr="000042B9">
        <w:rPr>
          <w:rStyle w:val="apple-converted-space"/>
          <w:color w:val="000000"/>
        </w:rPr>
        <w:t xml:space="preserve"> обследовано 1625 пунктов, установлены охранные зоны 3562 геодезических пунктов, 2516 нивелирных пунктов, 15 гравиметрических пунктов, сведения о них внесены в ЕГРН в полном объеме.</w:t>
      </w:r>
    </w:p>
    <w:p w:rsidR="000042B9" w:rsidRPr="000042B9" w:rsidRDefault="000042B9" w:rsidP="000042B9">
      <w:pPr>
        <w:pStyle w:val="a8"/>
        <w:spacing w:before="0" w:beforeAutospacing="0" w:after="0" w:afterAutospacing="0"/>
        <w:ind w:firstLine="720"/>
        <w:jc w:val="both"/>
        <w:rPr>
          <w:rStyle w:val="apple-converted-space"/>
          <w:color w:val="000000"/>
        </w:rPr>
      </w:pPr>
      <w:r w:rsidRPr="000042B9">
        <w:rPr>
          <w:rStyle w:val="apple-converted-space"/>
          <w:color w:val="000000"/>
        </w:rPr>
        <w:t>В пределах границ охранных зон пунктов запрещается проводить работы, которые могут привести к их повреждению или уничтожению.</w:t>
      </w:r>
    </w:p>
    <w:p w:rsidR="000042B9" w:rsidRPr="000042B9" w:rsidRDefault="000042B9" w:rsidP="000042B9">
      <w:pPr>
        <w:pStyle w:val="a8"/>
        <w:spacing w:before="0" w:beforeAutospacing="0" w:after="0" w:afterAutospacing="0"/>
        <w:ind w:firstLine="720"/>
        <w:jc w:val="both"/>
        <w:rPr>
          <w:rStyle w:val="apple-converted-space"/>
          <w:color w:val="000000"/>
        </w:rPr>
      </w:pPr>
      <w:r w:rsidRPr="000042B9">
        <w:rPr>
          <w:rStyle w:val="apple-converted-space"/>
          <w:color w:val="000000"/>
        </w:rPr>
        <w:lastRenderedPageBreak/>
        <w:t>Узнать, есть ли на земельном участке охранная зона геодезического пункта можно с помощью общедоступного сервиса «Публичная кадастровая карта» http://pkk.rosreestr.ru (информация сервиса является справочной).</w:t>
      </w:r>
    </w:p>
    <w:p w:rsidR="000042B9" w:rsidRPr="000042B9" w:rsidRDefault="000042B9" w:rsidP="000042B9">
      <w:pPr>
        <w:pStyle w:val="a8"/>
        <w:spacing w:before="0" w:beforeAutospacing="0" w:after="0" w:afterAutospacing="0"/>
        <w:ind w:firstLine="720"/>
        <w:jc w:val="both"/>
        <w:rPr>
          <w:b/>
        </w:rPr>
      </w:pPr>
      <w:r w:rsidRPr="000042B9">
        <w:rPr>
          <w:rStyle w:val="apple-converted-space"/>
          <w:color w:val="000000"/>
        </w:rPr>
        <w:t>Для этого пользователю необходимо найти на карте интересующий его земельный участок (ввести кадастровый номер в панели «Поиск» или найти визуально). В меню, в левом верхнем углу, выбрать инструмент «Слои» и сделать активным слой «Зона с особыми условиями использования территорий». На карте зеленым цветом отобразятся зоны с особыми условиями использования территорий, учтенные в ЕГРН, в том числе и охранные зоны геодезических пунктов.</w:t>
      </w:r>
    </w:p>
    <w:p w:rsidR="000042B9" w:rsidRPr="000042B9" w:rsidRDefault="000042B9" w:rsidP="000042B9">
      <w:pPr>
        <w:autoSpaceDE w:val="0"/>
        <w:autoSpaceDN w:val="0"/>
        <w:adjustRightInd w:val="0"/>
        <w:spacing w:after="0"/>
        <w:ind w:firstLine="709"/>
        <w:rPr>
          <w:rFonts w:ascii="Times New Roman" w:eastAsia="Calibri" w:hAnsi="Times New Roman" w:cs="Times New Roman"/>
          <w:bCs/>
          <w:sz w:val="24"/>
          <w:szCs w:val="24"/>
        </w:rPr>
      </w:pPr>
    </w:p>
    <w:p w:rsidR="000042B9" w:rsidRPr="000042B9" w:rsidRDefault="000042B9" w:rsidP="002A26F2">
      <w:pPr>
        <w:autoSpaceDE w:val="0"/>
        <w:autoSpaceDN w:val="0"/>
        <w:adjustRightInd w:val="0"/>
        <w:spacing w:after="0"/>
        <w:ind w:firstLine="709"/>
        <w:jc w:val="both"/>
        <w:rPr>
          <w:rFonts w:ascii="Times New Roman" w:eastAsia="Calibri" w:hAnsi="Times New Roman" w:cs="Times New Roman"/>
          <w:b/>
          <w:bCs/>
          <w:sz w:val="24"/>
          <w:szCs w:val="24"/>
        </w:rPr>
      </w:pPr>
      <w:bookmarkStart w:id="0" w:name="_GoBack"/>
      <w:bookmarkEnd w:id="0"/>
    </w:p>
    <w:p w:rsidR="00EC6D4E" w:rsidRPr="000042B9" w:rsidRDefault="00534499" w:rsidP="006F6CA7">
      <w:pPr>
        <w:suppressAutoHyphens/>
        <w:autoSpaceDE w:val="0"/>
        <w:autoSpaceDN w:val="0"/>
        <w:adjustRightInd w:val="0"/>
        <w:jc w:val="both"/>
        <w:rPr>
          <w:rFonts w:ascii="Times New Roman" w:hAnsi="Times New Roman" w:cs="Times New Roman"/>
          <w:sz w:val="24"/>
          <w:szCs w:val="24"/>
        </w:rPr>
      </w:pPr>
      <w:r w:rsidRPr="000042B9">
        <w:rPr>
          <w:rFonts w:ascii="Times New Roman" w:hAnsi="Times New Roman" w:cs="Times New Roman"/>
          <w:sz w:val="24"/>
          <w:szCs w:val="24"/>
        </w:rPr>
        <w:t xml:space="preserve">  </w:t>
      </w:r>
      <w:r w:rsidR="00CF3F4C" w:rsidRPr="000042B9">
        <w:rPr>
          <w:rFonts w:ascii="Times New Roman" w:hAnsi="Times New Roman" w:cs="Times New Roman"/>
          <w:sz w:val="24"/>
          <w:szCs w:val="24"/>
        </w:rPr>
        <w:t xml:space="preserve">     </w:t>
      </w:r>
      <w:r w:rsidR="006F6CA7" w:rsidRPr="000042B9">
        <w:rPr>
          <w:rFonts w:ascii="Times New Roman" w:hAnsi="Times New Roman" w:cs="Times New Roman"/>
          <w:sz w:val="24"/>
          <w:szCs w:val="24"/>
        </w:rPr>
        <w:t xml:space="preserve">                                              </w:t>
      </w:r>
      <w:r w:rsidR="008B7296" w:rsidRPr="000042B9">
        <w:rPr>
          <w:rFonts w:ascii="Times New Roman" w:hAnsi="Times New Roman" w:cs="Times New Roman"/>
          <w:sz w:val="24"/>
          <w:szCs w:val="24"/>
        </w:rPr>
        <w:t xml:space="preserve">   </w:t>
      </w:r>
      <w:r w:rsidR="00EC6D4E" w:rsidRPr="000042B9">
        <w:rPr>
          <w:rFonts w:ascii="Times New Roman" w:hAnsi="Times New Roman" w:cs="Times New Roman"/>
          <w:sz w:val="24"/>
          <w:szCs w:val="24"/>
        </w:rPr>
        <w:t>Адрес редакционного Совета: 632941 НСО, с. Аксениха,</w:t>
      </w:r>
    </w:p>
    <w:p w:rsidR="008B7296" w:rsidRPr="000042B9" w:rsidRDefault="00EC6D4E" w:rsidP="008B7296">
      <w:pPr>
        <w:pStyle w:val="ab"/>
        <w:jc w:val="center"/>
        <w:rPr>
          <w:rFonts w:ascii="Times New Roman" w:eastAsia="Calibri" w:hAnsi="Times New Roman" w:cs="Times New Roman"/>
          <w:sz w:val="24"/>
          <w:szCs w:val="24"/>
        </w:rPr>
      </w:pPr>
      <w:r w:rsidRPr="000042B9">
        <w:rPr>
          <w:rFonts w:ascii="Times New Roman" w:hAnsi="Times New Roman" w:cs="Times New Roman"/>
          <w:sz w:val="24"/>
          <w:szCs w:val="24"/>
        </w:rPr>
        <w:t xml:space="preserve"> </w:t>
      </w:r>
      <w:proofErr w:type="spellStart"/>
      <w:r w:rsidRPr="000042B9">
        <w:rPr>
          <w:rFonts w:ascii="Times New Roman" w:hAnsi="Times New Roman" w:cs="Times New Roman"/>
          <w:sz w:val="24"/>
          <w:szCs w:val="24"/>
        </w:rPr>
        <w:t>Ул</w:t>
      </w:r>
      <w:proofErr w:type="gramStart"/>
      <w:r w:rsidRPr="000042B9">
        <w:rPr>
          <w:rFonts w:ascii="Times New Roman" w:hAnsi="Times New Roman" w:cs="Times New Roman"/>
          <w:sz w:val="24"/>
          <w:szCs w:val="24"/>
        </w:rPr>
        <w:t>.Л</w:t>
      </w:r>
      <w:proofErr w:type="gramEnd"/>
      <w:r w:rsidRPr="000042B9">
        <w:rPr>
          <w:rFonts w:ascii="Times New Roman" w:hAnsi="Times New Roman" w:cs="Times New Roman"/>
          <w:sz w:val="24"/>
          <w:szCs w:val="24"/>
        </w:rPr>
        <w:t>енина</w:t>
      </w:r>
      <w:proofErr w:type="spellEnd"/>
      <w:r w:rsidRPr="000042B9">
        <w:rPr>
          <w:rFonts w:ascii="Times New Roman" w:hAnsi="Times New Roman" w:cs="Times New Roman"/>
          <w:sz w:val="24"/>
          <w:szCs w:val="24"/>
        </w:rPr>
        <w:t xml:space="preserve"> 36, тел 71</w:t>
      </w:r>
      <w:r w:rsidR="008B7296" w:rsidRPr="000042B9">
        <w:rPr>
          <w:rFonts w:ascii="Times New Roman" w:hAnsi="Times New Roman" w:cs="Times New Roman"/>
          <w:sz w:val="24"/>
          <w:szCs w:val="24"/>
        </w:rPr>
        <w:t> </w:t>
      </w:r>
      <w:r w:rsidRPr="000042B9">
        <w:rPr>
          <w:rFonts w:ascii="Times New Roman" w:hAnsi="Times New Roman" w:cs="Times New Roman"/>
          <w:sz w:val="24"/>
          <w:szCs w:val="24"/>
        </w:rPr>
        <w:t>241</w:t>
      </w:r>
    </w:p>
    <w:p w:rsidR="00EC6D4E" w:rsidRPr="000042B9" w:rsidRDefault="00EC6D4E" w:rsidP="008B7296">
      <w:pPr>
        <w:pStyle w:val="ab"/>
        <w:jc w:val="center"/>
        <w:rPr>
          <w:rFonts w:ascii="Times New Roman" w:hAnsi="Times New Roman" w:cs="Times New Roman"/>
          <w:sz w:val="24"/>
          <w:szCs w:val="24"/>
        </w:rPr>
      </w:pPr>
      <w:r w:rsidRPr="000042B9">
        <w:rPr>
          <w:rFonts w:ascii="Times New Roman" w:hAnsi="Times New Roman" w:cs="Times New Roman"/>
          <w:sz w:val="24"/>
          <w:szCs w:val="24"/>
        </w:rPr>
        <w:t xml:space="preserve">                           </w:t>
      </w:r>
      <w:r w:rsidR="008B7296" w:rsidRPr="000042B9">
        <w:rPr>
          <w:rFonts w:ascii="Times New Roman" w:hAnsi="Times New Roman" w:cs="Times New Roman"/>
          <w:sz w:val="24"/>
          <w:szCs w:val="24"/>
        </w:rPr>
        <w:t xml:space="preserve">                       </w:t>
      </w:r>
      <w:r w:rsidRPr="000042B9">
        <w:rPr>
          <w:rFonts w:ascii="Times New Roman" w:hAnsi="Times New Roman" w:cs="Times New Roman"/>
          <w:sz w:val="24"/>
          <w:szCs w:val="24"/>
        </w:rPr>
        <w:t xml:space="preserve">Председатель редакционного совета Писаренко Т.С. </w:t>
      </w:r>
    </w:p>
    <w:p w:rsidR="00EC6D4E" w:rsidRPr="000042B9" w:rsidRDefault="008B7296" w:rsidP="00C942A5">
      <w:pPr>
        <w:jc w:val="center"/>
        <w:rPr>
          <w:rFonts w:ascii="Times New Roman" w:eastAsia="Times New Roman" w:hAnsi="Times New Roman" w:cs="Times New Roman"/>
          <w:sz w:val="24"/>
          <w:szCs w:val="24"/>
        </w:rPr>
      </w:pPr>
      <w:r w:rsidRPr="000042B9">
        <w:rPr>
          <w:rFonts w:ascii="Times New Roman" w:hAnsi="Times New Roman" w:cs="Times New Roman"/>
          <w:sz w:val="24"/>
          <w:szCs w:val="24"/>
        </w:rPr>
        <w:t xml:space="preserve">   </w:t>
      </w:r>
      <w:r w:rsidR="00EC6D4E" w:rsidRPr="000042B9">
        <w:rPr>
          <w:rFonts w:ascii="Times New Roman" w:hAnsi="Times New Roman" w:cs="Times New Roman"/>
          <w:sz w:val="24"/>
          <w:szCs w:val="24"/>
        </w:rPr>
        <w:t>Тираж 1 экз.   тел 71 241</w:t>
      </w:r>
    </w:p>
    <w:sectPr w:rsidR="00EC6D4E" w:rsidRPr="000042B9" w:rsidSect="004F01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F48" w:rsidRDefault="00B83F48" w:rsidP="004F019D">
      <w:pPr>
        <w:spacing w:after="0" w:line="240" w:lineRule="auto"/>
      </w:pPr>
      <w:r>
        <w:separator/>
      </w:r>
    </w:p>
  </w:endnote>
  <w:endnote w:type="continuationSeparator" w:id="0">
    <w:p w:rsidR="00B83F48" w:rsidRDefault="00B83F48" w:rsidP="004F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Quattrocento San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F48" w:rsidRDefault="00B83F48" w:rsidP="004F019D">
      <w:pPr>
        <w:spacing w:after="0" w:line="240" w:lineRule="auto"/>
      </w:pPr>
      <w:r>
        <w:separator/>
      </w:r>
    </w:p>
  </w:footnote>
  <w:footnote w:type="continuationSeparator" w:id="0">
    <w:p w:rsidR="00B83F48" w:rsidRDefault="00B83F48" w:rsidP="004F01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684" w:hanging="975"/>
      </w:pPr>
      <w:rPr>
        <w:rFonts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8"/>
    <w:multiLevelType w:val="multilevel"/>
    <w:tmpl w:val="4C549140"/>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60767C8"/>
    <w:multiLevelType w:val="multilevel"/>
    <w:tmpl w:val="EAE4CD90"/>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74628E"/>
    <w:multiLevelType w:val="multilevel"/>
    <w:tmpl w:val="DF1AA962"/>
    <w:lvl w:ilvl="0">
      <w:start w:val="1"/>
      <w:numFmt w:val="decimal"/>
      <w:lvlText w:val="%1."/>
      <w:lvlJc w:val="left"/>
      <w:pPr>
        <w:ind w:left="1659" w:hanging="1092"/>
      </w:pPr>
      <w:rPr>
        <w:rFonts w:hint="default"/>
      </w:rPr>
    </w:lvl>
    <w:lvl w:ilvl="1">
      <w:start w:val="1"/>
      <w:numFmt w:val="decimal"/>
      <w:isLgl/>
      <w:lvlText w:val="%1.%2."/>
      <w:lvlJc w:val="left"/>
      <w:pPr>
        <w:ind w:left="1993" w:hanging="1284"/>
      </w:pPr>
      <w:rPr>
        <w:rFonts w:hint="default"/>
        <w:color w:val="auto"/>
      </w:rPr>
    </w:lvl>
    <w:lvl w:ilvl="2">
      <w:start w:val="1"/>
      <w:numFmt w:val="decimal"/>
      <w:isLgl/>
      <w:lvlText w:val="%1.%2.%3."/>
      <w:lvlJc w:val="left"/>
      <w:pPr>
        <w:ind w:left="2135" w:hanging="1284"/>
      </w:pPr>
      <w:rPr>
        <w:rFonts w:hint="default"/>
        <w:color w:val="auto"/>
      </w:rPr>
    </w:lvl>
    <w:lvl w:ilvl="3">
      <w:start w:val="1"/>
      <w:numFmt w:val="decimal"/>
      <w:isLgl/>
      <w:lvlText w:val="%1.%2.%3.%4."/>
      <w:lvlJc w:val="left"/>
      <w:pPr>
        <w:ind w:left="2277" w:hanging="1284"/>
      </w:pPr>
      <w:rPr>
        <w:rFonts w:hint="default"/>
        <w:color w:val="auto"/>
      </w:rPr>
    </w:lvl>
    <w:lvl w:ilvl="4">
      <w:start w:val="1"/>
      <w:numFmt w:val="decimal"/>
      <w:isLgl/>
      <w:lvlText w:val="%1.%2.%3.%4.%5."/>
      <w:lvlJc w:val="left"/>
      <w:pPr>
        <w:ind w:left="2419" w:hanging="1284"/>
      </w:pPr>
      <w:rPr>
        <w:rFonts w:hint="default"/>
        <w:color w:val="auto"/>
      </w:rPr>
    </w:lvl>
    <w:lvl w:ilvl="5">
      <w:start w:val="1"/>
      <w:numFmt w:val="decimal"/>
      <w:isLgl/>
      <w:lvlText w:val="%1.%2.%3.%4.%5.%6."/>
      <w:lvlJc w:val="left"/>
      <w:pPr>
        <w:ind w:left="2717" w:hanging="1440"/>
      </w:pPr>
      <w:rPr>
        <w:rFonts w:hint="default"/>
        <w:color w:val="auto"/>
      </w:rPr>
    </w:lvl>
    <w:lvl w:ilvl="6">
      <w:start w:val="1"/>
      <w:numFmt w:val="decimal"/>
      <w:isLgl/>
      <w:lvlText w:val="%1.%2.%3.%4.%5.%6.%7."/>
      <w:lvlJc w:val="left"/>
      <w:pPr>
        <w:ind w:left="3219" w:hanging="1800"/>
      </w:pPr>
      <w:rPr>
        <w:rFonts w:hint="default"/>
        <w:color w:val="auto"/>
      </w:rPr>
    </w:lvl>
    <w:lvl w:ilvl="7">
      <w:start w:val="1"/>
      <w:numFmt w:val="decimal"/>
      <w:isLgl/>
      <w:lvlText w:val="%1.%2.%3.%4.%5.%6.%7.%8."/>
      <w:lvlJc w:val="left"/>
      <w:pPr>
        <w:ind w:left="3361" w:hanging="1800"/>
      </w:pPr>
      <w:rPr>
        <w:rFonts w:hint="default"/>
        <w:color w:val="auto"/>
      </w:rPr>
    </w:lvl>
    <w:lvl w:ilvl="8">
      <w:start w:val="1"/>
      <w:numFmt w:val="decimal"/>
      <w:isLgl/>
      <w:lvlText w:val="%1.%2.%3.%4.%5.%6.%7.%8.%9."/>
      <w:lvlJc w:val="left"/>
      <w:pPr>
        <w:ind w:left="3863" w:hanging="2160"/>
      </w:pPr>
      <w:rPr>
        <w:rFonts w:hint="default"/>
        <w:color w:val="auto"/>
      </w:rPr>
    </w:lvl>
  </w:abstractNum>
  <w:abstractNum w:abstractNumId="7">
    <w:nsid w:val="19C606D7"/>
    <w:multiLevelType w:val="hybridMultilevel"/>
    <w:tmpl w:val="F746B962"/>
    <w:lvl w:ilvl="0" w:tplc="E5B4D2A8">
      <w:start w:val="1"/>
      <w:numFmt w:val="decimal"/>
      <w:lvlText w:val="%1."/>
      <w:lvlJc w:val="left"/>
      <w:pPr>
        <w:ind w:left="1407"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9E3627D"/>
    <w:multiLevelType w:val="multilevel"/>
    <w:tmpl w:val="25F4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9A0FD0"/>
    <w:multiLevelType w:val="hybridMultilevel"/>
    <w:tmpl w:val="B536827A"/>
    <w:lvl w:ilvl="0" w:tplc="FFFFFFFF">
      <w:start w:val="1"/>
      <w:numFmt w:val="decimal"/>
      <w:lvlText w:val="%1."/>
      <w:lvlJc w:val="left"/>
      <w:pPr>
        <w:tabs>
          <w:tab w:val="num" w:pos="1134"/>
        </w:tabs>
        <w:ind w:left="0" w:firstLine="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6E67DFB"/>
    <w:multiLevelType w:val="hybridMultilevel"/>
    <w:tmpl w:val="8C0E64FE"/>
    <w:lvl w:ilvl="0" w:tplc="47CA82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DEB5836"/>
    <w:multiLevelType w:val="multilevel"/>
    <w:tmpl w:val="B10A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664985"/>
    <w:multiLevelType w:val="hybridMultilevel"/>
    <w:tmpl w:val="2CD8B0A8"/>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3">
    <w:nsid w:val="54F7601C"/>
    <w:multiLevelType w:val="multilevel"/>
    <w:tmpl w:val="DF1AA962"/>
    <w:lvl w:ilvl="0">
      <w:start w:val="1"/>
      <w:numFmt w:val="decimal"/>
      <w:lvlText w:val="%1."/>
      <w:lvlJc w:val="left"/>
      <w:pPr>
        <w:ind w:left="1659" w:hanging="1092"/>
      </w:pPr>
      <w:rPr>
        <w:rFonts w:hint="default"/>
      </w:rPr>
    </w:lvl>
    <w:lvl w:ilvl="1">
      <w:start w:val="1"/>
      <w:numFmt w:val="decimal"/>
      <w:isLgl/>
      <w:lvlText w:val="%1.%2."/>
      <w:lvlJc w:val="left"/>
      <w:pPr>
        <w:ind w:left="1993" w:hanging="1284"/>
      </w:pPr>
      <w:rPr>
        <w:rFonts w:hint="default"/>
        <w:color w:val="auto"/>
      </w:rPr>
    </w:lvl>
    <w:lvl w:ilvl="2">
      <w:start w:val="1"/>
      <w:numFmt w:val="decimal"/>
      <w:isLgl/>
      <w:lvlText w:val="%1.%2.%3."/>
      <w:lvlJc w:val="left"/>
      <w:pPr>
        <w:ind w:left="2135" w:hanging="1284"/>
      </w:pPr>
      <w:rPr>
        <w:rFonts w:hint="default"/>
        <w:color w:val="auto"/>
      </w:rPr>
    </w:lvl>
    <w:lvl w:ilvl="3">
      <w:start w:val="1"/>
      <w:numFmt w:val="decimal"/>
      <w:isLgl/>
      <w:lvlText w:val="%1.%2.%3.%4."/>
      <w:lvlJc w:val="left"/>
      <w:pPr>
        <w:ind w:left="2277" w:hanging="1284"/>
      </w:pPr>
      <w:rPr>
        <w:rFonts w:hint="default"/>
        <w:color w:val="auto"/>
      </w:rPr>
    </w:lvl>
    <w:lvl w:ilvl="4">
      <w:start w:val="1"/>
      <w:numFmt w:val="decimal"/>
      <w:isLgl/>
      <w:lvlText w:val="%1.%2.%3.%4.%5."/>
      <w:lvlJc w:val="left"/>
      <w:pPr>
        <w:ind w:left="2419" w:hanging="1284"/>
      </w:pPr>
      <w:rPr>
        <w:rFonts w:hint="default"/>
        <w:color w:val="auto"/>
      </w:rPr>
    </w:lvl>
    <w:lvl w:ilvl="5">
      <w:start w:val="1"/>
      <w:numFmt w:val="decimal"/>
      <w:isLgl/>
      <w:lvlText w:val="%1.%2.%3.%4.%5.%6."/>
      <w:lvlJc w:val="left"/>
      <w:pPr>
        <w:ind w:left="2717" w:hanging="1440"/>
      </w:pPr>
      <w:rPr>
        <w:rFonts w:hint="default"/>
        <w:color w:val="auto"/>
      </w:rPr>
    </w:lvl>
    <w:lvl w:ilvl="6">
      <w:start w:val="1"/>
      <w:numFmt w:val="decimal"/>
      <w:isLgl/>
      <w:lvlText w:val="%1.%2.%3.%4.%5.%6.%7."/>
      <w:lvlJc w:val="left"/>
      <w:pPr>
        <w:ind w:left="3219" w:hanging="1800"/>
      </w:pPr>
      <w:rPr>
        <w:rFonts w:hint="default"/>
        <w:color w:val="auto"/>
      </w:rPr>
    </w:lvl>
    <w:lvl w:ilvl="7">
      <w:start w:val="1"/>
      <w:numFmt w:val="decimal"/>
      <w:isLgl/>
      <w:lvlText w:val="%1.%2.%3.%4.%5.%6.%7.%8."/>
      <w:lvlJc w:val="left"/>
      <w:pPr>
        <w:ind w:left="3361" w:hanging="1800"/>
      </w:pPr>
      <w:rPr>
        <w:rFonts w:hint="default"/>
        <w:color w:val="auto"/>
      </w:rPr>
    </w:lvl>
    <w:lvl w:ilvl="8">
      <w:start w:val="1"/>
      <w:numFmt w:val="decimal"/>
      <w:isLgl/>
      <w:lvlText w:val="%1.%2.%3.%4.%5.%6.%7.%8.%9."/>
      <w:lvlJc w:val="left"/>
      <w:pPr>
        <w:ind w:left="3863" w:hanging="2160"/>
      </w:pPr>
      <w:rPr>
        <w:rFonts w:hint="default"/>
        <w:color w:val="auto"/>
      </w:rPr>
    </w:lvl>
  </w:abstractNum>
  <w:abstractNum w:abstractNumId="14">
    <w:nsid w:val="5BC4309A"/>
    <w:multiLevelType w:val="hybridMultilevel"/>
    <w:tmpl w:val="AB3C9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281163"/>
    <w:multiLevelType w:val="multilevel"/>
    <w:tmpl w:val="DF1AA962"/>
    <w:lvl w:ilvl="0">
      <w:start w:val="1"/>
      <w:numFmt w:val="decimal"/>
      <w:lvlText w:val="%1."/>
      <w:lvlJc w:val="left"/>
      <w:pPr>
        <w:ind w:left="1659" w:hanging="1092"/>
      </w:pPr>
      <w:rPr>
        <w:rFonts w:hint="default"/>
      </w:rPr>
    </w:lvl>
    <w:lvl w:ilvl="1">
      <w:start w:val="1"/>
      <w:numFmt w:val="decimal"/>
      <w:isLgl/>
      <w:lvlText w:val="%1.%2."/>
      <w:lvlJc w:val="left"/>
      <w:pPr>
        <w:ind w:left="1993" w:hanging="1284"/>
      </w:pPr>
      <w:rPr>
        <w:rFonts w:hint="default"/>
        <w:color w:val="auto"/>
      </w:rPr>
    </w:lvl>
    <w:lvl w:ilvl="2">
      <w:start w:val="1"/>
      <w:numFmt w:val="decimal"/>
      <w:isLgl/>
      <w:lvlText w:val="%1.%2.%3."/>
      <w:lvlJc w:val="left"/>
      <w:pPr>
        <w:ind w:left="2135" w:hanging="1284"/>
      </w:pPr>
      <w:rPr>
        <w:rFonts w:hint="default"/>
        <w:color w:val="auto"/>
      </w:rPr>
    </w:lvl>
    <w:lvl w:ilvl="3">
      <w:start w:val="1"/>
      <w:numFmt w:val="decimal"/>
      <w:isLgl/>
      <w:lvlText w:val="%1.%2.%3.%4."/>
      <w:lvlJc w:val="left"/>
      <w:pPr>
        <w:ind w:left="2277" w:hanging="1284"/>
      </w:pPr>
      <w:rPr>
        <w:rFonts w:hint="default"/>
        <w:color w:val="auto"/>
      </w:rPr>
    </w:lvl>
    <w:lvl w:ilvl="4">
      <w:start w:val="1"/>
      <w:numFmt w:val="decimal"/>
      <w:isLgl/>
      <w:lvlText w:val="%1.%2.%3.%4.%5."/>
      <w:lvlJc w:val="left"/>
      <w:pPr>
        <w:ind w:left="2419" w:hanging="1284"/>
      </w:pPr>
      <w:rPr>
        <w:rFonts w:hint="default"/>
        <w:color w:val="auto"/>
      </w:rPr>
    </w:lvl>
    <w:lvl w:ilvl="5">
      <w:start w:val="1"/>
      <w:numFmt w:val="decimal"/>
      <w:isLgl/>
      <w:lvlText w:val="%1.%2.%3.%4.%5.%6."/>
      <w:lvlJc w:val="left"/>
      <w:pPr>
        <w:ind w:left="2717" w:hanging="1440"/>
      </w:pPr>
      <w:rPr>
        <w:rFonts w:hint="default"/>
        <w:color w:val="auto"/>
      </w:rPr>
    </w:lvl>
    <w:lvl w:ilvl="6">
      <w:start w:val="1"/>
      <w:numFmt w:val="decimal"/>
      <w:isLgl/>
      <w:lvlText w:val="%1.%2.%3.%4.%5.%6.%7."/>
      <w:lvlJc w:val="left"/>
      <w:pPr>
        <w:ind w:left="3219" w:hanging="1800"/>
      </w:pPr>
      <w:rPr>
        <w:rFonts w:hint="default"/>
        <w:color w:val="auto"/>
      </w:rPr>
    </w:lvl>
    <w:lvl w:ilvl="7">
      <w:start w:val="1"/>
      <w:numFmt w:val="decimal"/>
      <w:isLgl/>
      <w:lvlText w:val="%1.%2.%3.%4.%5.%6.%7.%8."/>
      <w:lvlJc w:val="left"/>
      <w:pPr>
        <w:ind w:left="3361" w:hanging="1800"/>
      </w:pPr>
      <w:rPr>
        <w:rFonts w:hint="default"/>
        <w:color w:val="auto"/>
      </w:rPr>
    </w:lvl>
    <w:lvl w:ilvl="8">
      <w:start w:val="1"/>
      <w:numFmt w:val="decimal"/>
      <w:isLgl/>
      <w:lvlText w:val="%1.%2.%3.%4.%5.%6.%7.%8.%9."/>
      <w:lvlJc w:val="left"/>
      <w:pPr>
        <w:ind w:left="3863" w:hanging="2160"/>
      </w:pPr>
      <w:rPr>
        <w:rFonts w:hint="default"/>
        <w:color w:val="auto"/>
      </w:rPr>
    </w:lvl>
  </w:abstractNum>
  <w:abstractNum w:abstractNumId="16">
    <w:nsid w:val="62274C45"/>
    <w:multiLevelType w:val="hybridMultilevel"/>
    <w:tmpl w:val="AA0E6FF6"/>
    <w:lvl w:ilvl="0" w:tplc="A5FC5E78">
      <w:start w:val="1"/>
      <w:numFmt w:val="decimal"/>
      <w:lvlText w:val="%1."/>
      <w:lvlJc w:val="left"/>
      <w:pPr>
        <w:ind w:left="720"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AF15FA9"/>
    <w:multiLevelType w:val="multilevel"/>
    <w:tmpl w:val="51C8D378"/>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6E451AAF"/>
    <w:multiLevelType w:val="hybridMultilevel"/>
    <w:tmpl w:val="0706EC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4577888"/>
    <w:multiLevelType w:val="hybridMultilevel"/>
    <w:tmpl w:val="697AF3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num>
  <w:num w:numId="17">
    <w:abstractNumId w:val="13"/>
  </w:num>
  <w:num w:numId="18">
    <w:abstractNumId w:val="15"/>
  </w:num>
  <w:num w:numId="19">
    <w:abstractNumId w:val="7"/>
  </w:num>
  <w:num w:numId="20">
    <w:abstractNumId w:val="6"/>
  </w:num>
  <w:num w:numId="21">
    <w:abstractNumId w:val="0"/>
  </w:num>
  <w:num w:numId="22">
    <w:abstractNumId w:val="8"/>
  </w:num>
  <w:num w:numId="23">
    <w:abstractNumId w:val="11"/>
  </w:num>
  <w:num w:numId="2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05A92"/>
    <w:rsid w:val="000042B9"/>
    <w:rsid w:val="0000580C"/>
    <w:rsid w:val="000F6C3C"/>
    <w:rsid w:val="00121452"/>
    <w:rsid w:val="00142719"/>
    <w:rsid w:val="00145781"/>
    <w:rsid w:val="00155CBE"/>
    <w:rsid w:val="00191A2D"/>
    <w:rsid w:val="001934BD"/>
    <w:rsid w:val="001B093A"/>
    <w:rsid w:val="001B7978"/>
    <w:rsid w:val="00205F9D"/>
    <w:rsid w:val="00236F72"/>
    <w:rsid w:val="00256B68"/>
    <w:rsid w:val="00272265"/>
    <w:rsid w:val="00285F59"/>
    <w:rsid w:val="002A26F2"/>
    <w:rsid w:val="002A5CEF"/>
    <w:rsid w:val="00317F40"/>
    <w:rsid w:val="003B1E4B"/>
    <w:rsid w:val="003C42B7"/>
    <w:rsid w:val="003E52B8"/>
    <w:rsid w:val="003E763C"/>
    <w:rsid w:val="00446C6C"/>
    <w:rsid w:val="00460E2A"/>
    <w:rsid w:val="00462510"/>
    <w:rsid w:val="0047705D"/>
    <w:rsid w:val="00480365"/>
    <w:rsid w:val="004A78F6"/>
    <w:rsid w:val="004E1BE0"/>
    <w:rsid w:val="004F019D"/>
    <w:rsid w:val="004F5DE6"/>
    <w:rsid w:val="00505A92"/>
    <w:rsid w:val="00511AB5"/>
    <w:rsid w:val="005339CA"/>
    <w:rsid w:val="00534499"/>
    <w:rsid w:val="005362E8"/>
    <w:rsid w:val="00537A7B"/>
    <w:rsid w:val="00541E06"/>
    <w:rsid w:val="00560271"/>
    <w:rsid w:val="00573F12"/>
    <w:rsid w:val="005760CE"/>
    <w:rsid w:val="00582A27"/>
    <w:rsid w:val="00584F70"/>
    <w:rsid w:val="005C4C3C"/>
    <w:rsid w:val="005C6E05"/>
    <w:rsid w:val="00602359"/>
    <w:rsid w:val="00604A0E"/>
    <w:rsid w:val="00636155"/>
    <w:rsid w:val="00675219"/>
    <w:rsid w:val="006F6CA7"/>
    <w:rsid w:val="0071656B"/>
    <w:rsid w:val="00754D88"/>
    <w:rsid w:val="007555C8"/>
    <w:rsid w:val="007A153A"/>
    <w:rsid w:val="007E7EF9"/>
    <w:rsid w:val="00830690"/>
    <w:rsid w:val="00843BC3"/>
    <w:rsid w:val="00860504"/>
    <w:rsid w:val="00873156"/>
    <w:rsid w:val="008B294E"/>
    <w:rsid w:val="008B7296"/>
    <w:rsid w:val="00900CA9"/>
    <w:rsid w:val="00940AFB"/>
    <w:rsid w:val="00941FEE"/>
    <w:rsid w:val="0095511E"/>
    <w:rsid w:val="009725B0"/>
    <w:rsid w:val="009D4956"/>
    <w:rsid w:val="009D57B8"/>
    <w:rsid w:val="009E1A08"/>
    <w:rsid w:val="00A05456"/>
    <w:rsid w:val="00A3753D"/>
    <w:rsid w:val="00A4555D"/>
    <w:rsid w:val="00A45DD9"/>
    <w:rsid w:val="00AA4DFD"/>
    <w:rsid w:val="00AF5567"/>
    <w:rsid w:val="00B10B39"/>
    <w:rsid w:val="00B51C25"/>
    <w:rsid w:val="00B6650B"/>
    <w:rsid w:val="00B70614"/>
    <w:rsid w:val="00B77578"/>
    <w:rsid w:val="00B83F48"/>
    <w:rsid w:val="00B9723C"/>
    <w:rsid w:val="00BA698D"/>
    <w:rsid w:val="00BE6458"/>
    <w:rsid w:val="00BF377C"/>
    <w:rsid w:val="00C247E5"/>
    <w:rsid w:val="00C31408"/>
    <w:rsid w:val="00C337DB"/>
    <w:rsid w:val="00C55CA4"/>
    <w:rsid w:val="00C83560"/>
    <w:rsid w:val="00C942A5"/>
    <w:rsid w:val="00CF3F4C"/>
    <w:rsid w:val="00D01882"/>
    <w:rsid w:val="00D265C6"/>
    <w:rsid w:val="00D44123"/>
    <w:rsid w:val="00D73F7C"/>
    <w:rsid w:val="00DB1541"/>
    <w:rsid w:val="00DD7073"/>
    <w:rsid w:val="00DE4C07"/>
    <w:rsid w:val="00DE7188"/>
    <w:rsid w:val="00E034FB"/>
    <w:rsid w:val="00E14D07"/>
    <w:rsid w:val="00E35574"/>
    <w:rsid w:val="00E64761"/>
    <w:rsid w:val="00E65144"/>
    <w:rsid w:val="00EA0AED"/>
    <w:rsid w:val="00EC1605"/>
    <w:rsid w:val="00EC6D4E"/>
    <w:rsid w:val="00ED2CB2"/>
    <w:rsid w:val="00F42264"/>
    <w:rsid w:val="00F42DD4"/>
    <w:rsid w:val="00F55754"/>
    <w:rsid w:val="00F71555"/>
    <w:rsid w:val="00F9063D"/>
    <w:rsid w:val="00FB292C"/>
    <w:rsid w:val="00FB3F17"/>
    <w:rsid w:val="00FE5184"/>
    <w:rsid w:val="00FF2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05D"/>
  </w:style>
  <w:style w:type="paragraph" w:styleId="1">
    <w:name w:val="heading 1"/>
    <w:basedOn w:val="a"/>
    <w:next w:val="a"/>
    <w:link w:val="10"/>
    <w:qFormat/>
    <w:rsid w:val="0071656B"/>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636155"/>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next w:val="a"/>
    <w:link w:val="30"/>
    <w:uiPriority w:val="9"/>
    <w:semiHidden/>
    <w:unhideWhenUsed/>
    <w:qFormat/>
    <w:rsid w:val="00236F72"/>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E355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5A92"/>
    <w:rPr>
      <w:color w:val="0000FF"/>
      <w:u w:val="single"/>
    </w:rPr>
  </w:style>
  <w:style w:type="character" w:styleId="a4">
    <w:name w:val="Intense Emphasis"/>
    <w:uiPriority w:val="21"/>
    <w:qFormat/>
    <w:rsid w:val="00505A92"/>
    <w:rPr>
      <w:b/>
      <w:bCs/>
      <w:i/>
      <w:iCs/>
      <w:color w:val="4F81BD"/>
    </w:rPr>
  </w:style>
  <w:style w:type="paragraph" w:styleId="a5">
    <w:name w:val="Body Text"/>
    <w:basedOn w:val="a"/>
    <w:link w:val="a6"/>
    <w:uiPriority w:val="99"/>
    <w:semiHidden/>
    <w:unhideWhenUsed/>
    <w:rsid w:val="005C6E05"/>
    <w:pPr>
      <w:widowControl w:val="0"/>
      <w:suppressAutoHyphens/>
      <w:spacing w:after="120" w:line="240" w:lineRule="auto"/>
    </w:pPr>
    <w:rPr>
      <w:rFonts w:ascii="Arial" w:eastAsia="Lucida Sans Unicode" w:hAnsi="Arial" w:cs="Times New Roman"/>
      <w:kern w:val="2"/>
      <w:sz w:val="20"/>
      <w:szCs w:val="24"/>
    </w:rPr>
  </w:style>
  <w:style w:type="character" w:customStyle="1" w:styleId="a6">
    <w:name w:val="Основной текст Знак"/>
    <w:basedOn w:val="a0"/>
    <w:link w:val="a5"/>
    <w:uiPriority w:val="99"/>
    <w:semiHidden/>
    <w:rsid w:val="005C6E05"/>
    <w:rPr>
      <w:rFonts w:ascii="Arial" w:eastAsia="Lucida Sans Unicode" w:hAnsi="Arial" w:cs="Times New Roman"/>
      <w:kern w:val="2"/>
      <w:sz w:val="20"/>
      <w:szCs w:val="24"/>
    </w:rPr>
  </w:style>
  <w:style w:type="character" w:customStyle="1" w:styleId="a7">
    <w:name w:val="Основной текст_"/>
    <w:link w:val="31"/>
    <w:rsid w:val="005C6E05"/>
    <w:rPr>
      <w:spacing w:val="4"/>
      <w:sz w:val="25"/>
      <w:shd w:val="clear" w:color="auto" w:fill="FFFFFF"/>
    </w:rPr>
  </w:style>
  <w:style w:type="paragraph" w:styleId="a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2"/>
    <w:unhideWhenUsed/>
    <w:qFormat/>
    <w:rsid w:val="00E14D07"/>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Title"/>
    <w:basedOn w:val="a"/>
    <w:link w:val="aa"/>
    <w:qFormat/>
    <w:rsid w:val="00E14D07"/>
    <w:pPr>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a">
    <w:name w:val="Название Знак"/>
    <w:basedOn w:val="a0"/>
    <w:link w:val="a9"/>
    <w:rsid w:val="00E14D07"/>
    <w:rPr>
      <w:rFonts w:ascii="Times New Roman" w:eastAsia="Times New Roman" w:hAnsi="Times New Roman" w:cs="Times New Roman"/>
      <w:sz w:val="28"/>
      <w:szCs w:val="28"/>
    </w:rPr>
  </w:style>
  <w:style w:type="character" w:customStyle="1" w:styleId="apple-converted-space">
    <w:name w:val="apple-converted-space"/>
    <w:basedOn w:val="a0"/>
    <w:rsid w:val="00E14D07"/>
  </w:style>
  <w:style w:type="paragraph" w:styleId="ab">
    <w:name w:val="No Spacing"/>
    <w:link w:val="ac"/>
    <w:uiPriority w:val="1"/>
    <w:qFormat/>
    <w:rsid w:val="00573F12"/>
    <w:pPr>
      <w:spacing w:after="0" w:line="240" w:lineRule="auto"/>
    </w:pPr>
  </w:style>
  <w:style w:type="paragraph" w:styleId="ad">
    <w:name w:val="Balloon Text"/>
    <w:basedOn w:val="a"/>
    <w:link w:val="ae"/>
    <w:uiPriority w:val="99"/>
    <w:semiHidden/>
    <w:unhideWhenUsed/>
    <w:rsid w:val="0095511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5511E"/>
    <w:rPr>
      <w:rFonts w:ascii="Tahoma" w:hAnsi="Tahoma" w:cs="Tahoma"/>
      <w:sz w:val="16"/>
      <w:szCs w:val="16"/>
    </w:rPr>
  </w:style>
  <w:style w:type="paragraph" w:customStyle="1" w:styleId="ConsPlusNormal">
    <w:name w:val="ConsPlusNormal"/>
    <w:link w:val="ConsPlusNormal0"/>
    <w:rsid w:val="002A5CE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2A5CEF"/>
    <w:rPr>
      <w:rFonts w:ascii="Arial" w:eastAsia="Times New Roman" w:hAnsi="Arial" w:cs="Arial"/>
      <w:sz w:val="20"/>
      <w:szCs w:val="20"/>
    </w:rPr>
  </w:style>
  <w:style w:type="paragraph" w:customStyle="1" w:styleId="af">
    <w:name w:val="Базовый"/>
    <w:rsid w:val="002A5CEF"/>
    <w:pPr>
      <w:tabs>
        <w:tab w:val="left" w:pos="709"/>
      </w:tabs>
      <w:suppressAutoHyphens/>
      <w:spacing w:line="276" w:lineRule="atLeast"/>
    </w:pPr>
    <w:rPr>
      <w:rFonts w:ascii="Calibri" w:eastAsia="SimSun" w:hAnsi="Calibri"/>
      <w:color w:val="00000A"/>
    </w:rPr>
  </w:style>
  <w:style w:type="paragraph" w:customStyle="1" w:styleId="af0">
    <w:name w:val="Заголовок"/>
    <w:basedOn w:val="af"/>
    <w:next w:val="a5"/>
    <w:rsid w:val="002A5CEF"/>
    <w:pPr>
      <w:keepNext/>
      <w:spacing w:before="240" w:after="60" w:line="100" w:lineRule="atLeast"/>
      <w:jc w:val="center"/>
    </w:pPr>
    <w:rPr>
      <w:rFonts w:eastAsia="Calibri" w:cs="Times New Roman"/>
      <w:sz w:val="24"/>
      <w:szCs w:val="20"/>
    </w:rPr>
  </w:style>
  <w:style w:type="paragraph" w:styleId="af1">
    <w:name w:val="List Paragraph"/>
    <w:aliases w:val="Источник,Абзац списка нумерованный"/>
    <w:basedOn w:val="af"/>
    <w:link w:val="af2"/>
    <w:uiPriority w:val="34"/>
    <w:qFormat/>
    <w:rsid w:val="002A5CEF"/>
  </w:style>
  <w:style w:type="paragraph" w:customStyle="1" w:styleId="af3">
    <w:name w:val="Содержимое таблицы"/>
    <w:basedOn w:val="af"/>
    <w:rsid w:val="002A5CEF"/>
    <w:pPr>
      <w:suppressLineNumbers/>
      <w:spacing w:after="0" w:line="100" w:lineRule="atLeast"/>
    </w:pPr>
    <w:rPr>
      <w:rFonts w:ascii="Times New Roman" w:eastAsia="Andale Sans UI" w:hAnsi="Times New Roman" w:cs="Times New Roman"/>
      <w:sz w:val="24"/>
      <w:szCs w:val="24"/>
    </w:rPr>
  </w:style>
  <w:style w:type="paragraph" w:customStyle="1" w:styleId="11">
    <w:name w:val="Обычный1"/>
    <w:qFormat/>
    <w:rsid w:val="002A5CEF"/>
    <w:pPr>
      <w:widowControl w:val="0"/>
      <w:tabs>
        <w:tab w:val="left" w:pos="709"/>
      </w:tabs>
      <w:suppressAutoHyphens/>
    </w:pPr>
    <w:rPr>
      <w:rFonts w:ascii="Arial" w:eastAsia="SimSun" w:hAnsi="Arial" w:cs="Mangal"/>
      <w:sz w:val="20"/>
      <w:szCs w:val="24"/>
      <w:lang w:eastAsia="zh-CN" w:bidi="hi-IN"/>
    </w:rPr>
  </w:style>
  <w:style w:type="character" w:customStyle="1" w:styleId="10">
    <w:name w:val="Заголовок 1 Знак"/>
    <w:basedOn w:val="a0"/>
    <w:link w:val="1"/>
    <w:rsid w:val="0071656B"/>
    <w:rPr>
      <w:rFonts w:ascii="Cambria" w:eastAsia="Times New Roman" w:hAnsi="Cambria" w:cs="Times New Roman"/>
      <w:b/>
      <w:bCs/>
      <w:kern w:val="32"/>
      <w:sz w:val="32"/>
      <w:szCs w:val="32"/>
    </w:rPr>
  </w:style>
  <w:style w:type="paragraph" w:customStyle="1" w:styleId="headertexttopleveltextcentertext">
    <w:name w:val="headertext topleveltext centertext"/>
    <w:basedOn w:val="a"/>
    <w:rsid w:val="0071656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p3">
    <w:name w:val="p3"/>
    <w:basedOn w:val="a"/>
    <w:rsid w:val="007165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716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71656B"/>
  </w:style>
  <w:style w:type="paragraph" w:customStyle="1" w:styleId="p2">
    <w:name w:val="p2"/>
    <w:basedOn w:val="a"/>
    <w:rsid w:val="00716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Без интервала Знак"/>
    <w:link w:val="ab"/>
    <w:locked/>
    <w:rsid w:val="0071656B"/>
  </w:style>
  <w:style w:type="character" w:customStyle="1" w:styleId="20">
    <w:name w:val="Заголовок 2 Знак"/>
    <w:basedOn w:val="a0"/>
    <w:link w:val="2"/>
    <w:rsid w:val="00636155"/>
    <w:rPr>
      <w:rFonts w:ascii="Cambria" w:eastAsia="Times New Roman" w:hAnsi="Cambria" w:cs="Times New Roman"/>
      <w:b/>
      <w:bCs/>
      <w:i/>
      <w:iCs/>
      <w:sz w:val="28"/>
      <w:szCs w:val="28"/>
      <w:lang w:eastAsia="en-US"/>
    </w:rPr>
  </w:style>
  <w:style w:type="paragraph" w:customStyle="1" w:styleId="consplusnormal1">
    <w:name w:val="consplusnormal"/>
    <w:basedOn w:val="a"/>
    <w:rsid w:val="006361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Гиперссылка1"/>
    <w:basedOn w:val="a0"/>
    <w:rsid w:val="00636155"/>
  </w:style>
  <w:style w:type="paragraph" w:customStyle="1" w:styleId="consplusnonformat">
    <w:name w:val="consplusnonformat"/>
    <w:basedOn w:val="a"/>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636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36155"/>
    <w:rPr>
      <w:rFonts w:ascii="Courier New" w:eastAsia="Times New Roman" w:hAnsi="Courier New" w:cs="Courier New"/>
      <w:sz w:val="20"/>
      <w:szCs w:val="20"/>
    </w:rPr>
  </w:style>
  <w:style w:type="character" w:styleId="af4">
    <w:name w:val="Emphasis"/>
    <w:basedOn w:val="a0"/>
    <w:uiPriority w:val="20"/>
    <w:qFormat/>
    <w:rsid w:val="00636155"/>
    <w:rPr>
      <w:i/>
      <w:iCs/>
    </w:rPr>
  </w:style>
  <w:style w:type="paragraph" w:customStyle="1" w:styleId="s16">
    <w:name w:val="s_16"/>
    <w:basedOn w:val="a"/>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636155"/>
    <w:pPr>
      <w:spacing w:before="100" w:beforeAutospacing="1" w:after="100" w:afterAutospacing="1" w:line="240" w:lineRule="auto"/>
    </w:pPr>
    <w:rPr>
      <w:rFonts w:ascii="Times New Roman" w:eastAsia="Times New Roman" w:hAnsi="Times New Roman" w:cs="Times New Roman"/>
      <w:sz w:val="24"/>
      <w:szCs w:val="24"/>
    </w:rPr>
  </w:style>
  <w:style w:type="table" w:styleId="af5">
    <w:name w:val="Table Grid"/>
    <w:basedOn w:val="a1"/>
    <w:uiPriority w:val="59"/>
    <w:rsid w:val="006361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Strong"/>
    <w:basedOn w:val="a0"/>
    <w:uiPriority w:val="22"/>
    <w:qFormat/>
    <w:rsid w:val="00636155"/>
    <w:rPr>
      <w:b/>
      <w:bCs/>
    </w:rPr>
  </w:style>
  <w:style w:type="paragraph" w:customStyle="1" w:styleId="ConsPlusTitle">
    <w:name w:val="ConsPlusTitle"/>
    <w:rsid w:val="00636155"/>
    <w:pPr>
      <w:widowControl w:val="0"/>
      <w:tabs>
        <w:tab w:val="left" w:pos="709"/>
      </w:tabs>
      <w:suppressAutoHyphens/>
    </w:pPr>
    <w:rPr>
      <w:rFonts w:ascii="Arial" w:eastAsia="SimSun" w:hAnsi="Arial" w:cs="Mangal"/>
      <w:sz w:val="20"/>
      <w:szCs w:val="24"/>
      <w:lang w:eastAsia="zh-CN" w:bidi="hi-IN"/>
    </w:rPr>
  </w:style>
  <w:style w:type="paragraph" w:styleId="21">
    <w:name w:val="Body Text 2"/>
    <w:basedOn w:val="a"/>
    <w:link w:val="22"/>
    <w:uiPriority w:val="99"/>
    <w:unhideWhenUsed/>
    <w:rsid w:val="00460E2A"/>
    <w:pPr>
      <w:spacing w:after="120" w:line="480" w:lineRule="auto"/>
    </w:pPr>
  </w:style>
  <w:style w:type="character" w:customStyle="1" w:styleId="22">
    <w:name w:val="Основной текст 2 Знак"/>
    <w:basedOn w:val="a0"/>
    <w:link w:val="21"/>
    <w:uiPriority w:val="99"/>
    <w:rsid w:val="00460E2A"/>
  </w:style>
  <w:style w:type="character" w:customStyle="1" w:styleId="af2">
    <w:name w:val="Абзац списка Знак"/>
    <w:aliases w:val="Источник Знак,Абзац списка нумерованный Знак"/>
    <w:link w:val="af1"/>
    <w:uiPriority w:val="34"/>
    <w:locked/>
    <w:rsid w:val="00236F72"/>
    <w:rPr>
      <w:rFonts w:ascii="Calibri" w:eastAsia="SimSun" w:hAnsi="Calibri"/>
      <w:color w:val="00000A"/>
    </w:rPr>
  </w:style>
  <w:style w:type="character" w:customStyle="1" w:styleId="30">
    <w:name w:val="Заголовок 3 Знак"/>
    <w:basedOn w:val="a0"/>
    <w:link w:val="3"/>
    <w:uiPriority w:val="9"/>
    <w:semiHidden/>
    <w:rsid w:val="00236F72"/>
    <w:rPr>
      <w:rFonts w:asciiTheme="majorHAnsi" w:eastAsiaTheme="majorEastAsia" w:hAnsiTheme="majorHAnsi" w:cstheme="majorBidi"/>
      <w:b/>
      <w:bCs/>
      <w:color w:val="4F81BD" w:themeColor="accent1"/>
    </w:rPr>
  </w:style>
  <w:style w:type="paragraph" w:customStyle="1" w:styleId="rtejustify">
    <w:name w:val="rtejustify"/>
    <w:basedOn w:val="a"/>
    <w:rsid w:val="00236F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7">
    <w:name w:val="Письма"/>
    <w:basedOn w:val="a"/>
    <w:rsid w:val="00236F72"/>
    <w:pPr>
      <w:spacing w:after="0" w:line="240" w:lineRule="auto"/>
      <w:ind w:firstLine="709"/>
      <w:jc w:val="both"/>
    </w:pPr>
    <w:rPr>
      <w:rFonts w:ascii="Times New Roman" w:eastAsia="Times New Roman" w:hAnsi="Times New Roman" w:cs="Times New Roman"/>
      <w:sz w:val="28"/>
      <w:szCs w:val="28"/>
    </w:rPr>
  </w:style>
  <w:style w:type="paragraph" w:customStyle="1" w:styleId="article-renderblock">
    <w:name w:val="article-render__block"/>
    <w:basedOn w:val="a"/>
    <w:rsid w:val="00236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8"/>
    <w:locked/>
    <w:rsid w:val="00236F72"/>
    <w:rPr>
      <w:rFonts w:ascii="Times New Roman" w:eastAsia="Times New Roman" w:hAnsi="Times New Roman" w:cs="Times New Roman"/>
      <w:sz w:val="24"/>
      <w:szCs w:val="24"/>
    </w:rPr>
  </w:style>
  <w:style w:type="paragraph" w:styleId="af8">
    <w:name w:val="Body Text Indent"/>
    <w:basedOn w:val="a"/>
    <w:link w:val="af9"/>
    <w:uiPriority w:val="99"/>
    <w:semiHidden/>
    <w:unhideWhenUsed/>
    <w:rsid w:val="007555C8"/>
    <w:pPr>
      <w:spacing w:after="120"/>
      <w:ind w:left="283"/>
    </w:pPr>
  </w:style>
  <w:style w:type="character" w:customStyle="1" w:styleId="af9">
    <w:name w:val="Основной текст с отступом Знак"/>
    <w:basedOn w:val="a0"/>
    <w:link w:val="af8"/>
    <w:uiPriority w:val="99"/>
    <w:semiHidden/>
    <w:rsid w:val="007555C8"/>
  </w:style>
  <w:style w:type="paragraph" w:styleId="33">
    <w:name w:val="Body Text Indent 3"/>
    <w:basedOn w:val="a"/>
    <w:link w:val="34"/>
    <w:uiPriority w:val="99"/>
    <w:semiHidden/>
    <w:unhideWhenUsed/>
    <w:rsid w:val="007555C8"/>
    <w:pPr>
      <w:spacing w:after="120"/>
      <w:ind w:left="283"/>
    </w:pPr>
    <w:rPr>
      <w:sz w:val="16"/>
      <w:szCs w:val="16"/>
    </w:rPr>
  </w:style>
  <w:style w:type="character" w:customStyle="1" w:styleId="34">
    <w:name w:val="Основной текст с отступом 3 Знак"/>
    <w:basedOn w:val="a0"/>
    <w:link w:val="33"/>
    <w:uiPriority w:val="99"/>
    <w:semiHidden/>
    <w:rsid w:val="007555C8"/>
    <w:rPr>
      <w:sz w:val="16"/>
      <w:szCs w:val="16"/>
    </w:rPr>
  </w:style>
  <w:style w:type="paragraph" w:styleId="23">
    <w:name w:val="Body Text Indent 2"/>
    <w:basedOn w:val="a"/>
    <w:link w:val="24"/>
    <w:uiPriority w:val="99"/>
    <w:unhideWhenUsed/>
    <w:rsid w:val="007555C8"/>
    <w:pPr>
      <w:spacing w:after="120" w:line="480" w:lineRule="auto"/>
      <w:ind w:left="283"/>
    </w:pPr>
    <w:rPr>
      <w:rFonts w:eastAsiaTheme="minorHAnsi"/>
      <w:lang w:eastAsia="en-US"/>
    </w:rPr>
  </w:style>
  <w:style w:type="character" w:customStyle="1" w:styleId="24">
    <w:name w:val="Основной текст с отступом 2 Знак"/>
    <w:basedOn w:val="a0"/>
    <w:link w:val="23"/>
    <w:uiPriority w:val="99"/>
    <w:rsid w:val="007555C8"/>
    <w:rPr>
      <w:rFonts w:eastAsiaTheme="minorHAnsi"/>
      <w:lang w:eastAsia="en-US"/>
    </w:rPr>
  </w:style>
  <w:style w:type="paragraph" w:customStyle="1" w:styleId="31">
    <w:name w:val="Основной текст3"/>
    <w:basedOn w:val="a"/>
    <w:link w:val="a7"/>
    <w:rsid w:val="00EC6D4E"/>
    <w:pPr>
      <w:widowControl w:val="0"/>
      <w:shd w:val="clear" w:color="auto" w:fill="FFFFFF"/>
      <w:spacing w:after="300" w:line="317" w:lineRule="exact"/>
      <w:jc w:val="center"/>
    </w:pPr>
    <w:rPr>
      <w:spacing w:val="4"/>
      <w:sz w:val="25"/>
    </w:rPr>
  </w:style>
  <w:style w:type="character" w:customStyle="1" w:styleId="13">
    <w:name w:val="Основной текст1"/>
    <w:basedOn w:val="a7"/>
    <w:rsid w:val="00EC6D4E"/>
    <w:rPr>
      <w:rFonts w:ascii="Times New Roman" w:eastAsia="Times New Roman" w:hAnsi="Times New Roman" w:cs="Times New Roman"/>
      <w:color w:val="000000"/>
      <w:spacing w:val="2"/>
      <w:w w:val="100"/>
      <w:position w:val="0"/>
      <w:sz w:val="25"/>
      <w:szCs w:val="25"/>
      <w:shd w:val="clear" w:color="auto" w:fill="FFFFFF"/>
      <w:lang w:val="ru-RU"/>
    </w:rPr>
  </w:style>
  <w:style w:type="character" w:customStyle="1" w:styleId="25">
    <w:name w:val="Основной шрифт абзаца2"/>
    <w:rsid w:val="00EC6D4E"/>
  </w:style>
  <w:style w:type="paragraph" w:customStyle="1" w:styleId="Default">
    <w:name w:val="Default"/>
    <w:rsid w:val="00EC6D4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blk1">
    <w:name w:val="blk1"/>
    <w:basedOn w:val="a0"/>
    <w:rsid w:val="00EC6D4E"/>
    <w:rPr>
      <w:vanish w:val="0"/>
      <w:webHidden w:val="0"/>
      <w:specVanish w:val="0"/>
    </w:rPr>
  </w:style>
  <w:style w:type="character" w:customStyle="1" w:styleId="35">
    <w:name w:val="Основной текст (3)_"/>
    <w:basedOn w:val="a0"/>
    <w:link w:val="36"/>
    <w:rsid w:val="00EC6D4E"/>
    <w:rPr>
      <w:rFonts w:ascii="Times New Roman" w:eastAsia="Times New Roman" w:hAnsi="Times New Roman" w:cs="Times New Roman"/>
      <w:b/>
      <w:bCs/>
      <w:sz w:val="28"/>
      <w:szCs w:val="28"/>
      <w:shd w:val="clear" w:color="auto" w:fill="FFFFFF"/>
    </w:rPr>
  </w:style>
  <w:style w:type="character" w:customStyle="1" w:styleId="26">
    <w:name w:val="Основной текст (2)_"/>
    <w:basedOn w:val="a0"/>
    <w:link w:val="27"/>
    <w:uiPriority w:val="99"/>
    <w:rsid w:val="00EC6D4E"/>
    <w:rPr>
      <w:rFonts w:ascii="Times New Roman" w:eastAsia="Times New Roman" w:hAnsi="Times New Roman" w:cs="Times New Roman"/>
      <w:sz w:val="28"/>
      <w:szCs w:val="28"/>
      <w:shd w:val="clear" w:color="auto" w:fill="FFFFFF"/>
    </w:rPr>
  </w:style>
  <w:style w:type="paragraph" w:customStyle="1" w:styleId="36">
    <w:name w:val="Основной текст (3)"/>
    <w:basedOn w:val="a"/>
    <w:link w:val="35"/>
    <w:rsid w:val="00EC6D4E"/>
    <w:pPr>
      <w:widowControl w:val="0"/>
      <w:shd w:val="clear" w:color="auto" w:fill="FFFFFF"/>
      <w:spacing w:after="420" w:line="0" w:lineRule="atLeast"/>
    </w:pPr>
    <w:rPr>
      <w:rFonts w:ascii="Times New Roman" w:eastAsia="Times New Roman" w:hAnsi="Times New Roman" w:cs="Times New Roman"/>
      <w:b/>
      <w:bCs/>
      <w:sz w:val="28"/>
      <w:szCs w:val="28"/>
    </w:rPr>
  </w:style>
  <w:style w:type="paragraph" w:customStyle="1" w:styleId="27">
    <w:name w:val="Основной текст (2)"/>
    <w:basedOn w:val="a"/>
    <w:link w:val="26"/>
    <w:rsid w:val="00EC6D4E"/>
    <w:pPr>
      <w:widowControl w:val="0"/>
      <w:shd w:val="clear" w:color="auto" w:fill="FFFFFF"/>
      <w:spacing w:before="420" w:after="0" w:line="322" w:lineRule="exact"/>
      <w:jc w:val="both"/>
    </w:pPr>
    <w:rPr>
      <w:rFonts w:ascii="Times New Roman" w:eastAsia="Times New Roman" w:hAnsi="Times New Roman" w:cs="Times New Roman"/>
      <w:sz w:val="28"/>
      <w:szCs w:val="28"/>
    </w:rPr>
  </w:style>
  <w:style w:type="paragraph" w:customStyle="1" w:styleId="210">
    <w:name w:val="Основной текст (2)1"/>
    <w:basedOn w:val="a"/>
    <w:uiPriority w:val="99"/>
    <w:rsid w:val="00537A7B"/>
    <w:pPr>
      <w:widowControl w:val="0"/>
      <w:shd w:val="clear" w:color="auto" w:fill="FFFFFF"/>
      <w:spacing w:before="180" w:after="0" w:line="274" w:lineRule="exact"/>
      <w:jc w:val="both"/>
    </w:pPr>
    <w:rPr>
      <w:rFonts w:ascii="Times New Roman" w:eastAsia="Times New Roman" w:hAnsi="Times New Roman" w:cs="Times New Roman"/>
      <w:sz w:val="20"/>
      <w:szCs w:val="20"/>
    </w:rPr>
  </w:style>
  <w:style w:type="paragraph" w:customStyle="1" w:styleId="14">
    <w:name w:val="Абзац списка1"/>
    <w:basedOn w:val="a"/>
    <w:rsid w:val="00537A7B"/>
    <w:pPr>
      <w:widowControl w:val="0"/>
      <w:spacing w:after="0" w:line="240" w:lineRule="auto"/>
      <w:ind w:left="720"/>
      <w:contextualSpacing/>
    </w:pPr>
    <w:rPr>
      <w:rFonts w:ascii="Microsoft Sans Serif" w:eastAsia="Times New Roman" w:hAnsi="Microsoft Sans Serif" w:cs="Microsoft Sans Serif"/>
      <w:color w:val="000000"/>
      <w:sz w:val="24"/>
      <w:szCs w:val="24"/>
    </w:rPr>
  </w:style>
  <w:style w:type="character" w:customStyle="1" w:styleId="21pt">
    <w:name w:val="Основной текст (2) + Интервал 1 pt"/>
    <w:basedOn w:val="26"/>
    <w:uiPriority w:val="99"/>
    <w:rsid w:val="00537A7B"/>
    <w:rPr>
      <w:rFonts w:ascii="Times New Roman" w:eastAsia="Times New Roman" w:hAnsi="Times New Roman" w:cs="Times New Roman"/>
      <w:color w:val="000000"/>
      <w:spacing w:val="30"/>
      <w:w w:val="100"/>
      <w:position w:val="0"/>
      <w:sz w:val="24"/>
      <w:szCs w:val="24"/>
      <w:shd w:val="clear" w:color="auto" w:fill="FFFFFF"/>
      <w:lang w:val="ru-RU" w:eastAsia="ru-RU"/>
    </w:rPr>
  </w:style>
  <w:style w:type="character" w:customStyle="1" w:styleId="7">
    <w:name w:val="Основной текст (7)_"/>
    <w:basedOn w:val="a0"/>
    <w:link w:val="70"/>
    <w:uiPriority w:val="99"/>
    <w:locked/>
    <w:rsid w:val="00537A7B"/>
    <w:rPr>
      <w:b/>
      <w:bCs/>
      <w:shd w:val="clear" w:color="auto" w:fill="FFFFFF"/>
    </w:rPr>
  </w:style>
  <w:style w:type="character" w:customStyle="1" w:styleId="8">
    <w:name w:val="Основной текст (8)_"/>
    <w:basedOn w:val="a0"/>
    <w:link w:val="80"/>
    <w:uiPriority w:val="99"/>
    <w:locked/>
    <w:rsid w:val="00537A7B"/>
    <w:rPr>
      <w:shd w:val="clear" w:color="auto" w:fill="FFFFFF"/>
    </w:rPr>
  </w:style>
  <w:style w:type="character" w:customStyle="1" w:styleId="812pt">
    <w:name w:val="Основной текст (8) + 12 pt"/>
    <w:basedOn w:val="8"/>
    <w:uiPriority w:val="99"/>
    <w:rsid w:val="00537A7B"/>
    <w:rPr>
      <w:color w:val="000000"/>
      <w:spacing w:val="0"/>
      <w:w w:val="100"/>
      <w:position w:val="0"/>
      <w:sz w:val="24"/>
      <w:szCs w:val="24"/>
      <w:shd w:val="clear" w:color="auto" w:fill="FFFFFF"/>
      <w:lang w:val="ru-RU" w:eastAsia="ru-RU"/>
    </w:rPr>
  </w:style>
  <w:style w:type="paragraph" w:customStyle="1" w:styleId="70">
    <w:name w:val="Основной текст (7)"/>
    <w:basedOn w:val="a"/>
    <w:link w:val="7"/>
    <w:uiPriority w:val="99"/>
    <w:rsid w:val="00537A7B"/>
    <w:pPr>
      <w:widowControl w:val="0"/>
      <w:shd w:val="clear" w:color="auto" w:fill="FFFFFF"/>
      <w:spacing w:before="240" w:after="60" w:line="240" w:lineRule="atLeast"/>
      <w:jc w:val="center"/>
    </w:pPr>
    <w:rPr>
      <w:b/>
      <w:bCs/>
    </w:rPr>
  </w:style>
  <w:style w:type="paragraph" w:customStyle="1" w:styleId="80">
    <w:name w:val="Основной текст (8)"/>
    <w:basedOn w:val="a"/>
    <w:link w:val="8"/>
    <w:uiPriority w:val="99"/>
    <w:rsid w:val="00537A7B"/>
    <w:pPr>
      <w:widowControl w:val="0"/>
      <w:shd w:val="clear" w:color="auto" w:fill="FFFFFF"/>
      <w:spacing w:before="60" w:after="0" w:line="250" w:lineRule="exact"/>
    </w:pPr>
  </w:style>
  <w:style w:type="paragraph" w:customStyle="1" w:styleId="afa">
    <w:name w:val="Содержимое списка"/>
    <w:basedOn w:val="a"/>
    <w:uiPriority w:val="99"/>
    <w:qFormat/>
    <w:rsid w:val="00537A7B"/>
    <w:pPr>
      <w:widowControl w:val="0"/>
      <w:suppressAutoHyphens/>
      <w:spacing w:after="0" w:line="240" w:lineRule="auto"/>
      <w:ind w:left="567"/>
    </w:pPr>
    <w:rPr>
      <w:rFonts w:ascii="Times New Roman" w:eastAsia="Andale Sans UI" w:hAnsi="Times New Roman" w:cs="Times New Roman"/>
      <w:kern w:val="2"/>
      <w:sz w:val="24"/>
      <w:szCs w:val="24"/>
    </w:rPr>
  </w:style>
  <w:style w:type="paragraph" w:customStyle="1" w:styleId="formattext">
    <w:name w:val="formattext"/>
    <w:basedOn w:val="a"/>
    <w:uiPriority w:val="99"/>
    <w:rsid w:val="00DE7188"/>
    <w:pPr>
      <w:spacing w:before="100" w:beforeAutospacing="1" w:after="100" w:afterAutospacing="1" w:line="240" w:lineRule="auto"/>
    </w:pPr>
    <w:rPr>
      <w:rFonts w:ascii="Times New Roman" w:eastAsia="Times New Roman" w:hAnsi="Times New Roman" w:cs="Times New Roman"/>
      <w:sz w:val="24"/>
      <w:szCs w:val="24"/>
    </w:rPr>
  </w:style>
  <w:style w:type="character" w:styleId="HTML1">
    <w:name w:val="HTML Sample"/>
    <w:basedOn w:val="a0"/>
    <w:uiPriority w:val="99"/>
    <w:rsid w:val="00CF3F4C"/>
    <w:rPr>
      <w:rFonts w:ascii="Courier New" w:hAnsi="Courier New" w:cs="Courier New"/>
    </w:rPr>
  </w:style>
  <w:style w:type="paragraph" w:styleId="afb">
    <w:name w:val="Plain Text"/>
    <w:basedOn w:val="a"/>
    <w:link w:val="afc"/>
    <w:rsid w:val="00EA0AED"/>
    <w:pPr>
      <w:autoSpaceDE w:val="0"/>
      <w:autoSpaceDN w:val="0"/>
      <w:spacing w:after="0" w:line="240" w:lineRule="auto"/>
    </w:pPr>
    <w:rPr>
      <w:rFonts w:ascii="Courier New" w:eastAsia="Times New Roman" w:hAnsi="Courier New" w:cs="Courier New"/>
      <w:sz w:val="20"/>
      <w:szCs w:val="20"/>
    </w:rPr>
  </w:style>
  <w:style w:type="character" w:customStyle="1" w:styleId="afc">
    <w:name w:val="Текст Знак"/>
    <w:basedOn w:val="a0"/>
    <w:link w:val="afb"/>
    <w:rsid w:val="00EA0AED"/>
    <w:rPr>
      <w:rFonts w:ascii="Courier New" w:eastAsia="Times New Roman" w:hAnsi="Courier New" w:cs="Courier New"/>
      <w:sz w:val="20"/>
      <w:szCs w:val="20"/>
    </w:rPr>
  </w:style>
  <w:style w:type="paragraph" w:customStyle="1" w:styleId="15">
    <w:name w:val="Без интервала1"/>
    <w:rsid w:val="00EA0AED"/>
    <w:pPr>
      <w:spacing w:after="0" w:line="240" w:lineRule="auto"/>
    </w:pPr>
    <w:rPr>
      <w:rFonts w:ascii="Calibri" w:eastAsia="Times New Roman" w:hAnsi="Calibri" w:cs="Times New Roman"/>
      <w:lang w:eastAsia="en-US"/>
    </w:rPr>
  </w:style>
  <w:style w:type="paragraph" w:styleId="afd">
    <w:name w:val="caption"/>
    <w:basedOn w:val="a"/>
    <w:next w:val="a"/>
    <w:uiPriority w:val="35"/>
    <w:unhideWhenUsed/>
    <w:qFormat/>
    <w:rsid w:val="00205F9D"/>
    <w:pPr>
      <w:spacing w:line="240" w:lineRule="auto"/>
    </w:pPr>
    <w:rPr>
      <w:rFonts w:eastAsiaTheme="minorHAnsi"/>
      <w:b/>
      <w:bCs/>
      <w:color w:val="4F81BD" w:themeColor="accent1"/>
      <w:sz w:val="18"/>
      <w:szCs w:val="18"/>
      <w:lang w:eastAsia="en-US"/>
    </w:rPr>
  </w:style>
  <w:style w:type="paragraph" w:customStyle="1" w:styleId="37">
    <w:name w:val="Абзац списка3"/>
    <w:basedOn w:val="a"/>
    <w:rsid w:val="00941FEE"/>
    <w:pPr>
      <w:ind w:left="720"/>
      <w:contextualSpacing/>
    </w:pPr>
    <w:rPr>
      <w:rFonts w:ascii="Calibri" w:eastAsia="Calibri" w:hAnsi="Calibri" w:cs="Times New Roman"/>
      <w:lang w:eastAsia="en-US"/>
    </w:rPr>
  </w:style>
  <w:style w:type="paragraph" w:customStyle="1" w:styleId="28">
    <w:name w:val="Заголовок оглавления2"/>
    <w:basedOn w:val="1"/>
    <w:next w:val="a"/>
    <w:rsid w:val="00941FEE"/>
    <w:pPr>
      <w:keepLines/>
      <w:spacing w:before="480" w:after="0" w:line="276" w:lineRule="auto"/>
      <w:outlineLvl w:val="9"/>
    </w:pPr>
    <w:rPr>
      <w:color w:val="365F91"/>
      <w:kern w:val="0"/>
      <w:sz w:val="28"/>
      <w:szCs w:val="28"/>
    </w:rPr>
  </w:style>
  <w:style w:type="paragraph" w:customStyle="1" w:styleId="Style3">
    <w:name w:val="Style3"/>
    <w:basedOn w:val="a"/>
    <w:rsid w:val="00941FEE"/>
    <w:pPr>
      <w:widowControl w:val="0"/>
      <w:autoSpaceDE w:val="0"/>
      <w:autoSpaceDN w:val="0"/>
      <w:adjustRightInd w:val="0"/>
      <w:spacing w:after="0" w:line="322" w:lineRule="exact"/>
      <w:ind w:firstLine="566"/>
      <w:jc w:val="both"/>
    </w:pPr>
    <w:rPr>
      <w:rFonts w:ascii="Calibri" w:eastAsia="Times New Roman" w:hAnsi="Calibri" w:cs="Times New Roman"/>
      <w:sz w:val="24"/>
      <w:szCs w:val="24"/>
    </w:rPr>
  </w:style>
  <w:style w:type="character" w:customStyle="1" w:styleId="16">
    <w:name w:val="Название Знак1"/>
    <w:locked/>
    <w:rsid w:val="00941FEE"/>
    <w:rPr>
      <w:rFonts w:ascii="Calibri" w:eastAsia="Calibri" w:hAnsi="Calibri" w:cs="Times New Roman"/>
      <w:sz w:val="24"/>
      <w:szCs w:val="20"/>
    </w:rPr>
  </w:style>
  <w:style w:type="character" w:customStyle="1" w:styleId="17">
    <w:name w:val="Основной шрифт абзаца1"/>
    <w:rsid w:val="00941FEE"/>
  </w:style>
  <w:style w:type="paragraph" w:customStyle="1" w:styleId="formattexttopleveltext">
    <w:name w:val="formattext topleveltext"/>
    <w:basedOn w:val="a"/>
    <w:uiPriority w:val="99"/>
    <w:rsid w:val="004F01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0">
    <w:name w:val="ConsPlusNonformat"/>
    <w:uiPriority w:val="99"/>
    <w:rsid w:val="004F019D"/>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Nonformat">
    <w:name w:val="ConsNonformat"/>
    <w:semiHidden/>
    <w:rsid w:val="004F019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e">
    <w:name w:val="footnote text"/>
    <w:basedOn w:val="a"/>
    <w:link w:val="aff"/>
    <w:uiPriority w:val="99"/>
    <w:semiHidden/>
    <w:unhideWhenUsed/>
    <w:rsid w:val="004F019D"/>
    <w:pPr>
      <w:spacing w:after="0" w:line="240" w:lineRule="auto"/>
    </w:pPr>
    <w:rPr>
      <w:rFonts w:eastAsiaTheme="minorHAnsi"/>
      <w:sz w:val="20"/>
      <w:szCs w:val="20"/>
      <w:lang w:eastAsia="en-US"/>
    </w:rPr>
  </w:style>
  <w:style w:type="character" w:customStyle="1" w:styleId="aff">
    <w:name w:val="Текст сноски Знак"/>
    <w:basedOn w:val="a0"/>
    <w:link w:val="afe"/>
    <w:uiPriority w:val="99"/>
    <w:semiHidden/>
    <w:rsid w:val="004F019D"/>
    <w:rPr>
      <w:rFonts w:eastAsiaTheme="minorHAnsi"/>
      <w:sz w:val="20"/>
      <w:szCs w:val="20"/>
      <w:lang w:eastAsia="en-US"/>
    </w:rPr>
  </w:style>
  <w:style w:type="character" w:styleId="aff0">
    <w:name w:val="footnote reference"/>
    <w:basedOn w:val="a0"/>
    <w:uiPriority w:val="99"/>
    <w:semiHidden/>
    <w:unhideWhenUsed/>
    <w:rsid w:val="004F019D"/>
    <w:rPr>
      <w:vertAlign w:val="superscript"/>
    </w:rPr>
  </w:style>
  <w:style w:type="paragraph" w:customStyle="1" w:styleId="18">
    <w:name w:val="Основной текст с отступом1"/>
    <w:basedOn w:val="11"/>
    <w:rsid w:val="00FE5184"/>
    <w:pPr>
      <w:widowControl/>
      <w:tabs>
        <w:tab w:val="clear" w:pos="709"/>
      </w:tabs>
      <w:spacing w:after="0" w:line="240" w:lineRule="auto"/>
      <w:ind w:firstLine="720"/>
    </w:pPr>
    <w:rPr>
      <w:rFonts w:ascii="Times New Roman" w:eastAsia="Times New Roman" w:hAnsi="Times New Roman" w:cs="Times New Roman"/>
      <w:szCs w:val="20"/>
      <w:lang w:eastAsia="ru-RU" w:bidi="ar-SA"/>
    </w:rPr>
  </w:style>
  <w:style w:type="paragraph" w:customStyle="1" w:styleId="211">
    <w:name w:val="Основной текст с отступом 21"/>
    <w:basedOn w:val="11"/>
    <w:rsid w:val="00FE5184"/>
    <w:pPr>
      <w:widowControl/>
      <w:tabs>
        <w:tab w:val="clear" w:pos="709"/>
      </w:tabs>
      <w:spacing w:after="0" w:line="240" w:lineRule="auto"/>
      <w:ind w:firstLine="720"/>
      <w:jc w:val="both"/>
    </w:pPr>
    <w:rPr>
      <w:rFonts w:ascii="Times New Roman" w:eastAsia="Times New Roman" w:hAnsi="Times New Roman" w:cs="Times New Roman"/>
      <w:szCs w:val="20"/>
      <w:lang w:eastAsia="ru-RU" w:bidi="ar-SA"/>
    </w:rPr>
  </w:style>
  <w:style w:type="paragraph" w:customStyle="1" w:styleId="S">
    <w:name w:val="S_Обычный жирный"/>
    <w:basedOn w:val="11"/>
    <w:rsid w:val="00FE5184"/>
    <w:pPr>
      <w:widowControl/>
      <w:tabs>
        <w:tab w:val="clear" w:pos="709"/>
      </w:tabs>
      <w:spacing w:after="0" w:line="240" w:lineRule="auto"/>
      <w:ind w:firstLine="709"/>
      <w:jc w:val="both"/>
    </w:pPr>
    <w:rPr>
      <w:rFonts w:ascii="Times New Roman" w:eastAsia="Times New Roman" w:hAnsi="Times New Roman" w:cs="Times New Roman"/>
      <w:szCs w:val="20"/>
      <w:lang w:eastAsia="ru-RU" w:bidi="ar-SA"/>
    </w:rPr>
  </w:style>
  <w:style w:type="character" w:customStyle="1" w:styleId="38">
    <w:name w:val="Основной шрифт абзаца3"/>
    <w:rsid w:val="00FE5184"/>
  </w:style>
  <w:style w:type="paragraph" w:customStyle="1" w:styleId="s3">
    <w:name w:val="s_3"/>
    <w:basedOn w:val="a"/>
    <w:rsid w:val="007A15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7A153A"/>
    <w:pPr>
      <w:spacing w:before="100" w:beforeAutospacing="1" w:after="100" w:afterAutospacing="1" w:line="240" w:lineRule="auto"/>
    </w:pPr>
    <w:rPr>
      <w:rFonts w:ascii="Times New Roman" w:eastAsia="Times New Roman" w:hAnsi="Times New Roman" w:cs="Times New Roman"/>
      <w:sz w:val="24"/>
      <w:szCs w:val="24"/>
    </w:rPr>
  </w:style>
  <w:style w:type="paragraph" w:styleId="aff1">
    <w:name w:val="header"/>
    <w:aliases w:val="ВерхКолонтитул"/>
    <w:basedOn w:val="a"/>
    <w:link w:val="aff2"/>
    <w:unhideWhenUsed/>
    <w:rsid w:val="00E35574"/>
    <w:pPr>
      <w:tabs>
        <w:tab w:val="center" w:pos="4677"/>
        <w:tab w:val="right" w:pos="9355"/>
      </w:tabs>
      <w:spacing w:after="0" w:line="240" w:lineRule="auto"/>
    </w:pPr>
    <w:rPr>
      <w:rFonts w:ascii="Calibri" w:eastAsia="Calibri" w:hAnsi="Calibri" w:cs="Times New Roman"/>
      <w:lang w:eastAsia="en-US"/>
    </w:rPr>
  </w:style>
  <w:style w:type="character" w:customStyle="1" w:styleId="aff2">
    <w:name w:val="Верхний колонтитул Знак"/>
    <w:aliases w:val="ВерхКолонтитул Знак"/>
    <w:basedOn w:val="a0"/>
    <w:link w:val="aff1"/>
    <w:rsid w:val="00E35574"/>
    <w:rPr>
      <w:rFonts w:ascii="Calibri" w:eastAsia="Calibri" w:hAnsi="Calibri" w:cs="Times New Roman"/>
      <w:lang w:eastAsia="en-US"/>
    </w:rPr>
  </w:style>
  <w:style w:type="character" w:customStyle="1" w:styleId="50">
    <w:name w:val="Заголовок 5 Знак"/>
    <w:basedOn w:val="a0"/>
    <w:link w:val="5"/>
    <w:uiPriority w:val="9"/>
    <w:semiHidden/>
    <w:rsid w:val="00E35574"/>
    <w:rPr>
      <w:rFonts w:asciiTheme="majorHAnsi" w:eastAsiaTheme="majorEastAsia" w:hAnsiTheme="majorHAnsi" w:cstheme="majorBidi"/>
      <w:color w:val="243F60" w:themeColor="accent1" w:themeShade="7F"/>
    </w:rPr>
  </w:style>
  <w:style w:type="character" w:customStyle="1" w:styleId="29">
    <w:name w:val="Гиперссылка2"/>
    <w:basedOn w:val="a0"/>
    <w:rsid w:val="00E355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49121">
      <w:bodyDiv w:val="1"/>
      <w:marLeft w:val="0"/>
      <w:marRight w:val="0"/>
      <w:marTop w:val="0"/>
      <w:marBottom w:val="0"/>
      <w:divBdr>
        <w:top w:val="none" w:sz="0" w:space="0" w:color="auto"/>
        <w:left w:val="none" w:sz="0" w:space="0" w:color="auto"/>
        <w:bottom w:val="none" w:sz="0" w:space="0" w:color="auto"/>
        <w:right w:val="none" w:sz="0" w:space="0" w:color="auto"/>
      </w:divBdr>
    </w:div>
    <w:div w:id="317653829">
      <w:bodyDiv w:val="1"/>
      <w:marLeft w:val="0"/>
      <w:marRight w:val="0"/>
      <w:marTop w:val="0"/>
      <w:marBottom w:val="0"/>
      <w:divBdr>
        <w:top w:val="none" w:sz="0" w:space="0" w:color="auto"/>
        <w:left w:val="none" w:sz="0" w:space="0" w:color="auto"/>
        <w:bottom w:val="none" w:sz="0" w:space="0" w:color="auto"/>
        <w:right w:val="none" w:sz="0" w:space="0" w:color="auto"/>
      </w:divBdr>
    </w:div>
    <w:div w:id="735318804">
      <w:bodyDiv w:val="1"/>
      <w:marLeft w:val="0"/>
      <w:marRight w:val="0"/>
      <w:marTop w:val="0"/>
      <w:marBottom w:val="0"/>
      <w:divBdr>
        <w:top w:val="none" w:sz="0" w:space="0" w:color="auto"/>
        <w:left w:val="none" w:sz="0" w:space="0" w:color="auto"/>
        <w:bottom w:val="none" w:sz="0" w:space="0" w:color="auto"/>
        <w:right w:val="none" w:sz="0" w:space="0" w:color="auto"/>
      </w:divBdr>
    </w:div>
    <w:div w:id="943919261">
      <w:bodyDiv w:val="1"/>
      <w:marLeft w:val="0"/>
      <w:marRight w:val="0"/>
      <w:marTop w:val="0"/>
      <w:marBottom w:val="0"/>
      <w:divBdr>
        <w:top w:val="none" w:sz="0" w:space="0" w:color="auto"/>
        <w:left w:val="none" w:sz="0" w:space="0" w:color="auto"/>
        <w:bottom w:val="none" w:sz="0" w:space="0" w:color="auto"/>
        <w:right w:val="none" w:sz="0" w:space="0" w:color="auto"/>
      </w:divBdr>
    </w:div>
    <w:div w:id="1001858539">
      <w:bodyDiv w:val="1"/>
      <w:marLeft w:val="0"/>
      <w:marRight w:val="0"/>
      <w:marTop w:val="0"/>
      <w:marBottom w:val="0"/>
      <w:divBdr>
        <w:top w:val="none" w:sz="0" w:space="0" w:color="auto"/>
        <w:left w:val="none" w:sz="0" w:space="0" w:color="auto"/>
        <w:bottom w:val="none" w:sz="0" w:space="0" w:color="auto"/>
        <w:right w:val="none" w:sz="0" w:space="0" w:color="auto"/>
      </w:divBdr>
    </w:div>
    <w:div w:id="1006395488">
      <w:bodyDiv w:val="1"/>
      <w:marLeft w:val="0"/>
      <w:marRight w:val="0"/>
      <w:marTop w:val="0"/>
      <w:marBottom w:val="0"/>
      <w:divBdr>
        <w:top w:val="none" w:sz="0" w:space="0" w:color="auto"/>
        <w:left w:val="none" w:sz="0" w:space="0" w:color="auto"/>
        <w:bottom w:val="none" w:sz="0" w:space="0" w:color="auto"/>
        <w:right w:val="none" w:sz="0" w:space="0" w:color="auto"/>
      </w:divBdr>
    </w:div>
    <w:div w:id="1172644402">
      <w:bodyDiv w:val="1"/>
      <w:marLeft w:val="0"/>
      <w:marRight w:val="0"/>
      <w:marTop w:val="0"/>
      <w:marBottom w:val="0"/>
      <w:divBdr>
        <w:top w:val="none" w:sz="0" w:space="0" w:color="auto"/>
        <w:left w:val="none" w:sz="0" w:space="0" w:color="auto"/>
        <w:bottom w:val="none" w:sz="0" w:space="0" w:color="auto"/>
        <w:right w:val="none" w:sz="0" w:space="0" w:color="auto"/>
      </w:divBdr>
    </w:div>
    <w:div w:id="1401364002">
      <w:bodyDiv w:val="1"/>
      <w:marLeft w:val="0"/>
      <w:marRight w:val="0"/>
      <w:marTop w:val="0"/>
      <w:marBottom w:val="0"/>
      <w:divBdr>
        <w:top w:val="none" w:sz="0" w:space="0" w:color="auto"/>
        <w:left w:val="none" w:sz="0" w:space="0" w:color="auto"/>
        <w:bottom w:val="none" w:sz="0" w:space="0" w:color="auto"/>
        <w:right w:val="none" w:sz="0" w:space="0" w:color="auto"/>
      </w:divBdr>
    </w:div>
    <w:div w:id="1441535365">
      <w:bodyDiv w:val="1"/>
      <w:marLeft w:val="0"/>
      <w:marRight w:val="0"/>
      <w:marTop w:val="0"/>
      <w:marBottom w:val="0"/>
      <w:divBdr>
        <w:top w:val="none" w:sz="0" w:space="0" w:color="auto"/>
        <w:left w:val="none" w:sz="0" w:space="0" w:color="auto"/>
        <w:bottom w:val="none" w:sz="0" w:space="0" w:color="auto"/>
        <w:right w:val="none" w:sz="0" w:space="0" w:color="auto"/>
      </w:divBdr>
    </w:div>
    <w:div w:id="1511018418">
      <w:bodyDiv w:val="1"/>
      <w:marLeft w:val="0"/>
      <w:marRight w:val="0"/>
      <w:marTop w:val="0"/>
      <w:marBottom w:val="0"/>
      <w:divBdr>
        <w:top w:val="none" w:sz="0" w:space="0" w:color="auto"/>
        <w:left w:val="none" w:sz="0" w:space="0" w:color="auto"/>
        <w:bottom w:val="none" w:sz="0" w:space="0" w:color="auto"/>
        <w:right w:val="none" w:sz="0" w:space="0" w:color="auto"/>
      </w:divBdr>
    </w:div>
    <w:div w:id="1611669157">
      <w:bodyDiv w:val="1"/>
      <w:marLeft w:val="0"/>
      <w:marRight w:val="0"/>
      <w:marTop w:val="0"/>
      <w:marBottom w:val="0"/>
      <w:divBdr>
        <w:top w:val="none" w:sz="0" w:space="0" w:color="auto"/>
        <w:left w:val="none" w:sz="0" w:space="0" w:color="auto"/>
        <w:bottom w:val="none" w:sz="0" w:space="0" w:color="auto"/>
        <w:right w:val="none" w:sz="0" w:space="0" w:color="auto"/>
      </w:divBdr>
    </w:div>
    <w:div w:id="1627274729">
      <w:bodyDiv w:val="1"/>
      <w:marLeft w:val="0"/>
      <w:marRight w:val="0"/>
      <w:marTop w:val="0"/>
      <w:marBottom w:val="0"/>
      <w:divBdr>
        <w:top w:val="none" w:sz="0" w:space="0" w:color="auto"/>
        <w:left w:val="none" w:sz="0" w:space="0" w:color="auto"/>
        <w:bottom w:val="none" w:sz="0" w:space="0" w:color="auto"/>
        <w:right w:val="none" w:sz="0" w:space="0" w:color="auto"/>
      </w:divBdr>
    </w:div>
    <w:div w:id="1749839677">
      <w:bodyDiv w:val="1"/>
      <w:marLeft w:val="0"/>
      <w:marRight w:val="0"/>
      <w:marTop w:val="0"/>
      <w:marBottom w:val="0"/>
      <w:divBdr>
        <w:top w:val="none" w:sz="0" w:space="0" w:color="auto"/>
        <w:left w:val="none" w:sz="0" w:space="0" w:color="auto"/>
        <w:bottom w:val="none" w:sz="0" w:space="0" w:color="auto"/>
        <w:right w:val="none" w:sz="0" w:space="0" w:color="auto"/>
      </w:divBdr>
    </w:div>
    <w:div w:id="1836803921">
      <w:bodyDiv w:val="1"/>
      <w:marLeft w:val="0"/>
      <w:marRight w:val="0"/>
      <w:marTop w:val="0"/>
      <w:marBottom w:val="0"/>
      <w:divBdr>
        <w:top w:val="none" w:sz="0" w:space="0" w:color="auto"/>
        <w:left w:val="none" w:sz="0" w:space="0" w:color="auto"/>
        <w:bottom w:val="none" w:sz="0" w:space="0" w:color="auto"/>
        <w:right w:val="none" w:sz="0" w:space="0" w:color="auto"/>
      </w:divBdr>
    </w:div>
    <w:div w:id="1927376078">
      <w:bodyDiv w:val="1"/>
      <w:marLeft w:val="0"/>
      <w:marRight w:val="0"/>
      <w:marTop w:val="0"/>
      <w:marBottom w:val="0"/>
      <w:divBdr>
        <w:top w:val="none" w:sz="0" w:space="0" w:color="auto"/>
        <w:left w:val="none" w:sz="0" w:space="0" w:color="auto"/>
        <w:bottom w:val="none" w:sz="0" w:space="0" w:color="auto"/>
        <w:right w:val="none" w:sz="0" w:space="0" w:color="auto"/>
      </w:divBdr>
    </w:div>
    <w:div w:id="1978022795">
      <w:bodyDiv w:val="1"/>
      <w:marLeft w:val="0"/>
      <w:marRight w:val="0"/>
      <w:marTop w:val="0"/>
      <w:marBottom w:val="0"/>
      <w:divBdr>
        <w:top w:val="none" w:sz="0" w:space="0" w:color="auto"/>
        <w:left w:val="none" w:sz="0" w:space="0" w:color="auto"/>
        <w:bottom w:val="none" w:sz="0" w:space="0" w:color="auto"/>
        <w:right w:val="none" w:sz="0" w:space="0" w:color="auto"/>
      </w:divBdr>
    </w:div>
    <w:div w:id="20211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www.gosuslugi.ru/" TargetMode="External"/><Relationship Id="rId26" Type="http://schemas.openxmlformats.org/officeDocument/2006/relationships/hyperlink" Target="https://rosreestr.gov.ru" TargetMode="External"/><Relationship Id="rId3" Type="http://schemas.openxmlformats.org/officeDocument/2006/relationships/styles" Target="styles.xml"/><Relationship Id="rId21" Type="http://schemas.openxmlformats.org/officeDocument/2006/relationships/hyperlink" Target="https://lk.rosreestr.ru/eservices/real-estate-objects-online" TargetMode="External"/><Relationship Id="rId7" Type="http://schemas.openxmlformats.org/officeDocument/2006/relationships/footnotes" Target="footnotes.xml"/><Relationship Id="rId12" Type="http://schemas.openxmlformats.org/officeDocument/2006/relationships/hyperlink" Target="https://rosreestr.gov.ru/press/archive/kak-ispravit-svedeniya-reestra-nedvizhimosti/" TargetMode="External"/><Relationship Id="rId17" Type="http://schemas.openxmlformats.org/officeDocument/2006/relationships/hyperlink" Target="https://rosreestr.gov.ru" TargetMode="External"/><Relationship Id="rId25" Type="http://schemas.openxmlformats.org/officeDocument/2006/relationships/hyperlink" Target="https://mfc-nso.ru" TargetMode="External"/><Relationship Id="rId2" Type="http://schemas.openxmlformats.org/officeDocument/2006/relationships/numbering" Target="numbering.xml"/><Relationship Id="rId16" Type="http://schemas.openxmlformats.org/officeDocument/2006/relationships/hyperlink" Target="https://www.mfc-nso.ru/" TargetMode="External"/><Relationship Id="rId20" Type="http://schemas.openxmlformats.org/officeDocument/2006/relationships/hyperlink" Target="https://rosreestr.gov.ru/activity/kadastrovaya-otsenka/fond-dannykh-gosudarstvennoy-kadastrovoy-otsenki/poluchit-svedeniya-kadastrovoy-otsenki/" TargetMode="External"/><Relationship Id="rId29" Type="http://schemas.openxmlformats.org/officeDocument/2006/relationships/hyperlink" Target="https://rosreestr.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286FDF3E727E25B5B9B517E5CE37A7B5521BAE59CBB8412D6AAA89BAC3ER5M" TargetMode="External"/><Relationship Id="rId24" Type="http://schemas.openxmlformats.org/officeDocument/2006/relationships/hyperlink" Target="https://www.mfc-nso.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noti.ru/contacts/" TargetMode="External"/><Relationship Id="rId23" Type="http://schemas.openxmlformats.org/officeDocument/2006/relationships/hyperlink" Target="https://www.gosuslugi.ru/" TargetMode="External"/><Relationship Id="rId28" Type="http://schemas.openxmlformats.org/officeDocument/2006/relationships/hyperlink" Target="https://www.mfc-nso.ru/" TargetMode="External"/><Relationship Id="rId10" Type="http://schemas.openxmlformats.org/officeDocument/2006/relationships/hyperlink" Target="consultantplus://offline/ref=BB125115F04F6BAFE9F3944D862DC871D75C5D7FD847BC3A9450ED13BF53H8N" TargetMode="External"/><Relationship Id="rId19" Type="http://schemas.openxmlformats.org/officeDocument/2006/relationships/hyperlink" Target="https://pkk.rosreestr.ru"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hyperlink" Target="https://pkk.rosreestr.ru" TargetMode="External"/><Relationship Id="rId27" Type="http://schemas.openxmlformats.org/officeDocument/2006/relationships/hyperlink" Target="https://rosreestr.gov.ru" TargetMode="External"/><Relationship Id="rId30"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86661-9788-407D-B4AA-A26D8E1D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21</Pages>
  <Words>6686</Words>
  <Characters>38113</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90</cp:revision>
  <cp:lastPrinted>2023-03-01T13:26:00Z</cp:lastPrinted>
  <dcterms:created xsi:type="dcterms:W3CDTF">2018-01-17T03:17:00Z</dcterms:created>
  <dcterms:modified xsi:type="dcterms:W3CDTF">2023-04-13T08:49:00Z</dcterms:modified>
</cp:coreProperties>
</file>