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EF9" w:rsidRPr="009E5688" w:rsidRDefault="00B82EF9" w:rsidP="00B82EF9">
      <w:pPr>
        <w:jc w:val="center"/>
        <w:rPr>
          <w:rFonts w:ascii="Times New Roman" w:hAnsi="Times New Roman" w:cs="Times New Roman"/>
          <w:sz w:val="28"/>
          <w:szCs w:val="28"/>
        </w:rPr>
      </w:pPr>
      <w:r w:rsidRPr="009E5688">
        <w:rPr>
          <w:rFonts w:ascii="Times New Roman" w:hAnsi="Times New Roman" w:cs="Times New Roman"/>
          <w:sz w:val="28"/>
          <w:szCs w:val="28"/>
        </w:rPr>
        <w:t>АДМИНИСТРАЦИЯ АКСЕНИХИНСКОГО СЕЛЬСОВЕТА</w:t>
      </w:r>
      <w:r w:rsidRPr="009E5688">
        <w:rPr>
          <w:rFonts w:ascii="Times New Roman" w:hAnsi="Times New Roman" w:cs="Times New Roman"/>
          <w:sz w:val="28"/>
          <w:szCs w:val="28"/>
        </w:rPr>
        <w:br/>
        <w:t xml:space="preserve"> КРАСНОЗЕРСКОГО РАЙОНА НОВОСИБИРСКОЙ ОБЛАСТИ</w:t>
      </w:r>
    </w:p>
    <w:p w:rsidR="00B82EF9" w:rsidRPr="009E5688" w:rsidRDefault="00B82EF9" w:rsidP="00B82E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2EF9" w:rsidRPr="009E5688" w:rsidRDefault="00B82EF9" w:rsidP="00B82EF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E568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E5688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</w:p>
    <w:p w:rsidR="00B82EF9" w:rsidRPr="009E5688" w:rsidRDefault="00B82EF9" w:rsidP="00B82EF9">
      <w:pPr>
        <w:rPr>
          <w:rFonts w:ascii="Times New Roman" w:hAnsi="Times New Roman" w:cs="Times New Roman"/>
          <w:sz w:val="28"/>
          <w:szCs w:val="28"/>
        </w:rPr>
      </w:pPr>
      <w:r w:rsidRPr="009E5688">
        <w:rPr>
          <w:rFonts w:ascii="Times New Roman" w:hAnsi="Times New Roman" w:cs="Times New Roman"/>
          <w:sz w:val="28"/>
          <w:szCs w:val="28"/>
        </w:rPr>
        <w:t xml:space="preserve">От  26.04.2017                                             </w:t>
      </w:r>
      <w:r w:rsidR="009E568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9E5688">
        <w:rPr>
          <w:rFonts w:ascii="Times New Roman" w:hAnsi="Times New Roman" w:cs="Times New Roman"/>
          <w:sz w:val="28"/>
          <w:szCs w:val="28"/>
        </w:rPr>
        <w:t xml:space="preserve">                                № 32</w:t>
      </w:r>
    </w:p>
    <w:p w:rsidR="00B82EF9" w:rsidRPr="009E5688" w:rsidRDefault="00B82EF9" w:rsidP="00B82EF9">
      <w:pPr>
        <w:rPr>
          <w:rFonts w:ascii="Times New Roman" w:hAnsi="Times New Roman" w:cs="Times New Roman"/>
          <w:sz w:val="28"/>
          <w:szCs w:val="28"/>
        </w:rPr>
      </w:pPr>
      <w:r w:rsidRPr="009E568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с. Аксениха</w:t>
      </w:r>
    </w:p>
    <w:p w:rsidR="00B82EF9" w:rsidRPr="009E5688" w:rsidRDefault="00B82EF9" w:rsidP="00B82EF9">
      <w:pPr>
        <w:rPr>
          <w:rFonts w:ascii="Times New Roman" w:hAnsi="Times New Roman" w:cs="Times New Roman"/>
          <w:sz w:val="28"/>
          <w:szCs w:val="28"/>
        </w:rPr>
      </w:pPr>
      <w:r w:rsidRPr="009E5688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Аксенихинского сельсовета Краснозерского района Новосибирской области от </w:t>
      </w:r>
      <w:r w:rsidR="009E5688" w:rsidRPr="009E5688">
        <w:rPr>
          <w:rFonts w:ascii="Times New Roman" w:hAnsi="Times New Roman" w:cs="Times New Roman"/>
          <w:sz w:val="28"/>
          <w:szCs w:val="28"/>
        </w:rPr>
        <w:t>12</w:t>
      </w:r>
      <w:r w:rsidRPr="009E5688">
        <w:rPr>
          <w:rFonts w:ascii="Times New Roman" w:hAnsi="Times New Roman" w:cs="Times New Roman"/>
          <w:sz w:val="28"/>
          <w:szCs w:val="28"/>
        </w:rPr>
        <w:t>.0</w:t>
      </w:r>
      <w:r w:rsidR="009E5688" w:rsidRPr="009E5688">
        <w:rPr>
          <w:rFonts w:ascii="Times New Roman" w:hAnsi="Times New Roman" w:cs="Times New Roman"/>
          <w:sz w:val="28"/>
          <w:szCs w:val="28"/>
        </w:rPr>
        <w:t>4</w:t>
      </w:r>
      <w:r w:rsidRPr="009E5688">
        <w:rPr>
          <w:rFonts w:ascii="Times New Roman" w:hAnsi="Times New Roman" w:cs="Times New Roman"/>
          <w:sz w:val="28"/>
          <w:szCs w:val="28"/>
        </w:rPr>
        <w:t>.2012 №</w:t>
      </w:r>
      <w:r w:rsidR="009E5688" w:rsidRPr="009E5688">
        <w:rPr>
          <w:rFonts w:ascii="Times New Roman" w:hAnsi="Times New Roman" w:cs="Times New Roman"/>
          <w:sz w:val="28"/>
          <w:szCs w:val="28"/>
        </w:rPr>
        <w:t>3</w:t>
      </w:r>
      <w:r w:rsidRPr="009E5688">
        <w:rPr>
          <w:rFonts w:ascii="Times New Roman" w:hAnsi="Times New Roman" w:cs="Times New Roman"/>
          <w:sz w:val="28"/>
          <w:szCs w:val="28"/>
        </w:rPr>
        <w:t xml:space="preserve">7 "Об утверждении Административного регламента предоставления муниципальной услуги по принятию документов, а также выдаче решений о переводе или об отказе в переводе жилого помещения </w:t>
      </w:r>
      <w:proofErr w:type="gramStart"/>
      <w:r w:rsidRPr="009E568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E5688">
        <w:rPr>
          <w:rFonts w:ascii="Times New Roman" w:hAnsi="Times New Roman" w:cs="Times New Roman"/>
          <w:sz w:val="28"/>
          <w:szCs w:val="28"/>
        </w:rPr>
        <w:t xml:space="preserve"> нежилое" </w:t>
      </w:r>
    </w:p>
    <w:p w:rsidR="00B82EF9" w:rsidRPr="009E5688" w:rsidRDefault="00B82EF9" w:rsidP="00B82EF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5688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№131-ФЗ "Об общих принципах организации местного самоуправления в Российской федерации", администрация Аксенихинского сельсовета Краснозерского района Новосибирской области </w:t>
      </w:r>
    </w:p>
    <w:p w:rsidR="00B82EF9" w:rsidRDefault="00B82EF9" w:rsidP="00B82EF9">
      <w:pPr>
        <w:jc w:val="both"/>
        <w:rPr>
          <w:sz w:val="28"/>
          <w:szCs w:val="28"/>
        </w:rPr>
      </w:pPr>
      <w:r w:rsidRPr="009E5688">
        <w:rPr>
          <w:rFonts w:ascii="Times New Roman" w:hAnsi="Times New Roman" w:cs="Times New Roman"/>
          <w:sz w:val="28"/>
          <w:szCs w:val="28"/>
        </w:rPr>
        <w:t>ПОСТАНОВЛЯЕТ</w:t>
      </w:r>
      <w:r>
        <w:rPr>
          <w:sz w:val="28"/>
          <w:szCs w:val="28"/>
        </w:rPr>
        <w:t xml:space="preserve">: </w:t>
      </w:r>
    </w:p>
    <w:p w:rsidR="00B82EF9" w:rsidRDefault="00B82EF9" w:rsidP="00B82EF9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Внести в постановление администрации Аксенихинского сельсовета Краснозерского района Новосибирской области от </w:t>
      </w:r>
      <w:r w:rsidR="009E5688">
        <w:rPr>
          <w:rFonts w:ascii="Times New Roman" w:hAnsi="Times New Roman"/>
          <w:sz w:val="28"/>
          <w:szCs w:val="28"/>
        </w:rPr>
        <w:t>12.04.20</w:t>
      </w:r>
      <w:r>
        <w:rPr>
          <w:rFonts w:ascii="Times New Roman" w:hAnsi="Times New Roman"/>
          <w:sz w:val="28"/>
          <w:szCs w:val="28"/>
        </w:rPr>
        <w:t>12 №</w:t>
      </w:r>
      <w:r w:rsidR="009E568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7 "Об утверждении Административного регламента предоставления муниципальной услуги по принятию документов, а также выдаче решений о переводе или об отказе в переводе жилого помещения в нежилое" следующие изменения: </w:t>
      </w:r>
      <w:proofErr w:type="gramEnd"/>
    </w:p>
    <w:p w:rsidR="00B82EF9" w:rsidRDefault="00B82EF9" w:rsidP="00B82EF9">
      <w:pPr>
        <w:pStyle w:val="a3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Административный регламент предоставления муниципальной услуги по принятию документов, а также выдаче решений о переводе или </w:t>
      </w:r>
      <w:proofErr w:type="gramStart"/>
      <w:r>
        <w:rPr>
          <w:rFonts w:ascii="Times New Roman" w:hAnsi="Times New Roman"/>
          <w:sz w:val="28"/>
          <w:szCs w:val="28"/>
        </w:rPr>
        <w:t>об</w:t>
      </w:r>
      <w:proofErr w:type="gramEnd"/>
      <w:r>
        <w:rPr>
          <w:rFonts w:ascii="Times New Roman" w:hAnsi="Times New Roman"/>
          <w:sz w:val="28"/>
          <w:szCs w:val="28"/>
        </w:rPr>
        <w:t xml:space="preserve"> отказе в переводе жилого помещения в </w:t>
      </w:r>
      <w:proofErr w:type="gramStart"/>
      <w:r>
        <w:rPr>
          <w:rFonts w:ascii="Times New Roman" w:hAnsi="Times New Roman"/>
          <w:sz w:val="28"/>
          <w:szCs w:val="28"/>
        </w:rPr>
        <w:t>нежилое</w:t>
      </w:r>
      <w:proofErr w:type="gramEnd"/>
      <w:r>
        <w:rPr>
          <w:rFonts w:ascii="Times New Roman" w:hAnsi="Times New Roman"/>
          <w:sz w:val="28"/>
          <w:szCs w:val="28"/>
        </w:rPr>
        <w:t xml:space="preserve">: </w:t>
      </w:r>
    </w:p>
    <w:p w:rsidR="00B82EF9" w:rsidRDefault="00B82EF9" w:rsidP="00B82EF9">
      <w:pPr>
        <w:pStyle w:val="a3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3 пункта 2.8. изложить в следующей редакции:</w:t>
      </w:r>
    </w:p>
    <w:p w:rsidR="00B82EF9" w:rsidRDefault="00B82EF9" w:rsidP="00B82EF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"3) несоблюдения следующих условий перевода жилого помещения в </w:t>
      </w:r>
      <w:proofErr w:type="gramStart"/>
      <w:r>
        <w:rPr>
          <w:rFonts w:ascii="Times New Roman" w:hAnsi="Times New Roman"/>
          <w:sz w:val="28"/>
          <w:szCs w:val="28"/>
        </w:rPr>
        <w:t>нежилое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B82EF9" w:rsidRDefault="00B82EF9" w:rsidP="00B82EF9">
      <w:pPr>
        <w:pStyle w:val="a3"/>
        <w:spacing w:after="0" w:line="240" w:lineRule="auto"/>
        <w:ind w:left="0" w:firstLine="567"/>
        <w:jc w:val="both"/>
        <w:rPr>
          <w:rStyle w:val="blk"/>
          <w:color w:val="000000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Style w:val="blk"/>
          <w:rFonts w:ascii="Times New Roman" w:hAnsi="Times New Roman"/>
          <w:color w:val="000000"/>
          <w:sz w:val="28"/>
          <w:szCs w:val="28"/>
        </w:rPr>
        <w:t>перевод жилого помещения в нежилое помещение и нежилого помещения в жилое помещение допускается с учетом соблюдения требований Жилищного Кодекса и законодательства о градостроительной деятельности</w:t>
      </w:r>
      <w:bookmarkStart w:id="0" w:name="dst100169"/>
      <w:bookmarkEnd w:id="0"/>
      <w:r>
        <w:rPr>
          <w:rStyle w:val="blk"/>
          <w:rFonts w:ascii="Times New Roman" w:hAnsi="Times New Roman"/>
          <w:color w:val="000000"/>
          <w:sz w:val="28"/>
          <w:szCs w:val="28"/>
        </w:rPr>
        <w:t>;</w:t>
      </w:r>
    </w:p>
    <w:p w:rsidR="00B82EF9" w:rsidRDefault="00B82EF9" w:rsidP="00B82EF9">
      <w:pPr>
        <w:pStyle w:val="a3"/>
        <w:spacing w:after="0" w:line="240" w:lineRule="auto"/>
        <w:ind w:left="0" w:firstLine="567"/>
        <w:jc w:val="both"/>
        <w:rPr>
          <w:rStyle w:val="blk"/>
          <w:rFonts w:ascii="Times New Roman" w:hAnsi="Times New Roman"/>
          <w:color w:val="000000"/>
          <w:sz w:val="28"/>
          <w:szCs w:val="28"/>
        </w:rPr>
      </w:pPr>
      <w:r>
        <w:rPr>
          <w:rStyle w:val="blk"/>
          <w:rFonts w:ascii="Times New Roman" w:hAnsi="Times New Roman"/>
          <w:color w:val="000000"/>
          <w:sz w:val="28"/>
          <w:szCs w:val="28"/>
        </w:rPr>
        <w:t xml:space="preserve">- перевод жилого помещения в нежилое помещение не допускается, если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</w:t>
      </w:r>
      <w:proofErr w:type="gramStart"/>
      <w:r>
        <w:rPr>
          <w:rStyle w:val="blk"/>
          <w:rFonts w:ascii="Times New Roman" w:hAnsi="Times New Roman"/>
          <w:color w:val="000000"/>
          <w:sz w:val="28"/>
          <w:szCs w:val="28"/>
        </w:rPr>
        <w:t>помещения</w:t>
      </w:r>
      <w:proofErr w:type="gramEnd"/>
      <w:r>
        <w:rPr>
          <w:rStyle w:val="blk"/>
          <w:rFonts w:ascii="Times New Roman" w:hAnsi="Times New Roman"/>
          <w:color w:val="000000"/>
          <w:sz w:val="28"/>
          <w:szCs w:val="28"/>
        </w:rPr>
        <w:t xml:space="preserve"> либо </w:t>
      </w:r>
      <w:r>
        <w:rPr>
          <w:rStyle w:val="blk"/>
          <w:rFonts w:ascii="Times New Roman" w:hAnsi="Times New Roman"/>
          <w:color w:val="000000"/>
          <w:sz w:val="28"/>
          <w:szCs w:val="28"/>
        </w:rPr>
        <w:lastRenderedPageBreak/>
        <w:t>используется собственником данного помещения или иным гражданином в качестве места постоянного проживания, а также если право собственности на переводимое помещение обременено правами каких-либо лиц</w:t>
      </w:r>
      <w:bookmarkStart w:id="1" w:name="dst100170"/>
      <w:bookmarkEnd w:id="1"/>
      <w:r>
        <w:rPr>
          <w:rStyle w:val="blk"/>
          <w:rFonts w:ascii="Times New Roman" w:hAnsi="Times New Roman"/>
          <w:color w:val="000000"/>
          <w:sz w:val="28"/>
          <w:szCs w:val="28"/>
        </w:rPr>
        <w:t>;</w:t>
      </w:r>
    </w:p>
    <w:p w:rsidR="00B82EF9" w:rsidRDefault="00B82EF9" w:rsidP="00B82EF9">
      <w:pPr>
        <w:pStyle w:val="a3"/>
        <w:spacing w:after="0" w:line="240" w:lineRule="auto"/>
        <w:ind w:left="0" w:firstLine="567"/>
        <w:jc w:val="both"/>
        <w:rPr>
          <w:rStyle w:val="blk"/>
          <w:rFonts w:ascii="Times New Roman" w:hAnsi="Times New Roman"/>
          <w:color w:val="000000"/>
          <w:sz w:val="28"/>
          <w:szCs w:val="28"/>
        </w:rPr>
      </w:pPr>
      <w:r>
        <w:rPr>
          <w:rStyle w:val="blk"/>
          <w:rFonts w:ascii="Times New Roman" w:hAnsi="Times New Roman"/>
          <w:color w:val="000000"/>
          <w:sz w:val="28"/>
          <w:szCs w:val="28"/>
        </w:rPr>
        <w:t>- перевод квартиры в многоквартирном доме в нежилое помещение допускается только в случаях, если такая квартира расположена на первом этаже указанного дома или выше первого этажа, но помещения, расположенные непосредственно под квартирой, переводимой в нежилое помещение, не являются жилыми</w:t>
      </w:r>
      <w:bookmarkStart w:id="2" w:name="dst101262"/>
      <w:bookmarkEnd w:id="2"/>
      <w:r>
        <w:rPr>
          <w:rStyle w:val="blk"/>
          <w:rFonts w:ascii="Times New Roman" w:hAnsi="Times New Roman"/>
          <w:color w:val="000000"/>
          <w:sz w:val="28"/>
          <w:szCs w:val="28"/>
        </w:rPr>
        <w:t>;</w:t>
      </w:r>
    </w:p>
    <w:p w:rsidR="00B82EF9" w:rsidRDefault="00B82EF9" w:rsidP="00B82EF9">
      <w:pPr>
        <w:pStyle w:val="a3"/>
        <w:spacing w:after="0" w:line="240" w:lineRule="auto"/>
        <w:ind w:left="0" w:firstLine="567"/>
        <w:jc w:val="both"/>
        <w:rPr>
          <w:rStyle w:val="blk"/>
          <w:rFonts w:ascii="Times New Roman" w:hAnsi="Times New Roman"/>
          <w:color w:val="000000"/>
          <w:sz w:val="28"/>
          <w:szCs w:val="28"/>
        </w:rPr>
      </w:pPr>
      <w:r>
        <w:rPr>
          <w:rStyle w:val="blk"/>
          <w:rFonts w:ascii="Times New Roman" w:hAnsi="Times New Roman"/>
          <w:color w:val="000000"/>
          <w:sz w:val="28"/>
          <w:szCs w:val="28"/>
        </w:rPr>
        <w:t>- перевод жилого помещения в наемном доме социального использования в нежилое помещение не допускается</w:t>
      </w:r>
      <w:bookmarkStart w:id="3" w:name="dst655"/>
      <w:bookmarkEnd w:id="3"/>
      <w:r>
        <w:rPr>
          <w:rStyle w:val="blk"/>
          <w:rFonts w:ascii="Times New Roman" w:hAnsi="Times New Roman"/>
          <w:color w:val="000000"/>
          <w:sz w:val="28"/>
          <w:szCs w:val="28"/>
        </w:rPr>
        <w:t>;</w:t>
      </w:r>
    </w:p>
    <w:p w:rsidR="00B82EF9" w:rsidRDefault="00B82EF9" w:rsidP="00B82EF9">
      <w:pPr>
        <w:pStyle w:val="a3"/>
        <w:spacing w:after="0" w:line="240" w:lineRule="auto"/>
        <w:ind w:left="0" w:firstLine="567"/>
        <w:jc w:val="both"/>
        <w:rPr>
          <w:rStyle w:val="blk"/>
          <w:rFonts w:ascii="Times New Roman" w:hAnsi="Times New Roman"/>
          <w:color w:val="000000"/>
          <w:sz w:val="28"/>
          <w:szCs w:val="28"/>
        </w:rPr>
      </w:pPr>
      <w:r>
        <w:rPr>
          <w:rStyle w:val="blk"/>
          <w:rFonts w:ascii="Times New Roman" w:hAnsi="Times New Roman"/>
          <w:color w:val="000000"/>
          <w:sz w:val="28"/>
          <w:szCs w:val="28"/>
        </w:rPr>
        <w:t>- перевод жилого помещения в нежилое помещение в целях осуществления религиозной деятельности не допускается</w:t>
      </w:r>
      <w:bookmarkStart w:id="4" w:name="dst100171"/>
      <w:bookmarkEnd w:id="4"/>
      <w:r>
        <w:rPr>
          <w:rStyle w:val="blk"/>
          <w:rFonts w:ascii="Times New Roman" w:hAnsi="Times New Roman"/>
          <w:color w:val="000000"/>
          <w:sz w:val="28"/>
          <w:szCs w:val="28"/>
        </w:rPr>
        <w:t>.</w:t>
      </w:r>
    </w:p>
    <w:p w:rsidR="00B82EF9" w:rsidRDefault="00B82EF9" w:rsidP="00B82EF9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</w:pPr>
      <w:r>
        <w:rPr>
          <w:rFonts w:ascii="Times New Roman" w:hAnsi="Times New Roman"/>
          <w:sz w:val="28"/>
          <w:szCs w:val="28"/>
        </w:rPr>
        <w:t>Опубликовать настоящие постановление в периодическом печатном издании «Бюллетень органов местного самоуправления Аксенихинского сельсовета»</w:t>
      </w:r>
    </w:p>
    <w:p w:rsidR="00B82EF9" w:rsidRDefault="00B82EF9" w:rsidP="00B82EF9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82EF9" w:rsidRDefault="00B82EF9" w:rsidP="00B82EF9">
      <w:pPr>
        <w:jc w:val="both"/>
        <w:rPr>
          <w:sz w:val="28"/>
          <w:szCs w:val="28"/>
        </w:rPr>
      </w:pPr>
    </w:p>
    <w:p w:rsidR="00B82EF9" w:rsidRDefault="00B82EF9" w:rsidP="00B82EF9">
      <w:pPr>
        <w:jc w:val="both"/>
        <w:rPr>
          <w:sz w:val="28"/>
          <w:szCs w:val="28"/>
        </w:rPr>
      </w:pPr>
    </w:p>
    <w:p w:rsidR="00B82EF9" w:rsidRPr="009E5688" w:rsidRDefault="00B82EF9" w:rsidP="009E5688">
      <w:pPr>
        <w:pStyle w:val="a4"/>
        <w:rPr>
          <w:rFonts w:ascii="Times New Roman" w:hAnsi="Times New Roman" w:cs="Times New Roman"/>
          <w:sz w:val="28"/>
          <w:szCs w:val="28"/>
        </w:rPr>
      </w:pPr>
      <w:r w:rsidRPr="009E5688">
        <w:rPr>
          <w:rFonts w:ascii="Times New Roman" w:hAnsi="Times New Roman" w:cs="Times New Roman"/>
          <w:sz w:val="28"/>
          <w:szCs w:val="28"/>
        </w:rPr>
        <w:t>Глава Аксенихинского сельсовета</w:t>
      </w:r>
    </w:p>
    <w:p w:rsidR="00B82EF9" w:rsidRPr="009E5688" w:rsidRDefault="00B82EF9" w:rsidP="009E5688">
      <w:pPr>
        <w:pStyle w:val="a4"/>
        <w:rPr>
          <w:rFonts w:ascii="Times New Roman" w:hAnsi="Times New Roman" w:cs="Times New Roman"/>
          <w:sz w:val="28"/>
          <w:szCs w:val="28"/>
        </w:rPr>
      </w:pPr>
      <w:r w:rsidRPr="009E5688">
        <w:rPr>
          <w:rFonts w:ascii="Times New Roman" w:hAnsi="Times New Roman" w:cs="Times New Roman"/>
          <w:sz w:val="28"/>
          <w:szCs w:val="28"/>
        </w:rPr>
        <w:t>Краснозерского района</w:t>
      </w:r>
    </w:p>
    <w:p w:rsidR="00B82EF9" w:rsidRPr="009E5688" w:rsidRDefault="00B82EF9" w:rsidP="009E5688">
      <w:pPr>
        <w:pStyle w:val="a4"/>
        <w:rPr>
          <w:rFonts w:ascii="Times New Roman" w:hAnsi="Times New Roman" w:cs="Times New Roman"/>
          <w:sz w:val="28"/>
          <w:szCs w:val="28"/>
        </w:rPr>
      </w:pPr>
      <w:r w:rsidRPr="009E5688"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       З.И.Биденко</w:t>
      </w:r>
    </w:p>
    <w:p w:rsidR="00B82EF9" w:rsidRPr="009E5688" w:rsidRDefault="00B82EF9" w:rsidP="009E568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82EF9" w:rsidRDefault="00B82EF9" w:rsidP="00B82EF9">
      <w:pPr>
        <w:jc w:val="both"/>
        <w:rPr>
          <w:sz w:val="28"/>
          <w:szCs w:val="28"/>
        </w:rPr>
      </w:pPr>
    </w:p>
    <w:p w:rsidR="00B82EF9" w:rsidRDefault="00B82EF9" w:rsidP="00B82EF9">
      <w:pPr>
        <w:jc w:val="both"/>
        <w:rPr>
          <w:sz w:val="28"/>
          <w:szCs w:val="28"/>
        </w:rPr>
      </w:pPr>
    </w:p>
    <w:p w:rsidR="00B82EF9" w:rsidRDefault="00B82EF9" w:rsidP="00B82EF9">
      <w:pPr>
        <w:jc w:val="both"/>
        <w:rPr>
          <w:sz w:val="28"/>
          <w:szCs w:val="28"/>
        </w:rPr>
      </w:pPr>
    </w:p>
    <w:p w:rsidR="00B82EF9" w:rsidRDefault="00B82EF9" w:rsidP="00B82EF9">
      <w:pPr>
        <w:jc w:val="both"/>
        <w:rPr>
          <w:sz w:val="28"/>
          <w:szCs w:val="28"/>
        </w:rPr>
      </w:pPr>
    </w:p>
    <w:p w:rsidR="00B82EF9" w:rsidRPr="009E5688" w:rsidRDefault="00B82EF9" w:rsidP="00B82EF9">
      <w:pPr>
        <w:jc w:val="both"/>
        <w:rPr>
          <w:sz w:val="20"/>
          <w:szCs w:val="20"/>
        </w:rPr>
      </w:pPr>
      <w:r w:rsidRPr="009E5688">
        <w:rPr>
          <w:sz w:val="20"/>
          <w:szCs w:val="20"/>
        </w:rPr>
        <w:t>Крыгина 71 241</w:t>
      </w:r>
    </w:p>
    <w:p w:rsidR="00C075D3" w:rsidRDefault="00C075D3"/>
    <w:sectPr w:rsidR="00C075D3" w:rsidSect="00766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930C8"/>
    <w:multiLevelType w:val="multilevel"/>
    <w:tmpl w:val="E94C9F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2EF9"/>
    <w:rsid w:val="00766DB1"/>
    <w:rsid w:val="009E5688"/>
    <w:rsid w:val="00B82EF9"/>
    <w:rsid w:val="00C07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2EF9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blk">
    <w:name w:val="blk"/>
    <w:basedOn w:val="a0"/>
    <w:rsid w:val="00B82EF9"/>
  </w:style>
  <w:style w:type="paragraph" w:styleId="a4">
    <w:name w:val="No Spacing"/>
    <w:uiPriority w:val="1"/>
    <w:qFormat/>
    <w:rsid w:val="009E568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5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456</Words>
  <Characters>2603</Characters>
  <Application>Microsoft Office Word</Application>
  <DocSecurity>0</DocSecurity>
  <Lines>21</Lines>
  <Paragraphs>6</Paragraphs>
  <ScaleCrop>false</ScaleCrop>
  <Company>Microsoft</Company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2017-04-26T05:10:00Z</dcterms:created>
  <dcterms:modified xsi:type="dcterms:W3CDTF">2017-04-26T05:15:00Z</dcterms:modified>
</cp:coreProperties>
</file>