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СОВЕТ   ДЕПУТАТОВ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АКСЕНИХИНСКОГО СЕЛЬСОВЕТА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Третий созыв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Тридцать четвертой  сессии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18.08.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проведении аттестации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типового положения о проведении аттестации муниципальных служащих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30.10.2007 №157-ОЗ «О муниципальной службе в Новосибирской области», Совет депутатов Аксенихинского сельсовета РЕШИЛ: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проведении аттестации муниципальных служащих  Аксенихинского сельсовета..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3E4CDB" w:rsidRDefault="003E4CDB" w:rsidP="003E4C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Главы Аксенихинского сельсовета от 29.12.2006 № 17  «Об аттестации муниципальных служащих»;</w:t>
      </w:r>
    </w:p>
    <w:p w:rsidR="003E4CDB" w:rsidRDefault="003E4CDB" w:rsidP="003E4C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Главы Аксенихинского сельсовета от 03.04.2007 № 8 «О внесении изменений в Постановление от 29.12.2006 №17 «Об аттестации муниципальных служащих»;</w:t>
      </w:r>
    </w:p>
    <w:p w:rsidR="003E4CDB" w:rsidRDefault="003E4CDB" w:rsidP="003E4C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Главы  Аксенихинского сельсовета от 14.03.2008 № 7 «О внесении изменений в Постановление от 29.12.2006 №17  «Об аттестации муниципальных служащих»;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периодическом печатном издании «Бюллетень органов местного самоуправления Аксенихинского сельсовета».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считать вступившим в законную силу с момента его опубликования.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Аксенихинского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-18pt;width:271.15pt;height:69.4pt;z-index:251658240" strokecolor="white">
            <v:textbox>
              <w:txbxContent>
                <w:p w:rsidR="003E4CDB" w:rsidRDefault="003E4CDB" w:rsidP="003E4CDB"/>
                <w:p w:rsidR="003E4CDB" w:rsidRDefault="003E4CDB" w:rsidP="003E4CDB"/>
                <w:p w:rsidR="003E4CDB" w:rsidRDefault="003E4CDB" w:rsidP="003E4CDB"/>
                <w:p w:rsidR="003E4CDB" w:rsidRDefault="003E4CDB" w:rsidP="003E4CDB"/>
                <w:p w:rsidR="003E4CDB" w:rsidRDefault="003E4CDB" w:rsidP="003E4CDB">
                  <w:r>
                    <w:t>Решением тридцать четвертой сессии Совета депутатов  Аксенихинского сельсовета  Краснозерского района</w:t>
                  </w:r>
                </w:p>
                <w:p w:rsidR="003E4CDB" w:rsidRDefault="003E4CDB" w:rsidP="003E4CDB">
                  <w:pPr>
                    <w:jc w:val="right"/>
                  </w:pPr>
                  <w:r>
                    <w:t>от 18.08.2008 года</w:t>
                  </w:r>
                </w:p>
                <w:p w:rsidR="003E4CDB" w:rsidRDefault="003E4CDB" w:rsidP="003E4CD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СОВЕТ ДЕПУТАТОВ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АКСЕНИХИНСКОГО СЕЛЬСОВЕТА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третьего созыва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РЕШЕНИЕ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Сорок второй сессии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06.08.2009г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проведении аттестации муниципальных служащих Аксенихинского сельсовета, утвержденное решением тридцать четвертой сессии Совета депутатов Аксенихинского сельсовета от 18.08.2008 года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 Новосибирской области от 11 июня 2008 №234-ОЗ «Об утверждении Типового положения о проведении аттестации муниципальных служащих в Новосибирской области», от 08 июня 2009 №340-ОЗ «О внесении изменений в приложение к закону Новосибирской области «Об утверждении типового положения о проведении аттестации муниципальных служащих в Новосибирской области» и в целях приведения в соответствие с требованиями действующего законодательства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в Аксенихинском сельсовете, утвержденного решением тридцать четвертой сессии Совета депутатов Аксенихинского сельсовета от 18.08.2008 года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депутатов  Аксенихинского сельсовета РЕШИЛ: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Положение о проведении аттестации муниципальных служащих в Аксенихинском сельсовете, утвержденное решением тридцать четвертой сессии  Совета депутатов Аксенихинского сельсовета от 18.08.2008 года следующие изменения: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абзац первый пункта 5 изложить в следующей редакции: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Для проведения аттестации муниципальных служащих издается правовой акт представителя нанимателя (работодателя), содержащий следующие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абзаце первом пункта 12 слова "указанный период, содержащиеся в годовых отчетах о профессиональной служебной деятельности муниципального служащего" заменить словами "аттестационный период";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 пункте 13: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слово "указанный" заменить словом "аттестационный";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второй после слов "В аттестационную комиссию" дополнить словами "кадровой службой".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  во втором абзаце пункта 6, в пунктах 21, 22, 23 слова «Глава администрации Аксенихинского сельсовета» в соответствующем падеже заменить словами «представитель нанимателя (работодатель)» в соответствующем падеже.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«Бюллетень органов местного самоуправления Аксенихинского сельсовета».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Аксенихинского сельсовета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CDB" w:rsidRDefault="003E4CDB" w:rsidP="003E4CDB">
      <w:r>
        <w:t xml:space="preserve">                                 </w:t>
      </w:r>
    </w:p>
    <w:p w:rsidR="003E4CDB" w:rsidRDefault="003E4CDB" w:rsidP="003E4CDB">
      <w:pPr>
        <w:jc w:val="center"/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ПОЛОЖЕНИЕ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в соответствии со статьей 18 Федерального закона от 2 марта 2007 года №25-ФЗ «О муниципальной службе в Российской Федерации» (далее - Федеральный закон) определяет порядок проведения аттестации муниципальных служащих Аксенихинского сельсовета (далее - муниципальные служащие).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замещающие должности муниципальной службы менее одного года;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проведения аттестации муниципальных служащих издается распоряжение Главы Аксенихинского сельсовета Краснозерского района, содержащее положения: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аттестационной комиссии;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подготовке документов, необходимых для работы аттестационной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Указанным правовым актом определяются состав аттестационной комиссии, сроки и порядок ее работы.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Глава администрации Аксенихинского сельсовета и (или) уполномоченное им лицо, представители кадровой и юридической служб, иные муниципальные служащие.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ведет протокол заседания комиссии, в котором фиксирует ее решения и результаты голосования. 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в котором проводится аттестация;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муниципальных служащих, подлежащих аттестации;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Отзыв должен содержать следующие сведения о муниципальном служащем: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Отдел организационно-контрольной и кадровой работы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аттестационную комиссию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отзывом аттестационная комиссия вправе перенести аттестацию на следующее заседание комиссии.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Решения по результатам аттестации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замещаемой должности муниципальной службы;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 службы.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Материалы аттестации муниципальных служащих представляются Главе администрации Аксенихинского сельсовета не позднее чем через семь дней после ее проведения.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 результатам аттестации Глава администрации Аксенихинского сельсовета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Аксенихинского сельсовета 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3E4CDB" w:rsidRDefault="003E4CDB" w:rsidP="003E4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9B7" w:rsidRPr="003E4CDB" w:rsidRDefault="006059B7" w:rsidP="003E4CDB"/>
    <w:sectPr w:rsidR="006059B7" w:rsidRPr="003E4CDB" w:rsidSect="00B2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C2A"/>
    <w:rsid w:val="003E4CDB"/>
    <w:rsid w:val="006059B7"/>
    <w:rsid w:val="00B2506A"/>
    <w:rsid w:val="00CB7C2A"/>
    <w:rsid w:val="00DF328E"/>
    <w:rsid w:val="00FE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A"/>
  </w:style>
  <w:style w:type="paragraph" w:styleId="2">
    <w:name w:val="heading 2"/>
    <w:basedOn w:val="a"/>
    <w:link w:val="20"/>
    <w:uiPriority w:val="9"/>
    <w:qFormat/>
    <w:rsid w:val="00CB7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7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7C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3E4C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23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2282</Words>
  <Characters>13013</Characters>
  <Application>Microsoft Office Word</Application>
  <DocSecurity>0</DocSecurity>
  <Lines>108</Lines>
  <Paragraphs>30</Paragraphs>
  <ScaleCrop>false</ScaleCrop>
  <Company>Microsoft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2017-03-12T05:40:00Z</dcterms:created>
  <dcterms:modified xsi:type="dcterms:W3CDTF">2017-03-20T05:12:00Z</dcterms:modified>
</cp:coreProperties>
</file>