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BE" w:rsidRDefault="00EA77BE" w:rsidP="00EA77BE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АДМИНИСТРАЦИЯ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АКСЕНИХИНСКОГО СЕЛЬСОВЕТА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>
        <w:rPr>
          <w:color w:val="000000"/>
          <w:szCs w:val="28"/>
        </w:rPr>
        <w:t>КРАСНОЗЕРСКОГО РАЙОНА НОВОСИБИРСКОЙ ОБЛАСТИ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ПОСТАНОВЛЕНИЕ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>
        <w:rPr>
          <w:color w:val="000000"/>
          <w:szCs w:val="28"/>
        </w:rPr>
        <w:t xml:space="preserve">30.09.2014 г.                                  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.А</w:t>
      </w:r>
      <w:proofErr w:type="gramEnd"/>
      <w:r>
        <w:rPr>
          <w:color w:val="000000"/>
          <w:szCs w:val="28"/>
        </w:rPr>
        <w:t>ксениха</w:t>
      </w:r>
      <w:proofErr w:type="spellEnd"/>
      <w:r>
        <w:rPr>
          <w:color w:val="000000"/>
          <w:szCs w:val="28"/>
        </w:rPr>
        <w:t xml:space="preserve">                                № 62а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Об утверждении плана мероприятий по развитию</w:t>
      </w:r>
      <w:r>
        <w:rPr>
          <w:color w:val="000000"/>
        </w:rPr>
        <w:t> муниципальной службы в Аксенихинском сельсовете Краснозерского района Новосибирской области на 2014-2016 годы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</w:rPr>
        <w:t>В соответствии с Федеральным законом от 02.03.2007 N 25-ФЗ "О муниципальной службе в Российской Федерации", постановлением Правительства Новосибирской области от 21.07.2014г. № 285-п «Об утверждении Программы «Развитие государственной гражданской службы Новосибирской области и муниципальной службы в Новосибирской области на 2014-2016 годы»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</w:rPr>
        <w:t>1. Утвердить План мероприятий по развитию</w:t>
      </w:r>
      <w:r>
        <w:rPr>
          <w:color w:val="000000"/>
        </w:rPr>
        <w:t> муниципальной службы в Аксенихинском сельсовете Краснозерского района Новосибирской области на 2014-2016 годы</w:t>
      </w:r>
      <w:r>
        <w:rPr>
          <w:color w:val="000000"/>
          <w:szCs w:val="28"/>
        </w:rPr>
        <w:t>.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Аксенихинского сельсовета» и разместить на официальном сайте администрации Аксенихинского сельсовета Краснозерского района Новосибирской области.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возлагаю на себя.</w:t>
      </w:r>
    </w:p>
    <w:p w:rsidR="00EA77BE" w:rsidRDefault="00EA77BE" w:rsidP="00EA77BE">
      <w:pPr>
        <w:rPr>
          <w:szCs w:val="24"/>
        </w:rPr>
      </w:pPr>
    </w:p>
    <w:p w:rsidR="00EA77BE" w:rsidRDefault="00EA77BE" w:rsidP="00EA77BE"/>
    <w:p w:rsidR="00EA77BE" w:rsidRDefault="00EA77BE" w:rsidP="00EA77BE">
      <w:r>
        <w:t>Глава Аксенихинского сельсовета</w:t>
      </w:r>
    </w:p>
    <w:p w:rsidR="00EA77BE" w:rsidRDefault="00EA77BE" w:rsidP="00EA77BE">
      <w:r>
        <w:t>Краснозерского района</w:t>
      </w:r>
    </w:p>
    <w:p w:rsidR="00EA77BE" w:rsidRDefault="00EA77BE" w:rsidP="00EA77BE">
      <w:r>
        <w:t>Новосибирской области                                                    З.И.Биденко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Крыгина 71 241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:rsidR="00EA77BE" w:rsidRDefault="00EA77BE" w:rsidP="00EA77BE">
      <w:pPr>
        <w:rPr>
          <w:sz w:val="28"/>
          <w:szCs w:val="24"/>
        </w:rPr>
      </w:pPr>
      <w:r>
        <w:lastRenderedPageBreak/>
        <w:t>Утвержден</w:t>
      </w:r>
    </w:p>
    <w:p w:rsidR="00EA77BE" w:rsidRDefault="00EA77BE" w:rsidP="00EA77BE">
      <w:r>
        <w:t>постановлением администрации</w:t>
      </w:r>
    </w:p>
    <w:p w:rsidR="00EA77BE" w:rsidRDefault="00EA77BE" w:rsidP="00EA77BE">
      <w:r>
        <w:t>Аксенихинского сельсовета</w:t>
      </w:r>
    </w:p>
    <w:p w:rsidR="00EA77BE" w:rsidRDefault="00EA77BE" w:rsidP="00EA77BE">
      <w:r>
        <w:t>Краснозерского района</w:t>
      </w:r>
    </w:p>
    <w:p w:rsidR="00EA77BE" w:rsidRDefault="00EA77BE" w:rsidP="00EA77BE">
      <w:r>
        <w:t>Новосибирской области</w:t>
      </w:r>
    </w:p>
    <w:p w:rsidR="00EA77BE" w:rsidRDefault="00EA77BE" w:rsidP="00EA77BE">
      <w:r>
        <w:t>№ 62а от 30.09.2014 г.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</w:rPr>
        <w:t>ПЛАН</w:t>
      </w:r>
    </w:p>
    <w:p w:rsidR="00EA77BE" w:rsidRDefault="00EA77BE" w:rsidP="00EA77B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</w:rPr>
        <w:t>мероприятий по развитию муниципальной службы в Аксенихинском сельсовете Краснозерского района Новосибирской области на 2014-2016 годы</w:t>
      </w:r>
    </w:p>
    <w:tbl>
      <w:tblPr>
        <w:tblW w:w="0" w:type="auto"/>
        <w:tblLook w:val="04A0"/>
      </w:tblPr>
      <w:tblGrid>
        <w:gridCol w:w="759"/>
        <w:gridCol w:w="3544"/>
        <w:gridCol w:w="2684"/>
        <w:gridCol w:w="2398"/>
      </w:tblGrid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A77BE" w:rsidRDefault="00EA77BE">
            <w:pPr>
              <w:spacing w:before="95" w:after="95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исполнения, годы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A77BE" w:rsidTr="00EA77BE"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 Формирование системы муниципальной службы, как целостного правового института публичной власти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надлежащих условий для качественного исполнения муниципальными служащими своих должностных обязанностей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единой базы данных муниципальных служащих, регулирующей профессиональную переподготовку, повышение квалификации и стажировку муниципальных служащих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2014-2016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гражданами, претендующими на замещение должностей муниципальной службы сведений о доходах, об имуществе и обязательствах </w:t>
            </w:r>
            <w:r>
              <w:rPr>
                <w:sz w:val="26"/>
                <w:szCs w:val="26"/>
              </w:rPr>
              <w:lastRenderedPageBreak/>
              <w:t>имущественного характера, а также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Продолжение формирования кадрового резерва для замещения вакантных должностей.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7BE" w:rsidRDefault="00EA77BE">
            <w:pPr>
              <w:rPr>
                <w:sz w:val="24"/>
                <w:szCs w:val="24"/>
              </w:rPr>
            </w:pP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нормативных правовых актов в сфере муниципальной службы на официальном сайте органа местного самоуправления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плана мероприятий противодействию коррупции в поселении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технологий проведения конкурсов на замещение вакантных должностей муниципальной службы и включение в кадровый резерв муниципальной службы, аттестации и квалификационных экзаменов муниципальных служащих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Совершенствование механизма регулирования служебного поведения муниципальных служащих, </w:t>
            </w:r>
            <w:r>
              <w:rPr>
                <w:sz w:val="26"/>
                <w:szCs w:val="26"/>
              </w:rPr>
              <w:lastRenderedPageBreak/>
              <w:t>профилактики и разрешения конфликта интересов на муниципальной службе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2014-2016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1.9.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методической базы деятельности комиссий по соблюдению требований к служебному поведению муниципальных служащих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2014-2016</w:t>
            </w:r>
          </w:p>
        </w:tc>
      </w:tr>
      <w:tr w:rsidR="00EA77BE" w:rsidTr="00EA77BE"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II. Внедрение на муниципальной службе эффективных технологий</w:t>
            </w:r>
          </w:p>
          <w:p w:rsidR="00EA77BE" w:rsidRDefault="00EA77B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современных методов кадровой работы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конкурсного замещения вакантных должностей муниципальной службы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2014-2016</w:t>
            </w:r>
          </w:p>
        </w:tc>
      </w:tr>
      <w:tr w:rsidR="00EA77BE" w:rsidTr="00EA77BE">
        <w:tc>
          <w:tcPr>
            <w:tcW w:w="9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III. 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эффективных управленческих технологий муниципальных служащих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процедур рассмотрения случаев неэтичного поведения гражданских служащих и муниципальных служащих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средств и методов информирования населения о деятельности органов местного самоуправления, в том числе с использованием интерактивных методов и расширения каналов распространения информации, включая сеть Интернет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освещения в СМИ конкурсов на замещение вакантных должностей муниципальной службы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Аксенихинского сельсовета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технологии проведения аттестации, квалификационного экзамена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организационно-контрольной и кадровой работе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A77BE" w:rsidTr="00EA77BE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 профессионального праздника - Дня муниципального служащего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Аксенихинского сельсовета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7BE" w:rsidRDefault="00EA77BE">
            <w:pPr>
              <w:spacing w:before="95" w:after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апреля</w:t>
            </w:r>
          </w:p>
        </w:tc>
      </w:tr>
    </w:tbl>
    <w:p w:rsidR="00EA77BE" w:rsidRDefault="00EA77BE" w:rsidP="00EA77BE">
      <w:pPr>
        <w:rPr>
          <w:sz w:val="28"/>
          <w:szCs w:val="24"/>
        </w:rPr>
      </w:pPr>
    </w:p>
    <w:p w:rsidR="006059B7" w:rsidRPr="00EA77BE" w:rsidRDefault="006059B7" w:rsidP="00EA77BE"/>
    <w:sectPr w:rsidR="006059B7" w:rsidRPr="00EA77BE" w:rsidSect="00B2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C2A"/>
    <w:rsid w:val="006059B7"/>
    <w:rsid w:val="00956649"/>
    <w:rsid w:val="00B2506A"/>
    <w:rsid w:val="00CB7C2A"/>
    <w:rsid w:val="00DF328E"/>
    <w:rsid w:val="00EA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6A"/>
  </w:style>
  <w:style w:type="paragraph" w:styleId="2">
    <w:name w:val="heading 2"/>
    <w:basedOn w:val="a"/>
    <w:link w:val="20"/>
    <w:uiPriority w:val="9"/>
    <w:qFormat/>
    <w:rsid w:val="00CB7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7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C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7C2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0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523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4568</Characters>
  <Application>Microsoft Office Word</Application>
  <DocSecurity>0</DocSecurity>
  <Lines>38</Lines>
  <Paragraphs>10</Paragraphs>
  <ScaleCrop>false</ScaleCrop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2017-03-12T05:40:00Z</dcterms:created>
  <dcterms:modified xsi:type="dcterms:W3CDTF">2017-03-22T09:12:00Z</dcterms:modified>
</cp:coreProperties>
</file>